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4765" w:rsidRPr="00A91040" w:rsidRDefault="009538CF" w:rsidP="005826E7">
      <w:pPr>
        <w:ind w:right="-284"/>
      </w:pPr>
      <w:r>
        <w:rPr>
          <w:noProof/>
          <w:lang w:eastAsia="fr-FR"/>
        </w:rPr>
        <w:drawing>
          <wp:anchor distT="0" distB="0" distL="114300" distR="114300" simplePos="0" relativeHeight="251858944" behindDoc="0" locked="0" layoutInCell="1" allowOverlap="1">
            <wp:simplePos x="0" y="0"/>
            <wp:positionH relativeFrom="column">
              <wp:posOffset>5462905</wp:posOffset>
            </wp:positionH>
            <wp:positionV relativeFrom="paragraph">
              <wp:posOffset>-652145</wp:posOffset>
            </wp:positionV>
            <wp:extent cx="914400" cy="704850"/>
            <wp:effectExtent l="19050" t="0" r="0" b="0"/>
            <wp:wrapSquare wrapText="bothSides"/>
            <wp:docPr id="43"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 cstate="print"/>
                    <a:srcRect/>
                    <a:stretch>
                      <a:fillRect/>
                    </a:stretch>
                  </pic:blipFill>
                  <pic:spPr bwMode="auto">
                    <a:xfrm>
                      <a:off x="0" y="0"/>
                      <a:ext cx="914400" cy="704850"/>
                    </a:xfrm>
                    <a:prstGeom prst="rect">
                      <a:avLst/>
                    </a:prstGeom>
                    <a:noFill/>
                    <a:ln w="9525">
                      <a:noFill/>
                      <a:miter lim="800000"/>
                      <a:headEnd/>
                      <a:tailEnd/>
                    </a:ln>
                  </pic:spPr>
                </pic:pic>
              </a:graphicData>
            </a:graphic>
          </wp:anchor>
        </w:drawing>
      </w:r>
      <w:r w:rsidR="00800932">
        <w:rPr>
          <w:noProof/>
          <w:lang w:eastAsia="fr-FR"/>
        </w:rPr>
        <w:pict>
          <v:rect id="_x0000_s1249" style="position:absolute;margin-left:145.1pt;margin-top:-47.45pt;width:57.05pt;height:33.65pt;z-index:251888640;mso-position-horizontal-relative:text;mso-position-vertical-relative:text" fillcolor="white [3212]" strokecolor="white [3212]"/>
        </w:pict>
      </w:r>
      <w:r w:rsidR="00521A71" w:rsidRPr="00521A71">
        <w:rPr>
          <w:noProof/>
          <w:lang w:eastAsia="fr-FR"/>
        </w:rPr>
        <w:drawing>
          <wp:anchor distT="0" distB="0" distL="114300" distR="114300" simplePos="0" relativeHeight="251857920" behindDoc="0" locked="0" layoutInCell="1" allowOverlap="1">
            <wp:simplePos x="0" y="0"/>
            <wp:positionH relativeFrom="column">
              <wp:posOffset>-532765</wp:posOffset>
            </wp:positionH>
            <wp:positionV relativeFrom="paragraph">
              <wp:posOffset>-584200</wp:posOffset>
            </wp:positionV>
            <wp:extent cx="1167130" cy="587375"/>
            <wp:effectExtent l="19050" t="0" r="0" b="0"/>
            <wp:wrapSquare wrapText="bothSides"/>
            <wp:docPr id="1" name="Image 1" descr="C:\Users\Ordi\Desktop\Pr\fs.png"/>
            <wp:cNvGraphicFramePr/>
            <a:graphic xmlns:a="http://schemas.openxmlformats.org/drawingml/2006/main">
              <a:graphicData uri="http://schemas.openxmlformats.org/drawingml/2006/picture">
                <pic:pic xmlns:pic="http://schemas.openxmlformats.org/drawingml/2006/picture">
                  <pic:nvPicPr>
                    <pic:cNvPr id="1026" name="Picture 2" descr="C:\Users\Ordi\Desktop\Pr\fs.png"/>
                    <pic:cNvPicPr>
                      <a:picLocks noChangeAspect="1" noChangeArrowheads="1"/>
                    </pic:cNvPicPr>
                  </pic:nvPicPr>
                  <pic:blipFill>
                    <a:blip r:embed="rId9" cstate="print"/>
                    <a:srcRect/>
                    <a:stretch>
                      <a:fillRect/>
                    </a:stretch>
                  </pic:blipFill>
                  <pic:spPr bwMode="auto">
                    <a:xfrm>
                      <a:off x="0" y="0"/>
                      <a:ext cx="1167130" cy="587375"/>
                    </a:xfrm>
                    <a:prstGeom prst="rect">
                      <a:avLst/>
                    </a:prstGeom>
                    <a:noFill/>
                  </pic:spPr>
                </pic:pic>
              </a:graphicData>
            </a:graphic>
          </wp:anchor>
        </w:drawing>
      </w:r>
      <w:r w:rsidR="005826E7">
        <w:rPr>
          <w:rFonts w:asciiTheme="majorBidi" w:hAnsiTheme="majorBidi" w:cstheme="majorBidi"/>
          <w:b/>
          <w:bCs/>
          <w:sz w:val="32"/>
          <w:szCs w:val="32"/>
        </w:rPr>
        <w:t xml:space="preserve">              </w:t>
      </w:r>
      <w:r w:rsidR="00521A71" w:rsidRPr="00A91040">
        <w:rPr>
          <w:rFonts w:asciiTheme="majorBidi" w:hAnsiTheme="majorBidi" w:cstheme="majorBidi"/>
          <w:b/>
          <w:bCs/>
          <w:sz w:val="32"/>
          <w:szCs w:val="32"/>
        </w:rPr>
        <w:t>Rapport de stage de fin d’études</w:t>
      </w:r>
    </w:p>
    <w:p w:rsidR="00521A71" w:rsidRPr="00A91040" w:rsidRDefault="00521A71" w:rsidP="005826E7">
      <w:pPr>
        <w:jc w:val="center"/>
        <w:outlineLvl w:val="0"/>
        <w:rPr>
          <w:rFonts w:asciiTheme="majorBidi" w:hAnsiTheme="majorBidi" w:cstheme="majorBidi"/>
          <w:b/>
          <w:bCs/>
          <w:sz w:val="32"/>
          <w:szCs w:val="32"/>
        </w:rPr>
      </w:pPr>
      <w:r w:rsidRPr="00A91040">
        <w:rPr>
          <w:rFonts w:asciiTheme="majorBidi" w:hAnsiTheme="majorBidi" w:cstheme="majorBidi"/>
          <w:b/>
          <w:bCs/>
          <w:sz w:val="32"/>
          <w:szCs w:val="32"/>
        </w:rPr>
        <w:t>L</w:t>
      </w:r>
      <w:r w:rsidR="00EC442A" w:rsidRPr="00A91040">
        <w:rPr>
          <w:rFonts w:asciiTheme="majorBidi" w:hAnsiTheme="majorBidi" w:cstheme="majorBidi"/>
          <w:b/>
          <w:bCs/>
          <w:sz w:val="32"/>
          <w:szCs w:val="32"/>
        </w:rPr>
        <w:t>icence es sciences et techniques</w:t>
      </w:r>
    </w:p>
    <w:p w:rsidR="00EC442A" w:rsidRPr="00A91040" w:rsidRDefault="00521A71" w:rsidP="005826E7">
      <w:pPr>
        <w:jc w:val="center"/>
        <w:outlineLvl w:val="0"/>
        <w:rPr>
          <w:rFonts w:asciiTheme="majorBidi" w:hAnsiTheme="majorBidi" w:cstheme="majorBidi"/>
          <w:b/>
          <w:bCs/>
          <w:sz w:val="32"/>
          <w:szCs w:val="32"/>
        </w:rPr>
      </w:pPr>
      <w:r w:rsidRPr="00A91040">
        <w:rPr>
          <w:rFonts w:asciiTheme="majorBidi" w:hAnsiTheme="majorBidi" w:cstheme="majorBidi"/>
          <w:b/>
          <w:bCs/>
          <w:sz w:val="32"/>
          <w:szCs w:val="32"/>
        </w:rPr>
        <w:t>Géologie Appliquée aux Ressources</w:t>
      </w:r>
    </w:p>
    <w:p w:rsidR="005826E7" w:rsidRDefault="00521A71" w:rsidP="005826E7">
      <w:pPr>
        <w:jc w:val="center"/>
        <w:outlineLvl w:val="0"/>
        <w:rPr>
          <w:rFonts w:asciiTheme="majorBidi" w:hAnsiTheme="majorBidi" w:cstheme="majorBidi"/>
          <w:b/>
          <w:bCs/>
          <w:sz w:val="32"/>
          <w:szCs w:val="32"/>
        </w:rPr>
      </w:pPr>
      <w:r w:rsidRPr="00A91040">
        <w:rPr>
          <w:rFonts w:asciiTheme="majorBidi" w:hAnsiTheme="majorBidi" w:cstheme="majorBidi"/>
          <w:b/>
          <w:bCs/>
          <w:sz w:val="32"/>
          <w:szCs w:val="32"/>
        </w:rPr>
        <w:t>Minières</w:t>
      </w:r>
    </w:p>
    <w:p w:rsidR="00521A71" w:rsidRPr="00A91040" w:rsidRDefault="00A91040" w:rsidP="005826E7">
      <w:pPr>
        <w:jc w:val="center"/>
        <w:outlineLvl w:val="0"/>
        <w:rPr>
          <w:rFonts w:asciiTheme="majorBidi" w:hAnsiTheme="majorBidi" w:cstheme="majorBidi"/>
          <w:b/>
          <w:bCs/>
          <w:sz w:val="32"/>
          <w:szCs w:val="32"/>
        </w:rPr>
      </w:pPr>
      <w:r w:rsidRPr="00A91040">
        <w:rPr>
          <w:rFonts w:asciiTheme="majorBidi" w:hAnsiTheme="majorBidi" w:cstheme="majorBidi"/>
          <w:b/>
          <w:bCs/>
          <w:sz w:val="44"/>
          <w:szCs w:val="44"/>
        </w:rPr>
        <w:t>LST-GARM</w:t>
      </w:r>
    </w:p>
    <w:p w:rsidR="003E13D2" w:rsidRPr="00A91040" w:rsidRDefault="00800932" w:rsidP="00A91040">
      <w:pPr>
        <w:outlineLvl w:val="0"/>
        <w:rPr>
          <w:rFonts w:asciiTheme="majorBidi" w:hAnsiTheme="majorBidi" w:cstheme="majorBidi"/>
          <w:b/>
          <w:bCs/>
          <w:sz w:val="32"/>
          <w:szCs w:val="32"/>
        </w:rPr>
      </w:pPr>
      <w:r w:rsidRPr="00800932">
        <w:rPr>
          <w:rFonts w:asciiTheme="majorBidi" w:hAnsiTheme="majorBidi" w:cstheme="majorBidi"/>
          <w:b/>
          <w:bCs/>
          <w:noProof/>
          <w:sz w:val="48"/>
          <w:szCs w:val="48"/>
          <w:u w:val="single"/>
          <w:lang w:eastAsia="fr-FR"/>
        </w:rPr>
        <w:pict>
          <v:roundrect id="_x0000_s1030" style="position:absolute;margin-left:-18.35pt;margin-top:.85pt;width:479.25pt;height:101.6pt;z-index:251658240" arcsize="10923f" fillcolor="#95b3d7 [1940]" strokecolor="#95b3d7 [1940]" strokeweight="1pt">
            <v:fill color2="#dbe5f1 [660]" angle="-45" focusposition="1" focussize="" focus="-50%" type="gradient"/>
            <v:shadow on="t" type="perspective" color="#243f60 [1604]" opacity=".5" offset="1pt" offset2="-3pt"/>
            <v:textbox style="mso-next-textbox:#_x0000_s1030">
              <w:txbxContent>
                <w:p w:rsidR="009538CF" w:rsidRPr="00EC442A" w:rsidRDefault="009538CF" w:rsidP="003F35E4">
                  <w:pPr>
                    <w:jc w:val="center"/>
                    <w:rPr>
                      <w:rStyle w:val="Emphaseintense"/>
                      <w:rFonts w:asciiTheme="majorBidi" w:hAnsiTheme="majorBidi" w:cstheme="majorBidi"/>
                      <w:sz w:val="36"/>
                      <w:szCs w:val="36"/>
                    </w:rPr>
                  </w:pPr>
                  <w:r>
                    <w:rPr>
                      <w:rStyle w:val="Emphaseintense"/>
                      <w:rFonts w:asciiTheme="majorBidi" w:hAnsiTheme="majorBidi" w:cstheme="majorBidi"/>
                      <w:sz w:val="36"/>
                      <w:szCs w:val="36"/>
                    </w:rPr>
                    <w:t xml:space="preserve">Etude </w:t>
                  </w:r>
                  <w:proofErr w:type="spellStart"/>
                  <w:r>
                    <w:rPr>
                      <w:rStyle w:val="Emphaseintense"/>
                      <w:rFonts w:asciiTheme="majorBidi" w:hAnsiTheme="majorBidi" w:cstheme="majorBidi"/>
                      <w:sz w:val="36"/>
                      <w:szCs w:val="36"/>
                    </w:rPr>
                    <w:t>lithostratigraphiq</w:t>
                  </w:r>
                  <w:r w:rsidRPr="00EC442A">
                    <w:rPr>
                      <w:rStyle w:val="Emphaseintense"/>
                      <w:rFonts w:asciiTheme="majorBidi" w:hAnsiTheme="majorBidi" w:cstheme="majorBidi"/>
                      <w:sz w:val="36"/>
                      <w:szCs w:val="36"/>
                    </w:rPr>
                    <w:t>ue</w:t>
                  </w:r>
                  <w:proofErr w:type="spellEnd"/>
                  <w:r w:rsidRPr="00EC442A">
                    <w:rPr>
                      <w:rStyle w:val="Emphaseintense"/>
                      <w:rFonts w:asciiTheme="majorBidi" w:hAnsiTheme="majorBidi" w:cstheme="majorBidi"/>
                      <w:sz w:val="36"/>
                      <w:szCs w:val="36"/>
                    </w:rPr>
                    <w:t xml:space="preserve"> du Maastrichtien, Listing case et estimation des réserves,</w:t>
                  </w:r>
                  <w:r>
                    <w:rPr>
                      <w:rStyle w:val="Emphaseintense"/>
                      <w:rFonts w:asciiTheme="majorBidi" w:hAnsiTheme="majorBidi" w:cstheme="majorBidi"/>
                      <w:sz w:val="36"/>
                      <w:szCs w:val="36"/>
                    </w:rPr>
                    <w:t xml:space="preserve"> des couches 2 </w:t>
                  </w:r>
                  <w:r w:rsidRPr="00EC442A">
                    <w:rPr>
                      <w:rStyle w:val="Emphaseintense"/>
                      <w:rFonts w:asciiTheme="majorBidi" w:hAnsiTheme="majorBidi" w:cstheme="majorBidi"/>
                      <w:sz w:val="36"/>
                      <w:szCs w:val="36"/>
                    </w:rPr>
                    <w:t>et 3 du Panneau</w:t>
                  </w:r>
                  <w:r w:rsidR="003F35E4">
                    <w:rPr>
                      <w:rStyle w:val="Emphaseintense"/>
                      <w:rFonts w:asciiTheme="majorBidi" w:hAnsiTheme="majorBidi" w:cstheme="majorBidi"/>
                      <w:sz w:val="36"/>
                      <w:szCs w:val="36"/>
                    </w:rPr>
                    <w:t xml:space="preserve"> </w:t>
                  </w:r>
                  <w:r w:rsidRPr="00EC442A">
                    <w:rPr>
                      <w:rStyle w:val="Emphaseintense"/>
                      <w:rFonts w:asciiTheme="majorBidi" w:hAnsiTheme="majorBidi" w:cstheme="majorBidi"/>
                      <w:sz w:val="36"/>
                      <w:szCs w:val="36"/>
                    </w:rPr>
                    <w:t>5</w:t>
                  </w:r>
                  <w:r w:rsidR="003F35E4">
                    <w:rPr>
                      <w:rStyle w:val="Emphaseintense"/>
                      <w:rFonts w:asciiTheme="majorBidi" w:hAnsiTheme="majorBidi" w:cstheme="majorBidi"/>
                      <w:sz w:val="36"/>
                      <w:szCs w:val="36"/>
                    </w:rPr>
                    <w:t xml:space="preserve"> </w:t>
                  </w:r>
                  <w:r>
                    <w:rPr>
                      <w:rStyle w:val="Emphaseintense"/>
                      <w:rFonts w:asciiTheme="majorBidi" w:hAnsiTheme="majorBidi" w:cstheme="majorBidi"/>
                      <w:sz w:val="36"/>
                      <w:szCs w:val="36"/>
                    </w:rPr>
                    <w:t>(</w:t>
                  </w:r>
                  <w:proofErr w:type="spellStart"/>
                  <w:r>
                    <w:rPr>
                      <w:rStyle w:val="Emphaseintense"/>
                      <w:rFonts w:asciiTheme="majorBidi" w:hAnsiTheme="majorBidi" w:cstheme="majorBidi"/>
                      <w:sz w:val="36"/>
                      <w:szCs w:val="36"/>
                    </w:rPr>
                    <w:t>Benguérir</w:t>
                  </w:r>
                  <w:proofErr w:type="spellEnd"/>
                  <w:r w:rsidR="003F35E4">
                    <w:rPr>
                      <w:rStyle w:val="Emphaseintense"/>
                      <w:rFonts w:asciiTheme="majorBidi" w:hAnsiTheme="majorBidi" w:cstheme="majorBidi"/>
                      <w:sz w:val="36"/>
                      <w:szCs w:val="36"/>
                    </w:rPr>
                    <w:t>, Maroc</w:t>
                  </w:r>
                  <w:r>
                    <w:rPr>
                      <w:rStyle w:val="Emphaseintense"/>
                      <w:rFonts w:asciiTheme="majorBidi" w:hAnsiTheme="majorBidi" w:cstheme="majorBidi"/>
                      <w:sz w:val="36"/>
                      <w:szCs w:val="36"/>
                    </w:rPr>
                    <w:t>)</w:t>
                  </w:r>
                  <w:r w:rsidRPr="00EC442A">
                    <w:rPr>
                      <w:rStyle w:val="Emphaseintense"/>
                      <w:rFonts w:asciiTheme="majorBidi" w:hAnsiTheme="majorBidi" w:cstheme="majorBidi"/>
                      <w:sz w:val="36"/>
                      <w:szCs w:val="36"/>
                    </w:rPr>
                    <w:t>.</w:t>
                  </w:r>
                </w:p>
                <w:p w:rsidR="009538CF" w:rsidRDefault="009538CF"/>
              </w:txbxContent>
            </v:textbox>
          </v:roundrect>
        </w:pict>
      </w:r>
      <w:r w:rsidR="00A91040">
        <w:rPr>
          <w:rFonts w:asciiTheme="majorBidi" w:hAnsiTheme="majorBidi" w:cstheme="majorBidi"/>
          <w:b/>
          <w:bCs/>
          <w:sz w:val="48"/>
          <w:szCs w:val="48"/>
        </w:rPr>
        <w:t xml:space="preserve">     </w:t>
      </w:r>
    </w:p>
    <w:p w:rsidR="00EC442A" w:rsidRPr="00521A71" w:rsidRDefault="00EC442A" w:rsidP="00521A71">
      <w:pPr>
        <w:jc w:val="center"/>
        <w:rPr>
          <w:rFonts w:asciiTheme="majorBidi" w:hAnsiTheme="majorBidi" w:cstheme="majorBidi"/>
          <w:b/>
          <w:bCs/>
          <w:sz w:val="48"/>
          <w:szCs w:val="48"/>
        </w:rPr>
      </w:pPr>
    </w:p>
    <w:p w:rsidR="00262F92" w:rsidRDefault="003E13D2" w:rsidP="00262F92">
      <w:pPr>
        <w:jc w:val="center"/>
        <w:outlineLvl w:val="0"/>
        <w:rPr>
          <w:rFonts w:asciiTheme="majorBidi" w:hAnsiTheme="majorBidi" w:cstheme="majorBidi"/>
          <w:b/>
          <w:bCs/>
          <w:sz w:val="48"/>
          <w:szCs w:val="48"/>
        </w:rPr>
      </w:pPr>
      <w:r>
        <w:rPr>
          <w:rFonts w:asciiTheme="majorBidi" w:hAnsiTheme="majorBidi" w:cstheme="majorBidi"/>
          <w:b/>
          <w:bCs/>
          <w:sz w:val="48"/>
          <w:szCs w:val="48"/>
        </w:rPr>
        <w:t xml:space="preserve">                                 </w:t>
      </w:r>
    </w:p>
    <w:p w:rsidR="00262F92" w:rsidRPr="003F35E4" w:rsidRDefault="00B90E3A" w:rsidP="00981A7D">
      <w:pPr>
        <w:jc w:val="center"/>
        <w:rPr>
          <w:rFonts w:asciiTheme="majorBidi" w:hAnsiTheme="majorBidi" w:cstheme="majorBidi"/>
          <w:b/>
          <w:bCs/>
          <w:i/>
          <w:sz w:val="36"/>
          <w:szCs w:val="36"/>
        </w:rPr>
      </w:pPr>
      <w:r w:rsidRPr="003F35E4">
        <w:rPr>
          <w:rFonts w:asciiTheme="majorBidi" w:hAnsiTheme="majorBidi" w:cstheme="majorBidi"/>
          <w:b/>
          <w:bCs/>
          <w:i/>
          <w:sz w:val="36"/>
          <w:szCs w:val="36"/>
        </w:rPr>
        <w:t xml:space="preserve">Réalisé par : </w:t>
      </w:r>
      <w:proofErr w:type="spellStart"/>
      <w:r w:rsidRPr="003F35E4">
        <w:rPr>
          <w:rFonts w:asciiTheme="majorBidi" w:hAnsiTheme="majorBidi" w:cstheme="majorBidi"/>
          <w:b/>
          <w:bCs/>
          <w:i/>
          <w:sz w:val="36"/>
          <w:szCs w:val="36"/>
        </w:rPr>
        <w:t>Kadim</w:t>
      </w:r>
      <w:proofErr w:type="spellEnd"/>
      <w:r w:rsidRPr="003F35E4">
        <w:rPr>
          <w:rFonts w:asciiTheme="majorBidi" w:hAnsiTheme="majorBidi" w:cstheme="majorBidi"/>
          <w:b/>
          <w:bCs/>
          <w:i/>
          <w:sz w:val="36"/>
          <w:szCs w:val="36"/>
        </w:rPr>
        <w:t xml:space="preserve"> Khadija</w:t>
      </w:r>
      <w:r w:rsidR="00262F92" w:rsidRPr="003F35E4">
        <w:rPr>
          <w:rFonts w:asciiTheme="majorBidi" w:hAnsiTheme="majorBidi" w:cstheme="majorBidi"/>
          <w:b/>
          <w:bCs/>
          <w:i/>
          <w:sz w:val="36"/>
          <w:szCs w:val="36"/>
        </w:rPr>
        <w:t xml:space="preserve"> et Baba </w:t>
      </w:r>
      <w:proofErr w:type="spellStart"/>
      <w:r w:rsidR="00262F92" w:rsidRPr="003F35E4">
        <w:rPr>
          <w:rFonts w:asciiTheme="majorBidi" w:hAnsiTheme="majorBidi" w:cstheme="majorBidi"/>
          <w:b/>
          <w:bCs/>
          <w:i/>
          <w:sz w:val="36"/>
          <w:szCs w:val="36"/>
        </w:rPr>
        <w:t>Imane</w:t>
      </w:r>
      <w:proofErr w:type="spellEnd"/>
    </w:p>
    <w:p w:rsidR="00B90E3A" w:rsidRDefault="00B90E3A" w:rsidP="00262F92">
      <w:pPr>
        <w:rPr>
          <w:rFonts w:asciiTheme="majorBidi" w:hAnsiTheme="majorBidi" w:cstheme="majorBidi"/>
          <w:b/>
          <w:bCs/>
          <w:sz w:val="32"/>
          <w:szCs w:val="32"/>
        </w:rPr>
      </w:pPr>
      <w:r>
        <w:rPr>
          <w:rFonts w:asciiTheme="majorBidi" w:hAnsiTheme="majorBidi" w:cstheme="majorBidi"/>
          <w:b/>
          <w:bCs/>
          <w:sz w:val="32"/>
          <w:szCs w:val="32"/>
        </w:rPr>
        <w:t xml:space="preserve">   </w:t>
      </w:r>
    </w:p>
    <w:p w:rsidR="00D35BED" w:rsidRDefault="00D35BED" w:rsidP="0084540F">
      <w:pPr>
        <w:rPr>
          <w:rFonts w:asciiTheme="majorBidi" w:hAnsiTheme="majorBidi" w:cstheme="majorBidi"/>
          <w:b/>
          <w:bCs/>
          <w:sz w:val="32"/>
          <w:szCs w:val="32"/>
        </w:rPr>
      </w:pPr>
    </w:p>
    <w:p w:rsidR="00C67A3E" w:rsidRPr="00981A7D" w:rsidRDefault="0084540F" w:rsidP="0084540F">
      <w:pPr>
        <w:rPr>
          <w:rFonts w:asciiTheme="majorBidi" w:hAnsiTheme="majorBidi" w:cstheme="majorBidi"/>
          <w:b/>
          <w:bCs/>
          <w:sz w:val="36"/>
          <w:szCs w:val="36"/>
          <w:lang w:val="en-US"/>
        </w:rPr>
      </w:pPr>
      <w:proofErr w:type="spellStart"/>
      <w:proofErr w:type="gramStart"/>
      <w:r w:rsidRPr="00981A7D">
        <w:rPr>
          <w:rFonts w:asciiTheme="majorBidi" w:hAnsiTheme="majorBidi" w:cstheme="majorBidi"/>
          <w:b/>
          <w:bCs/>
          <w:sz w:val="36"/>
          <w:szCs w:val="36"/>
          <w:lang w:val="en-US"/>
        </w:rPr>
        <w:t>Encadrant</w:t>
      </w:r>
      <w:proofErr w:type="spellEnd"/>
      <w:r w:rsidRPr="00981A7D">
        <w:rPr>
          <w:rFonts w:asciiTheme="majorBidi" w:hAnsiTheme="majorBidi" w:cstheme="majorBidi"/>
          <w:b/>
          <w:bCs/>
          <w:sz w:val="36"/>
          <w:szCs w:val="36"/>
          <w:lang w:val="en-US"/>
        </w:rPr>
        <w:t xml:space="preserve"> </w:t>
      </w:r>
      <w:r w:rsidR="00262F92" w:rsidRPr="00981A7D">
        <w:rPr>
          <w:rFonts w:asciiTheme="majorBidi" w:hAnsiTheme="majorBidi" w:cstheme="majorBidi"/>
          <w:b/>
          <w:bCs/>
          <w:sz w:val="36"/>
          <w:szCs w:val="36"/>
          <w:lang w:val="en-US"/>
        </w:rPr>
        <w:t>:</w:t>
      </w:r>
      <w:proofErr w:type="gramEnd"/>
      <w:r w:rsidR="00262F92" w:rsidRPr="00981A7D">
        <w:rPr>
          <w:rFonts w:asciiTheme="majorBidi" w:hAnsiTheme="majorBidi" w:cstheme="majorBidi"/>
          <w:b/>
          <w:bCs/>
          <w:sz w:val="36"/>
          <w:szCs w:val="36"/>
          <w:lang w:val="en-US"/>
        </w:rPr>
        <w:t xml:space="preserve"> </w:t>
      </w:r>
      <w:r w:rsidR="00B90E3A" w:rsidRPr="00981A7D">
        <w:rPr>
          <w:rFonts w:asciiTheme="majorBidi" w:hAnsiTheme="majorBidi" w:cstheme="majorBidi"/>
          <w:b/>
          <w:bCs/>
          <w:sz w:val="36"/>
          <w:szCs w:val="36"/>
          <w:lang w:val="en-US"/>
        </w:rPr>
        <w:t xml:space="preserve">Mme </w:t>
      </w:r>
      <w:proofErr w:type="spellStart"/>
      <w:r w:rsidR="00B90E3A" w:rsidRPr="00981A7D">
        <w:rPr>
          <w:rFonts w:asciiTheme="majorBidi" w:hAnsiTheme="majorBidi" w:cstheme="majorBidi"/>
          <w:b/>
          <w:bCs/>
          <w:sz w:val="36"/>
          <w:szCs w:val="36"/>
          <w:lang w:val="en-US"/>
        </w:rPr>
        <w:t>A.Reddad</w:t>
      </w:r>
      <w:proofErr w:type="spellEnd"/>
      <w:r w:rsidR="003D4A6F" w:rsidRPr="00981A7D">
        <w:rPr>
          <w:rFonts w:asciiTheme="majorBidi" w:hAnsiTheme="majorBidi" w:cstheme="majorBidi"/>
          <w:b/>
          <w:bCs/>
          <w:sz w:val="36"/>
          <w:szCs w:val="36"/>
          <w:lang w:val="en-US"/>
        </w:rPr>
        <w:t xml:space="preserve"> </w:t>
      </w:r>
      <w:r w:rsidRPr="00981A7D">
        <w:rPr>
          <w:rFonts w:asciiTheme="majorBidi" w:hAnsiTheme="majorBidi" w:cstheme="majorBidi"/>
          <w:b/>
          <w:bCs/>
          <w:sz w:val="36"/>
          <w:szCs w:val="36"/>
          <w:lang w:val="en-US"/>
        </w:rPr>
        <w:t>(</w:t>
      </w:r>
      <w:r w:rsidR="003D4A6F" w:rsidRPr="00981A7D">
        <w:rPr>
          <w:rFonts w:asciiTheme="majorBidi" w:hAnsiTheme="majorBidi" w:cstheme="majorBidi"/>
          <w:b/>
          <w:bCs/>
          <w:sz w:val="36"/>
          <w:szCs w:val="36"/>
          <w:lang w:val="en-US"/>
        </w:rPr>
        <w:t>FST</w:t>
      </w:r>
      <w:r w:rsidRPr="00981A7D">
        <w:rPr>
          <w:rFonts w:asciiTheme="majorBidi" w:hAnsiTheme="majorBidi" w:cstheme="majorBidi"/>
          <w:b/>
          <w:bCs/>
          <w:sz w:val="36"/>
          <w:szCs w:val="36"/>
          <w:lang w:val="en-US"/>
        </w:rPr>
        <w:t xml:space="preserve"> Marrakech)       </w:t>
      </w:r>
    </w:p>
    <w:p w:rsidR="003D4A6F" w:rsidRPr="003D4A6F" w:rsidRDefault="00D31D9E" w:rsidP="0084540F">
      <w:pPr>
        <w:rPr>
          <w:rFonts w:asciiTheme="majorBidi" w:hAnsiTheme="majorBidi" w:cstheme="majorBidi"/>
          <w:b/>
          <w:bCs/>
          <w:sz w:val="36"/>
          <w:szCs w:val="36"/>
          <w:lang w:val="en-US"/>
        </w:rPr>
      </w:pPr>
      <w:proofErr w:type="spellStart"/>
      <w:r w:rsidRPr="003D4A6F">
        <w:rPr>
          <w:rFonts w:asciiTheme="majorBidi" w:hAnsiTheme="majorBidi" w:cstheme="majorBidi"/>
          <w:b/>
          <w:bCs/>
          <w:sz w:val="36"/>
          <w:szCs w:val="36"/>
          <w:lang w:val="en-US"/>
        </w:rPr>
        <w:t>Parrain</w:t>
      </w:r>
      <w:proofErr w:type="spellEnd"/>
      <w:r w:rsidR="0084540F">
        <w:rPr>
          <w:rFonts w:asciiTheme="majorBidi" w:hAnsiTheme="majorBidi" w:cstheme="majorBidi"/>
          <w:b/>
          <w:bCs/>
          <w:sz w:val="36"/>
          <w:szCs w:val="36"/>
          <w:lang w:val="en-US"/>
        </w:rPr>
        <w:t xml:space="preserve">      </w:t>
      </w:r>
      <w:r w:rsidRPr="003D4A6F">
        <w:rPr>
          <w:rFonts w:asciiTheme="majorBidi" w:hAnsiTheme="majorBidi" w:cstheme="majorBidi"/>
          <w:b/>
          <w:bCs/>
          <w:sz w:val="36"/>
          <w:szCs w:val="36"/>
          <w:lang w:val="en-US"/>
        </w:rPr>
        <w:t xml:space="preserve">: Mr. </w:t>
      </w:r>
      <w:proofErr w:type="spellStart"/>
      <w:r w:rsidR="00C67A3E" w:rsidRPr="003D4A6F">
        <w:rPr>
          <w:rFonts w:asciiTheme="majorBidi" w:hAnsiTheme="majorBidi" w:cstheme="majorBidi"/>
          <w:b/>
          <w:bCs/>
          <w:sz w:val="36"/>
          <w:szCs w:val="36"/>
          <w:lang w:val="en-US"/>
        </w:rPr>
        <w:t>Alami</w:t>
      </w:r>
      <w:proofErr w:type="spellEnd"/>
      <w:r w:rsidR="003D4A6F" w:rsidRPr="003D4A6F">
        <w:rPr>
          <w:rFonts w:asciiTheme="majorBidi" w:hAnsiTheme="majorBidi" w:cstheme="majorBidi"/>
          <w:b/>
          <w:bCs/>
          <w:sz w:val="36"/>
          <w:szCs w:val="36"/>
          <w:lang w:val="en-US"/>
        </w:rPr>
        <w:t xml:space="preserve"> (OCP B</w:t>
      </w:r>
      <w:r w:rsidR="003D4A6F">
        <w:rPr>
          <w:rFonts w:asciiTheme="majorBidi" w:hAnsiTheme="majorBidi" w:cstheme="majorBidi"/>
          <w:b/>
          <w:bCs/>
          <w:sz w:val="36"/>
          <w:szCs w:val="36"/>
          <w:lang w:val="en-US"/>
        </w:rPr>
        <w:t xml:space="preserve">en </w:t>
      </w:r>
      <w:proofErr w:type="spellStart"/>
      <w:r w:rsidR="003D4A6F">
        <w:rPr>
          <w:rFonts w:asciiTheme="majorBidi" w:hAnsiTheme="majorBidi" w:cstheme="majorBidi"/>
          <w:b/>
          <w:bCs/>
          <w:sz w:val="36"/>
          <w:szCs w:val="36"/>
          <w:lang w:val="en-US"/>
        </w:rPr>
        <w:t>Guérir</w:t>
      </w:r>
      <w:proofErr w:type="spellEnd"/>
      <w:r w:rsidR="003D4A6F">
        <w:rPr>
          <w:rFonts w:asciiTheme="majorBidi" w:hAnsiTheme="majorBidi" w:cstheme="majorBidi"/>
          <w:b/>
          <w:bCs/>
          <w:sz w:val="36"/>
          <w:szCs w:val="36"/>
          <w:lang w:val="en-US"/>
        </w:rPr>
        <w:t>)</w:t>
      </w:r>
    </w:p>
    <w:p w:rsidR="0084540F" w:rsidRDefault="0084540F" w:rsidP="0084540F">
      <w:pPr>
        <w:rPr>
          <w:rFonts w:asciiTheme="majorBidi" w:hAnsiTheme="majorBidi" w:cstheme="majorBidi"/>
          <w:b/>
          <w:bCs/>
          <w:sz w:val="36"/>
          <w:szCs w:val="36"/>
          <w:lang w:val="en-US"/>
        </w:rPr>
      </w:pPr>
    </w:p>
    <w:p w:rsidR="003D4A6F" w:rsidRDefault="00B4693D" w:rsidP="00390446">
      <w:pPr>
        <w:rPr>
          <w:rFonts w:asciiTheme="majorBidi" w:hAnsiTheme="majorBidi" w:cstheme="majorBidi"/>
          <w:b/>
          <w:bCs/>
          <w:sz w:val="36"/>
          <w:szCs w:val="36"/>
        </w:rPr>
      </w:pPr>
      <w:r>
        <w:rPr>
          <w:rFonts w:asciiTheme="majorBidi" w:hAnsiTheme="majorBidi" w:cstheme="majorBidi"/>
          <w:b/>
          <w:bCs/>
          <w:sz w:val="36"/>
          <w:szCs w:val="36"/>
        </w:rPr>
        <w:t xml:space="preserve"> Soutenu</w:t>
      </w:r>
      <w:r w:rsidR="003E13D2" w:rsidRPr="003D4A6F">
        <w:rPr>
          <w:rFonts w:asciiTheme="majorBidi" w:hAnsiTheme="majorBidi" w:cstheme="majorBidi"/>
          <w:b/>
          <w:bCs/>
          <w:sz w:val="36"/>
          <w:szCs w:val="36"/>
        </w:rPr>
        <w:t xml:space="preserve"> </w:t>
      </w:r>
      <w:r>
        <w:rPr>
          <w:rFonts w:asciiTheme="majorBidi" w:hAnsiTheme="majorBidi" w:cstheme="majorBidi"/>
          <w:b/>
          <w:bCs/>
          <w:sz w:val="36"/>
          <w:szCs w:val="36"/>
        </w:rPr>
        <w:t>le </w:t>
      </w:r>
      <w:r w:rsidR="003D4A6F" w:rsidRPr="003D4A6F">
        <w:rPr>
          <w:rFonts w:asciiTheme="majorBidi" w:hAnsiTheme="majorBidi" w:cstheme="majorBidi"/>
          <w:b/>
          <w:bCs/>
          <w:sz w:val="36"/>
          <w:szCs w:val="36"/>
        </w:rPr>
        <w:t xml:space="preserve"> 23/06 /2015   devant </w:t>
      </w:r>
      <w:r>
        <w:rPr>
          <w:rFonts w:asciiTheme="majorBidi" w:hAnsiTheme="majorBidi" w:cstheme="majorBidi"/>
          <w:b/>
          <w:bCs/>
          <w:sz w:val="36"/>
          <w:szCs w:val="36"/>
        </w:rPr>
        <w:t>le jury :</w:t>
      </w:r>
    </w:p>
    <w:p w:rsidR="00B4693D" w:rsidRPr="003D4A6F" w:rsidRDefault="00B4693D" w:rsidP="00390446">
      <w:pPr>
        <w:rPr>
          <w:rFonts w:asciiTheme="majorBidi" w:hAnsiTheme="majorBidi" w:cstheme="majorBidi"/>
          <w:b/>
          <w:bCs/>
          <w:sz w:val="36"/>
          <w:szCs w:val="36"/>
        </w:rPr>
      </w:pPr>
    </w:p>
    <w:p w:rsidR="003D4A6F" w:rsidRPr="00B4693D" w:rsidRDefault="003D4A6F" w:rsidP="00B4693D">
      <w:pPr>
        <w:rPr>
          <w:rFonts w:asciiTheme="majorBidi" w:hAnsiTheme="majorBidi" w:cstheme="majorBidi"/>
          <w:b/>
          <w:bCs/>
          <w:sz w:val="36"/>
          <w:szCs w:val="36"/>
          <w:lang w:val="en-US"/>
        </w:rPr>
      </w:pPr>
      <w:proofErr w:type="spellStart"/>
      <w:r w:rsidRPr="00B4693D">
        <w:rPr>
          <w:rFonts w:asciiTheme="majorBidi" w:hAnsiTheme="majorBidi" w:cstheme="majorBidi"/>
          <w:b/>
          <w:bCs/>
          <w:sz w:val="36"/>
          <w:szCs w:val="36"/>
          <w:lang w:val="en-US"/>
        </w:rPr>
        <w:t>Mr</w:t>
      </w:r>
      <w:proofErr w:type="spellEnd"/>
      <w:r w:rsidRPr="00B4693D">
        <w:rPr>
          <w:rFonts w:asciiTheme="majorBidi" w:hAnsiTheme="majorBidi" w:cstheme="majorBidi"/>
          <w:b/>
          <w:bCs/>
          <w:sz w:val="36"/>
          <w:szCs w:val="36"/>
          <w:lang w:val="en-US"/>
        </w:rPr>
        <w:t xml:space="preserve"> </w:t>
      </w:r>
      <w:proofErr w:type="spellStart"/>
      <w:r w:rsidRPr="00B4693D">
        <w:rPr>
          <w:rFonts w:asciiTheme="majorBidi" w:hAnsiTheme="majorBidi" w:cstheme="majorBidi"/>
          <w:b/>
          <w:bCs/>
          <w:sz w:val="36"/>
          <w:szCs w:val="36"/>
          <w:lang w:val="en-US"/>
        </w:rPr>
        <w:t>B.Igmoullan</w:t>
      </w:r>
      <w:proofErr w:type="spellEnd"/>
      <w:r w:rsidRPr="00B4693D">
        <w:rPr>
          <w:rFonts w:asciiTheme="majorBidi" w:hAnsiTheme="majorBidi" w:cstheme="majorBidi"/>
          <w:b/>
          <w:bCs/>
          <w:sz w:val="36"/>
          <w:szCs w:val="36"/>
          <w:lang w:val="en-US"/>
        </w:rPr>
        <w:t xml:space="preserve"> </w:t>
      </w:r>
      <w:r w:rsidR="0084540F" w:rsidRPr="00B4693D">
        <w:rPr>
          <w:rFonts w:asciiTheme="majorBidi" w:hAnsiTheme="majorBidi" w:cstheme="majorBidi"/>
          <w:b/>
          <w:bCs/>
          <w:sz w:val="36"/>
          <w:szCs w:val="36"/>
          <w:lang w:val="en-US"/>
        </w:rPr>
        <w:t>(</w:t>
      </w:r>
      <w:r w:rsidRPr="00B4693D">
        <w:rPr>
          <w:rFonts w:asciiTheme="majorBidi" w:hAnsiTheme="majorBidi" w:cstheme="majorBidi"/>
          <w:b/>
          <w:bCs/>
          <w:sz w:val="36"/>
          <w:szCs w:val="36"/>
          <w:lang w:val="en-US"/>
        </w:rPr>
        <w:t>FST Marrakech</w:t>
      </w:r>
      <w:r w:rsidR="0084540F" w:rsidRPr="00B4693D">
        <w:rPr>
          <w:rFonts w:asciiTheme="majorBidi" w:hAnsiTheme="majorBidi" w:cstheme="majorBidi"/>
          <w:b/>
          <w:bCs/>
          <w:sz w:val="36"/>
          <w:szCs w:val="36"/>
          <w:lang w:val="en-US"/>
        </w:rPr>
        <w:t>)</w:t>
      </w:r>
    </w:p>
    <w:p w:rsidR="00B4693D" w:rsidRPr="009F01C2" w:rsidRDefault="003D4A6F" w:rsidP="00B4693D">
      <w:pPr>
        <w:rPr>
          <w:rFonts w:asciiTheme="majorBidi" w:hAnsiTheme="majorBidi" w:cstheme="majorBidi"/>
          <w:b/>
          <w:bCs/>
          <w:sz w:val="36"/>
          <w:szCs w:val="36"/>
          <w:lang w:val="en-US"/>
        </w:rPr>
      </w:pPr>
      <w:r w:rsidRPr="009F01C2">
        <w:rPr>
          <w:rFonts w:asciiTheme="majorBidi" w:hAnsiTheme="majorBidi" w:cstheme="majorBidi"/>
          <w:b/>
          <w:bCs/>
          <w:sz w:val="36"/>
          <w:szCs w:val="36"/>
          <w:lang w:val="en-US"/>
        </w:rPr>
        <w:t xml:space="preserve">Mme </w:t>
      </w:r>
      <w:proofErr w:type="spellStart"/>
      <w:r w:rsidRPr="009F01C2">
        <w:rPr>
          <w:rFonts w:asciiTheme="majorBidi" w:hAnsiTheme="majorBidi" w:cstheme="majorBidi"/>
          <w:b/>
          <w:bCs/>
          <w:sz w:val="36"/>
          <w:szCs w:val="36"/>
          <w:lang w:val="en-US"/>
        </w:rPr>
        <w:t>A.Reddad</w:t>
      </w:r>
      <w:proofErr w:type="spellEnd"/>
      <w:r w:rsidRPr="009F01C2">
        <w:rPr>
          <w:rFonts w:asciiTheme="majorBidi" w:hAnsiTheme="majorBidi" w:cstheme="majorBidi"/>
          <w:b/>
          <w:bCs/>
          <w:sz w:val="36"/>
          <w:szCs w:val="36"/>
          <w:lang w:val="en-US"/>
        </w:rPr>
        <w:t xml:space="preserve"> </w:t>
      </w:r>
      <w:r w:rsidR="0084540F" w:rsidRPr="009F01C2">
        <w:rPr>
          <w:rFonts w:asciiTheme="majorBidi" w:hAnsiTheme="majorBidi" w:cstheme="majorBidi"/>
          <w:b/>
          <w:bCs/>
          <w:sz w:val="36"/>
          <w:szCs w:val="36"/>
          <w:lang w:val="en-US"/>
        </w:rPr>
        <w:t>(</w:t>
      </w:r>
      <w:r w:rsidRPr="009F01C2">
        <w:rPr>
          <w:rFonts w:asciiTheme="majorBidi" w:hAnsiTheme="majorBidi" w:cstheme="majorBidi"/>
          <w:b/>
          <w:bCs/>
          <w:sz w:val="36"/>
          <w:szCs w:val="36"/>
          <w:lang w:val="en-US"/>
        </w:rPr>
        <w:t>FST Marrak</w:t>
      </w:r>
      <w:r w:rsidR="009F01C2" w:rsidRPr="009F01C2">
        <w:rPr>
          <w:rFonts w:asciiTheme="majorBidi" w:hAnsiTheme="majorBidi" w:cstheme="majorBidi"/>
          <w:b/>
          <w:bCs/>
          <w:sz w:val="36"/>
          <w:szCs w:val="36"/>
          <w:lang w:val="en-US"/>
        </w:rPr>
        <w:t>ech)</w:t>
      </w:r>
    </w:p>
    <w:p w:rsidR="00B4693D" w:rsidRPr="009F01C2" w:rsidRDefault="00B4693D" w:rsidP="00B4693D">
      <w:pPr>
        <w:rPr>
          <w:rFonts w:asciiTheme="majorBidi" w:hAnsiTheme="majorBidi" w:cstheme="majorBidi"/>
          <w:b/>
          <w:bCs/>
          <w:sz w:val="36"/>
          <w:szCs w:val="36"/>
          <w:lang w:val="en-US"/>
        </w:rPr>
      </w:pPr>
    </w:p>
    <w:p w:rsidR="00390446" w:rsidRPr="0041766A" w:rsidRDefault="00B4693D" w:rsidP="0041766A">
      <w:pPr>
        <w:jc w:val="right"/>
        <w:rPr>
          <w:rFonts w:asciiTheme="majorBidi" w:hAnsiTheme="majorBidi" w:cstheme="majorBidi"/>
          <w:b/>
          <w:bCs/>
          <w:sz w:val="32"/>
          <w:szCs w:val="32"/>
        </w:rPr>
      </w:pPr>
      <w:r w:rsidRPr="0041766A">
        <w:rPr>
          <w:rFonts w:asciiTheme="majorBidi" w:hAnsiTheme="majorBidi" w:cstheme="majorBidi"/>
          <w:b/>
          <w:bCs/>
          <w:sz w:val="32"/>
          <w:szCs w:val="32"/>
          <w:lang w:val="en-US"/>
        </w:rPr>
        <w:t xml:space="preserve">                                           </w:t>
      </w:r>
      <w:r w:rsidR="00981A7D" w:rsidRPr="0041766A">
        <w:rPr>
          <w:rFonts w:asciiTheme="majorBidi" w:hAnsiTheme="majorBidi" w:cstheme="majorBidi"/>
          <w:b/>
          <w:bCs/>
          <w:sz w:val="32"/>
          <w:szCs w:val="32"/>
          <w:lang w:val="en-US"/>
        </w:rPr>
        <w:t xml:space="preserve">  </w:t>
      </w:r>
      <w:r w:rsidR="00981A7D" w:rsidRPr="0041766A">
        <w:rPr>
          <w:rFonts w:asciiTheme="majorBidi" w:hAnsiTheme="majorBidi" w:cstheme="majorBidi"/>
          <w:b/>
          <w:bCs/>
          <w:sz w:val="32"/>
          <w:szCs w:val="32"/>
        </w:rPr>
        <w:t>Année Universitaire : 2014-2015</w:t>
      </w:r>
    </w:p>
    <w:p w:rsidR="00953214" w:rsidRPr="00A91040" w:rsidRDefault="00CF022E" w:rsidP="00A91040">
      <w:pPr>
        <w:jc w:val="center"/>
        <w:outlineLvl w:val="0"/>
        <w:rPr>
          <w:rFonts w:asciiTheme="majorBidi" w:hAnsiTheme="majorBidi" w:cstheme="majorBidi"/>
          <w:b/>
          <w:bCs/>
          <w:sz w:val="40"/>
          <w:szCs w:val="40"/>
        </w:rPr>
      </w:pPr>
      <w:r w:rsidRPr="005430E4">
        <w:rPr>
          <w:rFonts w:cs="Aharoni"/>
          <w:b/>
          <w:bCs/>
          <w:sz w:val="40"/>
          <w:szCs w:val="40"/>
          <w:u w:val="single"/>
        </w:rPr>
        <w:lastRenderedPageBreak/>
        <w:t>Sommaire</w:t>
      </w:r>
    </w:p>
    <w:p w:rsidR="00953214" w:rsidRDefault="00953214" w:rsidP="00AC65BD">
      <w:pPr>
        <w:jc w:val="both"/>
        <w:rPr>
          <w:rFonts w:ascii="Times New Roman" w:hAnsi="Times New Roman" w:cs="Times New Roman"/>
          <w:b/>
          <w:sz w:val="24"/>
          <w:szCs w:val="24"/>
        </w:rPr>
      </w:pPr>
      <w:r w:rsidRPr="005430E4">
        <w:rPr>
          <w:rFonts w:ascii="Times New Roman" w:hAnsi="Times New Roman" w:cs="Times New Roman"/>
          <w:b/>
          <w:sz w:val="24"/>
          <w:szCs w:val="24"/>
        </w:rPr>
        <w:t>Liste des figures</w:t>
      </w:r>
      <w:r w:rsidR="00296211" w:rsidRPr="005430E4">
        <w:rPr>
          <w:rFonts w:ascii="Times New Roman" w:hAnsi="Times New Roman" w:cs="Times New Roman"/>
          <w:b/>
          <w:sz w:val="24"/>
          <w:szCs w:val="24"/>
        </w:rPr>
        <w:t>……………………………………………………</w:t>
      </w:r>
      <w:r w:rsidR="006B11AD"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6B11AD" w:rsidRPr="005430E4">
        <w:rPr>
          <w:rFonts w:ascii="Times New Roman" w:hAnsi="Times New Roman" w:cs="Times New Roman"/>
          <w:b/>
          <w:sz w:val="24"/>
          <w:szCs w:val="24"/>
        </w:rPr>
        <w:t>…</w:t>
      </w:r>
      <w:r w:rsidR="00361CD5">
        <w:rPr>
          <w:rFonts w:ascii="Times New Roman" w:hAnsi="Times New Roman" w:cs="Times New Roman"/>
          <w:b/>
          <w:sz w:val="24"/>
          <w:szCs w:val="24"/>
        </w:rPr>
        <w:t>.</w:t>
      </w:r>
      <w:r w:rsidR="006B11AD" w:rsidRPr="005430E4">
        <w:rPr>
          <w:rFonts w:ascii="Times New Roman" w:hAnsi="Times New Roman" w:cs="Times New Roman"/>
          <w:b/>
          <w:sz w:val="24"/>
          <w:szCs w:val="24"/>
        </w:rPr>
        <w:t>……</w:t>
      </w:r>
      <w:r w:rsidR="00BF74B0">
        <w:rPr>
          <w:rFonts w:ascii="Times New Roman" w:hAnsi="Times New Roman" w:cs="Times New Roman"/>
          <w:b/>
          <w:sz w:val="24"/>
          <w:szCs w:val="24"/>
        </w:rPr>
        <w:t>p4</w:t>
      </w:r>
    </w:p>
    <w:p w:rsidR="00BF74B0" w:rsidRPr="005430E4" w:rsidRDefault="009A2369" w:rsidP="00AC65BD">
      <w:pPr>
        <w:jc w:val="both"/>
        <w:rPr>
          <w:rFonts w:ascii="Times New Roman" w:hAnsi="Times New Roman" w:cs="Times New Roman"/>
          <w:b/>
          <w:sz w:val="24"/>
          <w:szCs w:val="24"/>
        </w:rPr>
      </w:pPr>
      <w:r>
        <w:rPr>
          <w:rFonts w:ascii="Times New Roman" w:hAnsi="Times New Roman" w:cs="Times New Roman"/>
          <w:b/>
          <w:sz w:val="24"/>
          <w:szCs w:val="24"/>
        </w:rPr>
        <w:t>Liste des abréviations</w:t>
      </w:r>
      <w:proofErr w:type="gramStart"/>
      <w:r w:rsidR="00BF74B0">
        <w:rPr>
          <w:rFonts w:ascii="Times New Roman" w:hAnsi="Times New Roman" w:cs="Times New Roman"/>
          <w:b/>
          <w:sz w:val="24"/>
          <w:szCs w:val="24"/>
        </w:rPr>
        <w:t>…………………………………………………………………</w:t>
      </w:r>
      <w:r w:rsidR="00361CD5">
        <w:rPr>
          <w:rFonts w:ascii="Times New Roman" w:hAnsi="Times New Roman" w:cs="Times New Roman"/>
          <w:b/>
          <w:sz w:val="24"/>
          <w:szCs w:val="24"/>
        </w:rPr>
        <w:t>.</w:t>
      </w:r>
      <w:r w:rsidR="00BF74B0">
        <w:rPr>
          <w:rFonts w:ascii="Times New Roman" w:hAnsi="Times New Roman" w:cs="Times New Roman"/>
          <w:b/>
          <w:sz w:val="24"/>
          <w:szCs w:val="24"/>
        </w:rPr>
        <w:t>…..</w:t>
      </w:r>
      <w:proofErr w:type="gramEnd"/>
      <w:r w:rsidR="00BF74B0">
        <w:rPr>
          <w:rFonts w:ascii="Times New Roman" w:hAnsi="Times New Roman" w:cs="Times New Roman"/>
          <w:b/>
          <w:sz w:val="24"/>
          <w:szCs w:val="24"/>
        </w:rPr>
        <w:t>p6</w:t>
      </w:r>
    </w:p>
    <w:p w:rsidR="00953214" w:rsidRPr="005430E4" w:rsidRDefault="00953214" w:rsidP="00AC65BD">
      <w:pPr>
        <w:jc w:val="both"/>
        <w:rPr>
          <w:rFonts w:ascii="Times New Roman" w:hAnsi="Times New Roman" w:cs="Times New Roman"/>
          <w:b/>
          <w:sz w:val="24"/>
          <w:szCs w:val="24"/>
        </w:rPr>
      </w:pPr>
      <w:r w:rsidRPr="005430E4">
        <w:rPr>
          <w:rFonts w:ascii="Times New Roman" w:hAnsi="Times New Roman" w:cs="Times New Roman"/>
          <w:b/>
          <w:sz w:val="24"/>
          <w:szCs w:val="24"/>
        </w:rPr>
        <w:t>Remerciement</w:t>
      </w:r>
      <w:proofErr w:type="gramStart"/>
      <w:r w:rsidR="00296211" w:rsidRPr="005430E4">
        <w:rPr>
          <w:rFonts w:ascii="Times New Roman" w:hAnsi="Times New Roman" w:cs="Times New Roman"/>
          <w:b/>
          <w:sz w:val="24"/>
          <w:szCs w:val="24"/>
        </w:rPr>
        <w:t>………………………………………………………</w:t>
      </w:r>
      <w:r w:rsidR="006B11AD"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6B11AD" w:rsidRPr="005430E4">
        <w:rPr>
          <w:rFonts w:ascii="Times New Roman" w:hAnsi="Times New Roman" w:cs="Times New Roman"/>
          <w:b/>
          <w:sz w:val="24"/>
          <w:szCs w:val="24"/>
        </w:rPr>
        <w:t>…</w:t>
      </w:r>
      <w:r w:rsidR="00361CD5">
        <w:rPr>
          <w:rFonts w:ascii="Times New Roman" w:hAnsi="Times New Roman" w:cs="Times New Roman"/>
          <w:b/>
          <w:sz w:val="24"/>
          <w:szCs w:val="24"/>
        </w:rPr>
        <w:t>.</w:t>
      </w:r>
      <w:r w:rsidR="006B11AD" w:rsidRPr="005430E4">
        <w:rPr>
          <w:rFonts w:ascii="Times New Roman" w:hAnsi="Times New Roman" w:cs="Times New Roman"/>
          <w:b/>
          <w:sz w:val="24"/>
          <w:szCs w:val="24"/>
        </w:rPr>
        <w:t>…..</w:t>
      </w:r>
      <w:proofErr w:type="gramEnd"/>
      <w:r w:rsidR="00BF74B0">
        <w:rPr>
          <w:rFonts w:ascii="Times New Roman" w:hAnsi="Times New Roman" w:cs="Times New Roman"/>
          <w:b/>
          <w:sz w:val="24"/>
          <w:szCs w:val="24"/>
        </w:rPr>
        <w:t>p7</w:t>
      </w:r>
    </w:p>
    <w:p w:rsidR="00953214" w:rsidRPr="005430E4" w:rsidRDefault="003E6356" w:rsidP="00AC65BD">
      <w:pPr>
        <w:jc w:val="both"/>
        <w:rPr>
          <w:rFonts w:ascii="Times New Roman" w:hAnsi="Times New Roman" w:cs="Times New Roman"/>
          <w:b/>
          <w:sz w:val="24"/>
          <w:szCs w:val="24"/>
        </w:rPr>
      </w:pPr>
      <w:r w:rsidRPr="005430E4">
        <w:rPr>
          <w:rFonts w:ascii="Times New Roman" w:hAnsi="Times New Roman" w:cs="Times New Roman"/>
          <w:b/>
          <w:sz w:val="24"/>
          <w:szCs w:val="24"/>
        </w:rPr>
        <w:t>Dédicace</w:t>
      </w:r>
      <w:r w:rsidR="00953214" w:rsidRPr="005430E4">
        <w:rPr>
          <w:rFonts w:ascii="Times New Roman" w:hAnsi="Times New Roman" w:cs="Times New Roman"/>
          <w:b/>
          <w:sz w:val="24"/>
          <w:szCs w:val="24"/>
        </w:rPr>
        <w:t xml:space="preserve"> </w:t>
      </w:r>
      <w:proofErr w:type="gramStart"/>
      <w:r w:rsidR="00296211"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296211" w:rsidRPr="005430E4">
        <w:rPr>
          <w:rFonts w:ascii="Times New Roman" w:hAnsi="Times New Roman" w:cs="Times New Roman"/>
          <w:b/>
          <w:sz w:val="24"/>
          <w:szCs w:val="24"/>
        </w:rPr>
        <w:t>………</w:t>
      </w:r>
      <w:r w:rsidR="006B11AD" w:rsidRPr="005430E4">
        <w:rPr>
          <w:rFonts w:ascii="Times New Roman" w:hAnsi="Times New Roman" w:cs="Times New Roman"/>
          <w:b/>
          <w:sz w:val="24"/>
          <w:szCs w:val="24"/>
        </w:rPr>
        <w:t>……</w:t>
      </w:r>
      <w:r w:rsidR="00361CD5">
        <w:rPr>
          <w:rFonts w:ascii="Times New Roman" w:hAnsi="Times New Roman" w:cs="Times New Roman"/>
          <w:b/>
          <w:sz w:val="24"/>
          <w:szCs w:val="24"/>
        </w:rPr>
        <w:t>.</w:t>
      </w:r>
      <w:r w:rsidR="006B11AD" w:rsidRPr="005430E4">
        <w:rPr>
          <w:rFonts w:ascii="Times New Roman" w:hAnsi="Times New Roman" w:cs="Times New Roman"/>
          <w:b/>
          <w:sz w:val="24"/>
          <w:szCs w:val="24"/>
        </w:rPr>
        <w:t>…..</w:t>
      </w:r>
      <w:proofErr w:type="gramEnd"/>
      <w:r w:rsidR="00BF74B0">
        <w:rPr>
          <w:rFonts w:ascii="Times New Roman" w:hAnsi="Times New Roman" w:cs="Times New Roman"/>
          <w:b/>
          <w:sz w:val="24"/>
          <w:szCs w:val="24"/>
        </w:rPr>
        <w:t>p8</w:t>
      </w:r>
    </w:p>
    <w:p w:rsidR="00953214" w:rsidRPr="005430E4" w:rsidRDefault="00953214" w:rsidP="00AC65BD">
      <w:pPr>
        <w:jc w:val="both"/>
        <w:rPr>
          <w:rFonts w:ascii="Times New Roman" w:hAnsi="Times New Roman" w:cs="Times New Roman"/>
          <w:b/>
          <w:sz w:val="24"/>
          <w:szCs w:val="24"/>
        </w:rPr>
      </w:pPr>
      <w:r w:rsidRPr="005430E4">
        <w:rPr>
          <w:rFonts w:ascii="Times New Roman" w:hAnsi="Times New Roman" w:cs="Times New Roman"/>
          <w:b/>
          <w:sz w:val="24"/>
          <w:szCs w:val="24"/>
        </w:rPr>
        <w:t>Introduction</w:t>
      </w:r>
      <w:proofErr w:type="gramStart"/>
      <w:r w:rsidR="00296211"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085BFA">
        <w:rPr>
          <w:rFonts w:ascii="Times New Roman" w:hAnsi="Times New Roman" w:cs="Times New Roman"/>
          <w:b/>
          <w:sz w:val="24"/>
          <w:szCs w:val="24"/>
        </w:rPr>
        <w:t>..</w:t>
      </w:r>
      <w:r w:rsidR="00296211" w:rsidRPr="005430E4">
        <w:rPr>
          <w:rFonts w:ascii="Times New Roman" w:hAnsi="Times New Roman" w:cs="Times New Roman"/>
          <w:b/>
          <w:sz w:val="24"/>
          <w:szCs w:val="24"/>
        </w:rPr>
        <w:t>………..…</w:t>
      </w:r>
      <w:r w:rsidR="006B11AD" w:rsidRPr="005430E4">
        <w:rPr>
          <w:rFonts w:ascii="Times New Roman" w:hAnsi="Times New Roman" w:cs="Times New Roman"/>
          <w:b/>
          <w:sz w:val="24"/>
          <w:szCs w:val="24"/>
        </w:rPr>
        <w:t>……</w:t>
      </w:r>
      <w:r w:rsidR="00361CD5">
        <w:rPr>
          <w:rFonts w:ascii="Times New Roman" w:hAnsi="Times New Roman" w:cs="Times New Roman"/>
          <w:b/>
          <w:sz w:val="24"/>
          <w:szCs w:val="24"/>
        </w:rPr>
        <w:t>.</w:t>
      </w:r>
      <w:r w:rsidR="006B11AD" w:rsidRPr="005430E4">
        <w:rPr>
          <w:rFonts w:ascii="Times New Roman" w:hAnsi="Times New Roman" w:cs="Times New Roman"/>
          <w:b/>
          <w:sz w:val="24"/>
          <w:szCs w:val="24"/>
        </w:rPr>
        <w:t>…..</w:t>
      </w:r>
      <w:proofErr w:type="gramEnd"/>
      <w:r w:rsidR="00BF74B0">
        <w:rPr>
          <w:rFonts w:ascii="Times New Roman" w:hAnsi="Times New Roman" w:cs="Times New Roman"/>
          <w:b/>
          <w:sz w:val="24"/>
          <w:szCs w:val="24"/>
        </w:rPr>
        <w:t>p9</w:t>
      </w:r>
    </w:p>
    <w:p w:rsidR="00BF4C1B" w:rsidRPr="0024173E" w:rsidRDefault="00953214" w:rsidP="0024173E">
      <w:pPr>
        <w:jc w:val="both"/>
        <w:rPr>
          <w:rFonts w:ascii="Times New Roman" w:hAnsi="Times New Roman" w:cs="Times New Roman"/>
          <w:b/>
          <w:sz w:val="24"/>
          <w:szCs w:val="24"/>
        </w:rPr>
      </w:pPr>
      <w:r w:rsidRPr="005430E4">
        <w:rPr>
          <w:rFonts w:ascii="Times New Roman" w:hAnsi="Times New Roman" w:cs="Times New Roman"/>
          <w:b/>
          <w:sz w:val="24"/>
          <w:szCs w:val="24"/>
          <w:u w:val="single"/>
        </w:rPr>
        <w:t>PREMIER CHAPITRE</w:t>
      </w:r>
      <w:r w:rsidRPr="005430E4">
        <w:rPr>
          <w:rFonts w:ascii="Times New Roman" w:hAnsi="Times New Roman" w:cs="Times New Roman"/>
          <w:b/>
          <w:sz w:val="24"/>
          <w:szCs w:val="24"/>
        </w:rPr>
        <w:t xml:space="preserve"> : </w:t>
      </w:r>
      <w:r w:rsidR="003E6356" w:rsidRPr="005430E4">
        <w:rPr>
          <w:rFonts w:ascii="Times New Roman" w:hAnsi="Times New Roman" w:cs="Times New Roman"/>
          <w:b/>
          <w:sz w:val="24"/>
          <w:szCs w:val="24"/>
        </w:rPr>
        <w:t>GENERALITES</w:t>
      </w:r>
      <w:r w:rsidR="00296211"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AD7231">
        <w:rPr>
          <w:rFonts w:ascii="Times New Roman" w:hAnsi="Times New Roman" w:cs="Times New Roman"/>
          <w:b/>
          <w:sz w:val="24"/>
          <w:szCs w:val="24"/>
        </w:rPr>
        <w:t>…...p10</w:t>
      </w:r>
    </w:p>
    <w:p w:rsidR="008E618A" w:rsidRPr="005430E4" w:rsidRDefault="008E618A" w:rsidP="008E618A">
      <w:pPr>
        <w:pStyle w:val="Paragraphedeliste"/>
        <w:numPr>
          <w:ilvl w:val="0"/>
          <w:numId w:val="14"/>
        </w:numPr>
        <w:jc w:val="both"/>
        <w:rPr>
          <w:rFonts w:ascii="Times New Roman" w:hAnsi="Times New Roman" w:cs="Times New Roman"/>
          <w:b/>
          <w:sz w:val="24"/>
          <w:szCs w:val="24"/>
        </w:rPr>
      </w:pPr>
      <w:r w:rsidRPr="005430E4">
        <w:rPr>
          <w:rFonts w:ascii="Times New Roman" w:hAnsi="Times New Roman" w:cs="Times New Roman"/>
          <w:b/>
          <w:sz w:val="24"/>
          <w:szCs w:val="24"/>
        </w:rPr>
        <w:t>Les phosphates……………………………………………………….</w:t>
      </w:r>
      <w:r>
        <w:rPr>
          <w:rFonts w:ascii="Times New Roman" w:hAnsi="Times New Roman" w:cs="Times New Roman"/>
          <w:b/>
          <w:sz w:val="24"/>
          <w:szCs w:val="24"/>
        </w:rPr>
        <w:t>……………p11</w:t>
      </w:r>
    </w:p>
    <w:p w:rsidR="008E618A" w:rsidRPr="005430E4" w:rsidRDefault="008E618A" w:rsidP="008E618A">
      <w:pPr>
        <w:jc w:val="both"/>
        <w:rPr>
          <w:rFonts w:ascii="Times New Roman" w:hAnsi="Times New Roman" w:cs="Times New Roman"/>
          <w:b/>
          <w:sz w:val="24"/>
          <w:szCs w:val="24"/>
        </w:rPr>
      </w:pPr>
      <w:r w:rsidRPr="005430E4">
        <w:rPr>
          <w:rFonts w:ascii="Times New Roman" w:hAnsi="Times New Roman" w:cs="Times New Roman"/>
          <w:b/>
          <w:sz w:val="24"/>
          <w:szCs w:val="24"/>
        </w:rPr>
        <w:t xml:space="preserve">       </w:t>
      </w:r>
      <w:r w:rsidRPr="00036FB8">
        <w:rPr>
          <w:rFonts w:ascii="Times New Roman" w:hAnsi="Times New Roman" w:cs="Times New Roman"/>
          <w:b/>
          <w:i/>
          <w:sz w:val="24"/>
          <w:szCs w:val="24"/>
        </w:rPr>
        <w:t xml:space="preserve">  1. Types des gisements phosphat</w:t>
      </w:r>
      <w:r>
        <w:rPr>
          <w:rFonts w:ascii="Times New Roman" w:hAnsi="Times New Roman" w:cs="Times New Roman"/>
          <w:b/>
          <w:i/>
          <w:sz w:val="24"/>
          <w:szCs w:val="24"/>
        </w:rPr>
        <w:t>és</w:t>
      </w:r>
      <w:r w:rsidRPr="005430E4">
        <w:rPr>
          <w:rFonts w:ascii="Times New Roman" w:hAnsi="Times New Roman" w:cs="Times New Roman"/>
          <w:b/>
          <w:sz w:val="24"/>
          <w:szCs w:val="24"/>
        </w:rPr>
        <w:t>………………</w:t>
      </w:r>
      <w:r>
        <w:rPr>
          <w:rFonts w:ascii="Times New Roman" w:hAnsi="Times New Roman" w:cs="Times New Roman"/>
          <w:b/>
          <w:sz w:val="24"/>
          <w:szCs w:val="24"/>
        </w:rPr>
        <w:t>……</w:t>
      </w:r>
      <w:r w:rsidRPr="005430E4">
        <w:rPr>
          <w:rFonts w:ascii="Times New Roman" w:hAnsi="Times New Roman" w:cs="Times New Roman"/>
          <w:b/>
          <w:sz w:val="24"/>
          <w:szCs w:val="24"/>
        </w:rPr>
        <w:t>………………...</w:t>
      </w:r>
      <w:r>
        <w:rPr>
          <w:rFonts w:ascii="Times New Roman" w:hAnsi="Times New Roman" w:cs="Times New Roman"/>
          <w:b/>
          <w:sz w:val="24"/>
          <w:szCs w:val="24"/>
        </w:rPr>
        <w:t>……………p11</w:t>
      </w:r>
    </w:p>
    <w:p w:rsidR="008E618A" w:rsidRPr="005430E4" w:rsidRDefault="008E618A" w:rsidP="008E618A">
      <w:pPr>
        <w:jc w:val="both"/>
        <w:rPr>
          <w:rFonts w:ascii="Times New Roman" w:hAnsi="Times New Roman" w:cs="Times New Roman"/>
          <w:b/>
          <w:sz w:val="24"/>
          <w:szCs w:val="24"/>
        </w:rPr>
      </w:pPr>
      <w:r w:rsidRPr="00036FB8">
        <w:rPr>
          <w:rFonts w:ascii="Times New Roman" w:hAnsi="Times New Roman" w:cs="Times New Roman"/>
          <w:b/>
          <w:i/>
          <w:sz w:val="24"/>
          <w:szCs w:val="24"/>
        </w:rPr>
        <w:t xml:space="preserve">         2. </w:t>
      </w:r>
      <w:proofErr w:type="spellStart"/>
      <w:r>
        <w:rPr>
          <w:rFonts w:ascii="Times New Roman" w:hAnsi="Times New Roman" w:cs="Times New Roman"/>
          <w:b/>
          <w:i/>
          <w:sz w:val="24"/>
          <w:szCs w:val="24"/>
        </w:rPr>
        <w:t>Phosphatogenèse</w:t>
      </w:r>
      <w:proofErr w:type="spellEnd"/>
      <w:proofErr w:type="gramStart"/>
      <w:r w:rsidRPr="005430E4">
        <w:rPr>
          <w:rFonts w:ascii="Times New Roman" w:hAnsi="Times New Roman" w:cs="Times New Roman"/>
          <w:b/>
          <w:sz w:val="24"/>
          <w:szCs w:val="24"/>
        </w:rPr>
        <w:t>…………………………………………………….</w:t>
      </w:r>
      <w:r>
        <w:rPr>
          <w:rFonts w:ascii="Times New Roman" w:hAnsi="Times New Roman" w:cs="Times New Roman"/>
          <w:b/>
          <w:sz w:val="24"/>
          <w:szCs w:val="24"/>
        </w:rPr>
        <w:t>……….....….</w:t>
      </w:r>
      <w:proofErr w:type="gramEnd"/>
      <w:r>
        <w:rPr>
          <w:rFonts w:ascii="Times New Roman" w:hAnsi="Times New Roman" w:cs="Times New Roman"/>
          <w:b/>
          <w:sz w:val="24"/>
          <w:szCs w:val="24"/>
        </w:rPr>
        <w:t>p12</w:t>
      </w:r>
    </w:p>
    <w:p w:rsidR="00BF4C1B" w:rsidRPr="0024173E" w:rsidRDefault="008E618A" w:rsidP="0024173E">
      <w:pPr>
        <w:jc w:val="both"/>
        <w:rPr>
          <w:rFonts w:ascii="Times New Roman" w:hAnsi="Times New Roman" w:cs="Times New Roman"/>
          <w:b/>
          <w:sz w:val="24"/>
          <w:szCs w:val="24"/>
        </w:rPr>
      </w:pPr>
      <w:r w:rsidRPr="005430E4">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5430E4">
        <w:rPr>
          <w:rFonts w:ascii="Times New Roman" w:hAnsi="Times New Roman" w:cs="Times New Roman"/>
          <w:b/>
          <w:sz w:val="24"/>
          <w:szCs w:val="24"/>
        </w:rPr>
        <w:t xml:space="preserve"> </w:t>
      </w:r>
      <w:r w:rsidRPr="00036FB8">
        <w:rPr>
          <w:rFonts w:ascii="Times New Roman" w:hAnsi="Times New Roman" w:cs="Times New Roman"/>
          <w:b/>
          <w:i/>
          <w:sz w:val="24"/>
          <w:szCs w:val="24"/>
        </w:rPr>
        <w:t>3. Géochimie et minéralogie des phosphates</w:t>
      </w:r>
      <w:proofErr w:type="gramStart"/>
      <w:r w:rsidRPr="005430E4">
        <w:rPr>
          <w:rFonts w:ascii="Times New Roman" w:hAnsi="Times New Roman" w:cs="Times New Roman"/>
          <w:b/>
          <w:sz w:val="24"/>
          <w:szCs w:val="24"/>
        </w:rPr>
        <w:t>…………………………….</w:t>
      </w:r>
      <w:r>
        <w:rPr>
          <w:rFonts w:ascii="Times New Roman" w:hAnsi="Times New Roman" w:cs="Times New Roman"/>
          <w:b/>
          <w:sz w:val="24"/>
          <w:szCs w:val="24"/>
        </w:rPr>
        <w:t>…….….....</w:t>
      </w:r>
      <w:proofErr w:type="gramEnd"/>
      <w:r>
        <w:rPr>
          <w:rFonts w:ascii="Times New Roman" w:hAnsi="Times New Roman" w:cs="Times New Roman"/>
          <w:b/>
          <w:sz w:val="24"/>
          <w:szCs w:val="24"/>
        </w:rPr>
        <w:t>p13</w:t>
      </w:r>
    </w:p>
    <w:p w:rsidR="00BF4C1B" w:rsidRPr="005430E4" w:rsidRDefault="008E618A" w:rsidP="00AC65BD">
      <w:pPr>
        <w:pStyle w:val="Paragraphedeliste"/>
        <w:numPr>
          <w:ilvl w:val="0"/>
          <w:numId w:val="14"/>
        </w:numPr>
        <w:jc w:val="both"/>
        <w:rPr>
          <w:rFonts w:ascii="Times New Roman" w:hAnsi="Times New Roman" w:cs="Times New Roman"/>
          <w:b/>
          <w:sz w:val="24"/>
          <w:szCs w:val="24"/>
        </w:rPr>
      </w:pPr>
      <w:r>
        <w:rPr>
          <w:rFonts w:ascii="Times New Roman" w:hAnsi="Times New Roman" w:cs="Times New Roman"/>
          <w:b/>
          <w:sz w:val="24"/>
          <w:szCs w:val="24"/>
        </w:rPr>
        <w:t>Méthodes d’exploitation</w:t>
      </w:r>
      <w:proofErr w:type="gramStart"/>
      <w:r w:rsidR="00296211"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AD7231">
        <w:rPr>
          <w:rFonts w:ascii="Times New Roman" w:hAnsi="Times New Roman" w:cs="Times New Roman"/>
          <w:b/>
          <w:sz w:val="24"/>
          <w:szCs w:val="24"/>
        </w:rPr>
        <w:t>…</w:t>
      </w:r>
      <w:r w:rsidR="00361CD5">
        <w:rPr>
          <w:rFonts w:ascii="Times New Roman" w:hAnsi="Times New Roman" w:cs="Times New Roman"/>
          <w:b/>
          <w:sz w:val="24"/>
          <w:szCs w:val="24"/>
        </w:rPr>
        <w:t>..</w:t>
      </w:r>
      <w:r w:rsidR="00AD7231">
        <w:rPr>
          <w:rFonts w:ascii="Times New Roman" w:hAnsi="Times New Roman" w:cs="Times New Roman"/>
          <w:b/>
          <w:sz w:val="24"/>
          <w:szCs w:val="24"/>
        </w:rPr>
        <w:t>……</w:t>
      </w:r>
      <w:proofErr w:type="gramEnd"/>
      <w:r w:rsidR="00AD7231">
        <w:rPr>
          <w:rFonts w:ascii="Times New Roman" w:hAnsi="Times New Roman" w:cs="Times New Roman"/>
          <w:b/>
          <w:sz w:val="24"/>
          <w:szCs w:val="24"/>
        </w:rPr>
        <w:t>p13</w:t>
      </w:r>
    </w:p>
    <w:p w:rsidR="00BF4C1B" w:rsidRPr="005430E4" w:rsidRDefault="00BF4C1B" w:rsidP="00AC65BD">
      <w:pPr>
        <w:pStyle w:val="Paragraphedeliste"/>
        <w:jc w:val="both"/>
        <w:rPr>
          <w:rFonts w:ascii="Times New Roman" w:hAnsi="Times New Roman" w:cs="Times New Roman"/>
          <w:b/>
          <w:sz w:val="24"/>
          <w:szCs w:val="24"/>
        </w:rPr>
      </w:pPr>
    </w:p>
    <w:p w:rsidR="009258D3" w:rsidRPr="008E618A" w:rsidRDefault="009258D3" w:rsidP="008E618A">
      <w:pPr>
        <w:pStyle w:val="Paragraphedeliste"/>
        <w:numPr>
          <w:ilvl w:val="0"/>
          <w:numId w:val="14"/>
        </w:numPr>
        <w:jc w:val="both"/>
        <w:rPr>
          <w:rFonts w:ascii="Times New Roman" w:hAnsi="Times New Roman" w:cs="Times New Roman"/>
          <w:b/>
          <w:sz w:val="24"/>
          <w:szCs w:val="24"/>
        </w:rPr>
      </w:pPr>
      <w:r w:rsidRPr="008E618A">
        <w:rPr>
          <w:rFonts w:ascii="Times New Roman" w:hAnsi="Times New Roman" w:cs="Times New Roman"/>
          <w:b/>
          <w:sz w:val="24"/>
          <w:szCs w:val="24"/>
        </w:rPr>
        <w:t xml:space="preserve"> </w:t>
      </w:r>
      <w:r w:rsidR="008E618A" w:rsidRPr="008E618A">
        <w:rPr>
          <w:rFonts w:ascii="Times New Roman" w:hAnsi="Times New Roman" w:cs="Times New Roman"/>
          <w:b/>
          <w:sz w:val="24"/>
          <w:szCs w:val="24"/>
        </w:rPr>
        <w:t>Les gisements phosphatés marocains</w:t>
      </w:r>
      <w:proofErr w:type="gramStart"/>
      <w:r w:rsidR="00296211" w:rsidRPr="008E618A">
        <w:rPr>
          <w:rFonts w:ascii="Times New Roman" w:hAnsi="Times New Roman" w:cs="Times New Roman"/>
          <w:b/>
          <w:sz w:val="24"/>
          <w:szCs w:val="24"/>
        </w:rPr>
        <w:t>…………</w:t>
      </w:r>
      <w:r w:rsidR="008E618A">
        <w:rPr>
          <w:rFonts w:ascii="Times New Roman" w:hAnsi="Times New Roman" w:cs="Times New Roman"/>
          <w:b/>
          <w:sz w:val="24"/>
          <w:szCs w:val="24"/>
        </w:rPr>
        <w:t>………</w:t>
      </w:r>
      <w:r w:rsidR="00296211" w:rsidRPr="008E618A">
        <w:rPr>
          <w:rFonts w:ascii="Times New Roman" w:hAnsi="Times New Roman" w:cs="Times New Roman"/>
          <w:b/>
          <w:sz w:val="24"/>
          <w:szCs w:val="24"/>
        </w:rPr>
        <w:t>……</w:t>
      </w:r>
      <w:r w:rsidR="005430E4" w:rsidRPr="008E618A">
        <w:rPr>
          <w:rFonts w:ascii="Times New Roman" w:hAnsi="Times New Roman" w:cs="Times New Roman"/>
          <w:b/>
          <w:sz w:val="24"/>
          <w:szCs w:val="24"/>
        </w:rPr>
        <w:t>….</w:t>
      </w:r>
      <w:r w:rsidR="00275941" w:rsidRPr="008E618A">
        <w:rPr>
          <w:rFonts w:ascii="Times New Roman" w:hAnsi="Times New Roman" w:cs="Times New Roman"/>
          <w:b/>
          <w:sz w:val="24"/>
          <w:szCs w:val="24"/>
        </w:rPr>
        <w:t>……</w:t>
      </w:r>
      <w:r w:rsidR="008E618A" w:rsidRPr="008E618A">
        <w:rPr>
          <w:rFonts w:ascii="Times New Roman" w:hAnsi="Times New Roman" w:cs="Times New Roman"/>
          <w:b/>
          <w:sz w:val="24"/>
          <w:szCs w:val="24"/>
        </w:rPr>
        <w:t>…</w:t>
      </w:r>
      <w:r w:rsidR="00275941" w:rsidRPr="008E618A">
        <w:rPr>
          <w:rFonts w:ascii="Times New Roman" w:hAnsi="Times New Roman" w:cs="Times New Roman"/>
          <w:b/>
          <w:sz w:val="24"/>
          <w:szCs w:val="24"/>
        </w:rPr>
        <w:t>……</w:t>
      </w:r>
      <w:r w:rsidR="00431DF8" w:rsidRPr="008E618A">
        <w:rPr>
          <w:rFonts w:ascii="Times New Roman" w:hAnsi="Times New Roman" w:cs="Times New Roman"/>
          <w:b/>
          <w:sz w:val="24"/>
          <w:szCs w:val="24"/>
        </w:rPr>
        <w:t>.</w:t>
      </w:r>
      <w:r w:rsidR="008E618A">
        <w:rPr>
          <w:rFonts w:ascii="Times New Roman" w:hAnsi="Times New Roman" w:cs="Times New Roman"/>
          <w:b/>
          <w:sz w:val="24"/>
          <w:szCs w:val="24"/>
        </w:rPr>
        <w:t>…</w:t>
      </w:r>
      <w:proofErr w:type="gramEnd"/>
      <w:r w:rsidR="008E618A">
        <w:rPr>
          <w:rFonts w:ascii="Times New Roman" w:hAnsi="Times New Roman" w:cs="Times New Roman"/>
          <w:b/>
          <w:sz w:val="24"/>
          <w:szCs w:val="24"/>
        </w:rPr>
        <w:t>p15</w:t>
      </w:r>
    </w:p>
    <w:p w:rsidR="009258D3" w:rsidRPr="005430E4" w:rsidRDefault="009258D3" w:rsidP="00AC65BD">
      <w:pPr>
        <w:jc w:val="both"/>
        <w:rPr>
          <w:rFonts w:ascii="Times New Roman" w:hAnsi="Times New Roman" w:cs="Times New Roman"/>
          <w:b/>
          <w:sz w:val="24"/>
          <w:szCs w:val="24"/>
        </w:rPr>
      </w:pPr>
      <w:r w:rsidRPr="005430E4">
        <w:rPr>
          <w:rFonts w:ascii="Times New Roman" w:hAnsi="Times New Roman" w:cs="Times New Roman"/>
          <w:b/>
          <w:sz w:val="24"/>
          <w:szCs w:val="24"/>
          <w:u w:val="single"/>
        </w:rPr>
        <w:t>D</w:t>
      </w:r>
      <w:r w:rsidR="003E6356" w:rsidRPr="005430E4">
        <w:rPr>
          <w:rFonts w:ascii="Times New Roman" w:hAnsi="Times New Roman" w:cs="Times New Roman"/>
          <w:b/>
          <w:sz w:val="24"/>
          <w:szCs w:val="24"/>
          <w:u w:val="single"/>
        </w:rPr>
        <w:t>EUXIEME CHAPITRE</w:t>
      </w:r>
      <w:r w:rsidR="003E6356" w:rsidRPr="005430E4">
        <w:rPr>
          <w:rFonts w:ascii="Times New Roman" w:hAnsi="Times New Roman" w:cs="Times New Roman"/>
          <w:b/>
          <w:sz w:val="24"/>
          <w:szCs w:val="24"/>
        </w:rPr>
        <w:t xml:space="preserve"> : </w:t>
      </w:r>
      <w:r w:rsidRPr="005430E4">
        <w:rPr>
          <w:rFonts w:ascii="Times New Roman" w:hAnsi="Times New Roman" w:cs="Times New Roman"/>
          <w:b/>
          <w:sz w:val="24"/>
          <w:szCs w:val="24"/>
        </w:rPr>
        <w:t>CARACTERES GENERAUX DES COUCHES PHOSPHATEES ETUDIEES</w:t>
      </w:r>
      <w:proofErr w:type="gramStart"/>
      <w:r w:rsidR="00296211"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1F0DE0">
        <w:rPr>
          <w:rFonts w:ascii="Times New Roman" w:hAnsi="Times New Roman" w:cs="Times New Roman"/>
          <w:b/>
          <w:sz w:val="24"/>
          <w:szCs w:val="24"/>
        </w:rPr>
        <w:t>.</w:t>
      </w:r>
      <w:r w:rsidR="005430E4" w:rsidRPr="005430E4">
        <w:rPr>
          <w:rFonts w:ascii="Times New Roman" w:hAnsi="Times New Roman" w:cs="Times New Roman"/>
          <w:b/>
          <w:sz w:val="24"/>
          <w:szCs w:val="24"/>
        </w:rPr>
        <w:t>…</w:t>
      </w:r>
      <w:r w:rsidR="00431DF8">
        <w:rPr>
          <w:rFonts w:ascii="Times New Roman" w:hAnsi="Times New Roman" w:cs="Times New Roman"/>
          <w:b/>
          <w:sz w:val="24"/>
          <w:szCs w:val="24"/>
        </w:rPr>
        <w:t>.</w:t>
      </w:r>
      <w:r w:rsidR="005430E4" w:rsidRPr="005430E4">
        <w:rPr>
          <w:rFonts w:ascii="Times New Roman" w:hAnsi="Times New Roman" w:cs="Times New Roman"/>
          <w:b/>
          <w:sz w:val="24"/>
          <w:szCs w:val="24"/>
        </w:rPr>
        <w:t>.</w:t>
      </w:r>
      <w:r w:rsidR="008E618A">
        <w:rPr>
          <w:rFonts w:ascii="Times New Roman" w:hAnsi="Times New Roman" w:cs="Times New Roman"/>
          <w:b/>
          <w:sz w:val="24"/>
          <w:szCs w:val="24"/>
        </w:rPr>
        <w:t>.</w:t>
      </w:r>
      <w:proofErr w:type="gramEnd"/>
      <w:r w:rsidR="008E618A">
        <w:rPr>
          <w:rFonts w:ascii="Times New Roman" w:hAnsi="Times New Roman" w:cs="Times New Roman"/>
          <w:b/>
          <w:sz w:val="24"/>
          <w:szCs w:val="24"/>
        </w:rPr>
        <w:t>p18</w:t>
      </w:r>
    </w:p>
    <w:p w:rsidR="009258D3" w:rsidRPr="005430E4" w:rsidRDefault="008E618A" w:rsidP="00AC65BD">
      <w:pPr>
        <w:pStyle w:val="Paragraphedeliste"/>
        <w:numPr>
          <w:ilvl w:val="0"/>
          <w:numId w:val="10"/>
        </w:numPr>
        <w:jc w:val="both"/>
        <w:rPr>
          <w:rFonts w:ascii="Times New Roman" w:hAnsi="Times New Roman" w:cs="Times New Roman"/>
          <w:b/>
          <w:sz w:val="24"/>
          <w:szCs w:val="24"/>
        </w:rPr>
      </w:pPr>
      <w:r>
        <w:rPr>
          <w:rFonts w:ascii="Times New Roman" w:hAnsi="Times New Roman" w:cs="Times New Roman"/>
          <w:b/>
          <w:sz w:val="24"/>
          <w:szCs w:val="24"/>
        </w:rPr>
        <w:t xml:space="preserve"> Etude </w:t>
      </w:r>
      <w:proofErr w:type="spellStart"/>
      <w:r>
        <w:rPr>
          <w:rFonts w:ascii="Times New Roman" w:hAnsi="Times New Roman" w:cs="Times New Roman"/>
          <w:b/>
          <w:sz w:val="24"/>
          <w:szCs w:val="24"/>
        </w:rPr>
        <w:t>lithostratigraphique</w:t>
      </w:r>
      <w:r w:rsidR="0089469B" w:rsidRPr="005430E4">
        <w:rPr>
          <w:rFonts w:ascii="Times New Roman" w:hAnsi="Times New Roman" w:cs="Times New Roman"/>
          <w:b/>
          <w:sz w:val="24"/>
          <w:szCs w:val="24"/>
        </w:rPr>
        <w:t>Stratigraphie</w:t>
      </w:r>
      <w:proofErr w:type="spellEnd"/>
      <w:proofErr w:type="gramStart"/>
      <w:r>
        <w:rPr>
          <w:rFonts w:ascii="Times New Roman" w:hAnsi="Times New Roman" w:cs="Times New Roman"/>
          <w:b/>
          <w:sz w:val="24"/>
          <w:szCs w:val="24"/>
        </w:rPr>
        <w:t>…………….</w:t>
      </w:r>
      <w:r w:rsidR="005430E4" w:rsidRPr="005430E4">
        <w:rPr>
          <w:rFonts w:ascii="Times New Roman" w:hAnsi="Times New Roman" w:cs="Times New Roman"/>
          <w:b/>
          <w:sz w:val="24"/>
          <w:szCs w:val="24"/>
        </w:rPr>
        <w:t>…………...</w:t>
      </w:r>
      <w:r w:rsidR="00296211"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275941">
        <w:rPr>
          <w:rFonts w:ascii="Times New Roman" w:hAnsi="Times New Roman" w:cs="Times New Roman"/>
          <w:b/>
          <w:sz w:val="24"/>
          <w:szCs w:val="24"/>
        </w:rPr>
        <w:t>….…</w:t>
      </w:r>
      <w:r w:rsidR="00431DF8">
        <w:rPr>
          <w:rFonts w:ascii="Times New Roman" w:hAnsi="Times New Roman" w:cs="Times New Roman"/>
          <w:b/>
          <w:sz w:val="24"/>
          <w:szCs w:val="24"/>
        </w:rPr>
        <w:t>.</w:t>
      </w:r>
      <w:r w:rsidR="001F0DE0">
        <w:rPr>
          <w:rFonts w:ascii="Times New Roman" w:hAnsi="Times New Roman" w:cs="Times New Roman"/>
          <w:b/>
          <w:sz w:val="24"/>
          <w:szCs w:val="24"/>
        </w:rPr>
        <w:t>.</w:t>
      </w:r>
      <w:r>
        <w:rPr>
          <w:rFonts w:ascii="Times New Roman" w:hAnsi="Times New Roman" w:cs="Times New Roman"/>
          <w:b/>
          <w:sz w:val="24"/>
          <w:szCs w:val="24"/>
        </w:rPr>
        <w:t>.</w:t>
      </w:r>
      <w:proofErr w:type="gramEnd"/>
      <w:r>
        <w:rPr>
          <w:rFonts w:ascii="Times New Roman" w:hAnsi="Times New Roman" w:cs="Times New Roman"/>
          <w:b/>
          <w:sz w:val="24"/>
          <w:szCs w:val="24"/>
        </w:rPr>
        <w:t>p19</w:t>
      </w:r>
    </w:p>
    <w:p w:rsidR="00BF4C1B" w:rsidRPr="005430E4" w:rsidRDefault="00BF4C1B" w:rsidP="00AC65BD">
      <w:pPr>
        <w:pStyle w:val="Paragraphedeliste"/>
        <w:ind w:left="1080"/>
        <w:jc w:val="both"/>
        <w:rPr>
          <w:rFonts w:ascii="Times New Roman" w:hAnsi="Times New Roman" w:cs="Times New Roman"/>
          <w:b/>
          <w:sz w:val="24"/>
          <w:szCs w:val="24"/>
        </w:rPr>
      </w:pPr>
    </w:p>
    <w:p w:rsidR="009258D3" w:rsidRPr="005430E4" w:rsidRDefault="009258D3" w:rsidP="00AC65BD">
      <w:pPr>
        <w:pStyle w:val="Paragraphedeliste"/>
        <w:numPr>
          <w:ilvl w:val="0"/>
          <w:numId w:val="15"/>
        </w:numPr>
        <w:jc w:val="both"/>
        <w:rPr>
          <w:rFonts w:ascii="Times New Roman" w:hAnsi="Times New Roman" w:cs="Times New Roman"/>
          <w:b/>
          <w:sz w:val="24"/>
          <w:szCs w:val="24"/>
        </w:rPr>
      </w:pPr>
      <w:r w:rsidRPr="00036FB8">
        <w:rPr>
          <w:rFonts w:ascii="Times New Roman" w:hAnsi="Times New Roman" w:cs="Times New Roman"/>
          <w:b/>
          <w:i/>
          <w:sz w:val="24"/>
          <w:szCs w:val="24"/>
        </w:rPr>
        <w:t>Description des couches </w:t>
      </w:r>
      <w:r w:rsidR="00296211" w:rsidRPr="00036FB8">
        <w:rPr>
          <w:rFonts w:ascii="Times New Roman" w:hAnsi="Times New Roman" w:cs="Times New Roman"/>
          <w:b/>
          <w:i/>
          <w:sz w:val="24"/>
          <w:szCs w:val="24"/>
        </w:rPr>
        <w:t>phosphatées</w:t>
      </w:r>
      <w:r w:rsidR="00296211"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431DF8">
        <w:rPr>
          <w:rFonts w:ascii="Times New Roman" w:hAnsi="Times New Roman" w:cs="Times New Roman"/>
          <w:b/>
          <w:sz w:val="24"/>
          <w:szCs w:val="24"/>
        </w:rPr>
        <w:t>…….</w:t>
      </w:r>
      <w:r w:rsidR="008E618A">
        <w:rPr>
          <w:rFonts w:ascii="Times New Roman" w:hAnsi="Times New Roman" w:cs="Times New Roman"/>
          <w:b/>
          <w:sz w:val="24"/>
          <w:szCs w:val="24"/>
        </w:rPr>
        <w:t>.p19</w:t>
      </w:r>
    </w:p>
    <w:p w:rsidR="00BF4C1B" w:rsidRPr="005430E4" w:rsidRDefault="00BF4C1B" w:rsidP="00AC65BD">
      <w:pPr>
        <w:pStyle w:val="Paragraphedeliste"/>
        <w:ind w:left="1215"/>
        <w:jc w:val="both"/>
        <w:rPr>
          <w:rFonts w:ascii="Times New Roman" w:hAnsi="Times New Roman" w:cs="Times New Roman"/>
          <w:b/>
          <w:sz w:val="24"/>
          <w:szCs w:val="24"/>
        </w:rPr>
      </w:pPr>
    </w:p>
    <w:p w:rsidR="009258D3" w:rsidRPr="005430E4" w:rsidRDefault="009258D3" w:rsidP="00AC65BD">
      <w:pPr>
        <w:pStyle w:val="Paragraphedeliste"/>
        <w:numPr>
          <w:ilvl w:val="0"/>
          <w:numId w:val="15"/>
        </w:numPr>
        <w:jc w:val="both"/>
        <w:rPr>
          <w:rFonts w:ascii="Times New Roman" w:hAnsi="Times New Roman" w:cs="Times New Roman"/>
          <w:b/>
          <w:sz w:val="24"/>
          <w:szCs w:val="24"/>
        </w:rPr>
      </w:pPr>
      <w:r w:rsidRPr="00036FB8">
        <w:rPr>
          <w:rFonts w:ascii="Times New Roman" w:hAnsi="Times New Roman" w:cs="Times New Roman"/>
          <w:b/>
          <w:i/>
          <w:sz w:val="24"/>
          <w:szCs w:val="24"/>
        </w:rPr>
        <w:t>Description des in</w:t>
      </w:r>
      <w:r w:rsidR="00296211" w:rsidRPr="00036FB8">
        <w:rPr>
          <w:rFonts w:ascii="Times New Roman" w:hAnsi="Times New Roman" w:cs="Times New Roman"/>
          <w:b/>
          <w:i/>
          <w:sz w:val="24"/>
          <w:szCs w:val="24"/>
        </w:rPr>
        <w:t>tercalaires (niveaux stériles)</w:t>
      </w:r>
      <w:r w:rsidR="00296211"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1F0DE0">
        <w:rPr>
          <w:rFonts w:ascii="Times New Roman" w:hAnsi="Times New Roman" w:cs="Times New Roman"/>
          <w:b/>
          <w:sz w:val="24"/>
          <w:szCs w:val="24"/>
        </w:rPr>
        <w:t>…</w:t>
      </w:r>
      <w:r w:rsidR="00431DF8">
        <w:rPr>
          <w:rFonts w:ascii="Times New Roman" w:hAnsi="Times New Roman" w:cs="Times New Roman"/>
          <w:b/>
          <w:sz w:val="24"/>
          <w:szCs w:val="24"/>
        </w:rPr>
        <w:t>..</w:t>
      </w:r>
      <w:r w:rsidR="00FD609E">
        <w:rPr>
          <w:rFonts w:ascii="Times New Roman" w:hAnsi="Times New Roman" w:cs="Times New Roman"/>
          <w:b/>
          <w:sz w:val="24"/>
          <w:szCs w:val="24"/>
        </w:rPr>
        <w:t>.</w:t>
      </w:r>
      <w:r w:rsidR="005430E4" w:rsidRPr="005430E4">
        <w:rPr>
          <w:rFonts w:ascii="Times New Roman" w:hAnsi="Times New Roman" w:cs="Times New Roman"/>
          <w:b/>
          <w:sz w:val="24"/>
          <w:szCs w:val="24"/>
        </w:rPr>
        <w:t>..</w:t>
      </w:r>
      <w:r w:rsidR="008E618A">
        <w:rPr>
          <w:rFonts w:ascii="Times New Roman" w:hAnsi="Times New Roman" w:cs="Times New Roman"/>
          <w:b/>
          <w:sz w:val="24"/>
          <w:szCs w:val="24"/>
        </w:rPr>
        <w:t>.p20</w:t>
      </w:r>
    </w:p>
    <w:p w:rsidR="00BF4C1B" w:rsidRPr="005430E4" w:rsidRDefault="00BF4C1B" w:rsidP="00AC65BD">
      <w:pPr>
        <w:pStyle w:val="Paragraphedeliste"/>
        <w:jc w:val="both"/>
        <w:rPr>
          <w:rFonts w:ascii="Times New Roman" w:hAnsi="Times New Roman" w:cs="Times New Roman"/>
          <w:b/>
          <w:sz w:val="24"/>
          <w:szCs w:val="24"/>
        </w:rPr>
      </w:pPr>
    </w:p>
    <w:p w:rsidR="009258D3" w:rsidRDefault="003B7267" w:rsidP="00AC65BD">
      <w:pPr>
        <w:pStyle w:val="Paragraphedeliste"/>
        <w:numPr>
          <w:ilvl w:val="0"/>
          <w:numId w:val="10"/>
        </w:numPr>
        <w:jc w:val="both"/>
        <w:rPr>
          <w:rFonts w:ascii="Times New Roman" w:hAnsi="Times New Roman" w:cs="Times New Roman"/>
          <w:b/>
          <w:sz w:val="24"/>
          <w:szCs w:val="24"/>
        </w:rPr>
      </w:pPr>
      <w:r w:rsidRPr="005430E4">
        <w:rPr>
          <w:rFonts w:ascii="Times New Roman" w:hAnsi="Times New Roman" w:cs="Times New Roman"/>
          <w:b/>
          <w:sz w:val="24"/>
          <w:szCs w:val="24"/>
        </w:rPr>
        <w:t>Profil</w:t>
      </w:r>
      <w:r w:rsidR="009258D3" w:rsidRPr="005430E4">
        <w:rPr>
          <w:rFonts w:ascii="Times New Roman" w:hAnsi="Times New Roman" w:cs="Times New Roman"/>
          <w:b/>
          <w:sz w:val="24"/>
          <w:szCs w:val="24"/>
        </w:rPr>
        <w:t xml:space="preserve"> </w:t>
      </w:r>
      <w:proofErr w:type="spellStart"/>
      <w:r w:rsidR="008E618A">
        <w:rPr>
          <w:rFonts w:ascii="Times New Roman" w:hAnsi="Times New Roman" w:cs="Times New Roman"/>
          <w:b/>
          <w:sz w:val="24"/>
          <w:szCs w:val="24"/>
        </w:rPr>
        <w:t>lithostratigraphique</w:t>
      </w:r>
      <w:proofErr w:type="spellEnd"/>
      <w:r w:rsidR="00296211" w:rsidRPr="005430E4">
        <w:rPr>
          <w:rFonts w:ascii="Times New Roman" w:hAnsi="Times New Roman" w:cs="Times New Roman"/>
          <w:b/>
          <w:sz w:val="24"/>
          <w:szCs w:val="24"/>
        </w:rPr>
        <w:t xml:space="preserve"> du Box </w:t>
      </w:r>
      <w:proofErr w:type="spellStart"/>
      <w:r w:rsidR="00296211" w:rsidRPr="005430E4">
        <w:rPr>
          <w:rFonts w:ascii="Times New Roman" w:hAnsi="Times New Roman" w:cs="Times New Roman"/>
          <w:b/>
          <w:sz w:val="24"/>
          <w:szCs w:val="24"/>
        </w:rPr>
        <w:t>Cut</w:t>
      </w:r>
      <w:proofErr w:type="spellEnd"/>
      <w:r w:rsidR="00296211" w:rsidRPr="005430E4">
        <w:rPr>
          <w:rFonts w:ascii="Times New Roman" w:hAnsi="Times New Roman" w:cs="Times New Roman"/>
          <w:b/>
          <w:sz w:val="24"/>
          <w:szCs w:val="24"/>
        </w:rPr>
        <w:t xml:space="preserve"> du panneau 5</w:t>
      </w:r>
      <w:proofErr w:type="gramStart"/>
      <w:r w:rsidR="00296211" w:rsidRPr="005430E4">
        <w:rPr>
          <w:rFonts w:ascii="Times New Roman" w:hAnsi="Times New Roman" w:cs="Times New Roman"/>
          <w:b/>
          <w:sz w:val="24"/>
          <w:szCs w:val="24"/>
        </w:rPr>
        <w:t>………</w:t>
      </w:r>
      <w:r w:rsidR="008E618A">
        <w:rPr>
          <w:rFonts w:ascii="Times New Roman" w:hAnsi="Times New Roman" w:cs="Times New Roman"/>
          <w:b/>
          <w:sz w:val="24"/>
          <w:szCs w:val="24"/>
        </w:rPr>
        <w:t>….</w:t>
      </w:r>
      <w:r w:rsidR="005430E4" w:rsidRPr="005430E4">
        <w:rPr>
          <w:rFonts w:ascii="Times New Roman" w:hAnsi="Times New Roman" w:cs="Times New Roman"/>
          <w:b/>
          <w:sz w:val="24"/>
          <w:szCs w:val="24"/>
        </w:rPr>
        <w:t>…</w:t>
      </w:r>
      <w:r w:rsidR="001F0DE0">
        <w:rPr>
          <w:rFonts w:ascii="Times New Roman" w:hAnsi="Times New Roman" w:cs="Times New Roman"/>
          <w:b/>
          <w:sz w:val="24"/>
          <w:szCs w:val="24"/>
        </w:rPr>
        <w:t>..…</w:t>
      </w:r>
      <w:r w:rsidR="00431DF8">
        <w:rPr>
          <w:rFonts w:ascii="Times New Roman" w:hAnsi="Times New Roman" w:cs="Times New Roman"/>
          <w:b/>
          <w:sz w:val="24"/>
          <w:szCs w:val="24"/>
        </w:rPr>
        <w:t>…</w:t>
      </w:r>
      <w:r w:rsidR="00FD609E">
        <w:rPr>
          <w:rFonts w:ascii="Times New Roman" w:hAnsi="Times New Roman" w:cs="Times New Roman"/>
          <w:b/>
          <w:sz w:val="24"/>
          <w:szCs w:val="24"/>
        </w:rPr>
        <w:t>…..</w:t>
      </w:r>
      <w:proofErr w:type="gramEnd"/>
      <w:r w:rsidR="008E618A">
        <w:rPr>
          <w:rFonts w:ascii="Times New Roman" w:hAnsi="Times New Roman" w:cs="Times New Roman"/>
          <w:b/>
          <w:sz w:val="24"/>
          <w:szCs w:val="24"/>
        </w:rPr>
        <w:t>p21</w:t>
      </w:r>
    </w:p>
    <w:p w:rsidR="00113832" w:rsidRPr="005430E4" w:rsidRDefault="00113832" w:rsidP="00AC65BD">
      <w:pPr>
        <w:pStyle w:val="Paragraphedeliste"/>
        <w:numPr>
          <w:ilvl w:val="0"/>
          <w:numId w:val="10"/>
        </w:numPr>
        <w:jc w:val="both"/>
        <w:rPr>
          <w:rFonts w:ascii="Times New Roman" w:hAnsi="Times New Roman" w:cs="Times New Roman"/>
          <w:b/>
          <w:sz w:val="24"/>
          <w:szCs w:val="24"/>
        </w:rPr>
      </w:pPr>
      <w:r>
        <w:rPr>
          <w:rFonts w:ascii="Times New Roman" w:hAnsi="Times New Roman" w:cs="Times New Roman"/>
          <w:b/>
          <w:sz w:val="24"/>
          <w:szCs w:val="24"/>
        </w:rPr>
        <w:t>Log</w:t>
      </w:r>
      <w:r w:rsidR="008E618A">
        <w:rPr>
          <w:rFonts w:ascii="Times New Roman" w:hAnsi="Times New Roman" w:cs="Times New Roman"/>
          <w:b/>
          <w:sz w:val="24"/>
          <w:szCs w:val="24"/>
        </w:rPr>
        <w:t xml:space="preserve"> </w:t>
      </w:r>
      <w:proofErr w:type="spellStart"/>
      <w:r w:rsidR="008E618A">
        <w:rPr>
          <w:rFonts w:ascii="Times New Roman" w:hAnsi="Times New Roman" w:cs="Times New Roman"/>
          <w:b/>
          <w:sz w:val="24"/>
          <w:szCs w:val="24"/>
        </w:rPr>
        <w:t>lith</w:t>
      </w:r>
      <w:r>
        <w:rPr>
          <w:rFonts w:ascii="Times New Roman" w:hAnsi="Times New Roman" w:cs="Times New Roman"/>
          <w:b/>
          <w:sz w:val="24"/>
          <w:szCs w:val="24"/>
        </w:rPr>
        <w:t>stratigraphique</w:t>
      </w:r>
      <w:proofErr w:type="spellEnd"/>
      <w:r>
        <w:rPr>
          <w:rFonts w:ascii="Times New Roman" w:hAnsi="Times New Roman" w:cs="Times New Roman"/>
          <w:b/>
          <w:sz w:val="24"/>
          <w:szCs w:val="24"/>
        </w:rPr>
        <w:t xml:space="preserve"> du panneau 5</w:t>
      </w:r>
      <w:proofErr w:type="gramStart"/>
      <w:r>
        <w:rPr>
          <w:rFonts w:ascii="Times New Roman" w:hAnsi="Times New Roman" w:cs="Times New Roman"/>
          <w:b/>
          <w:sz w:val="24"/>
          <w:szCs w:val="24"/>
        </w:rPr>
        <w:t>…………………………</w:t>
      </w:r>
      <w:r w:rsidR="001F0DE0">
        <w:rPr>
          <w:rFonts w:ascii="Times New Roman" w:hAnsi="Times New Roman" w:cs="Times New Roman"/>
          <w:b/>
          <w:sz w:val="24"/>
          <w:szCs w:val="24"/>
        </w:rPr>
        <w:t>…</w:t>
      </w:r>
      <w:r w:rsidR="008E618A">
        <w:rPr>
          <w:rFonts w:ascii="Times New Roman" w:hAnsi="Times New Roman" w:cs="Times New Roman"/>
          <w:b/>
          <w:sz w:val="24"/>
          <w:szCs w:val="24"/>
        </w:rPr>
        <w:t>……..</w:t>
      </w:r>
      <w:r w:rsidR="00FD609E">
        <w:rPr>
          <w:rFonts w:ascii="Times New Roman" w:hAnsi="Times New Roman" w:cs="Times New Roman"/>
          <w:b/>
          <w:sz w:val="24"/>
          <w:szCs w:val="24"/>
        </w:rPr>
        <w:t>…</w:t>
      </w:r>
      <w:r w:rsidR="008E618A">
        <w:rPr>
          <w:rFonts w:ascii="Times New Roman" w:hAnsi="Times New Roman" w:cs="Times New Roman"/>
          <w:b/>
          <w:sz w:val="24"/>
          <w:szCs w:val="24"/>
        </w:rPr>
        <w:t>.</w:t>
      </w:r>
      <w:r w:rsidR="00FD609E">
        <w:rPr>
          <w:rFonts w:ascii="Times New Roman" w:hAnsi="Times New Roman" w:cs="Times New Roman"/>
          <w:b/>
          <w:sz w:val="24"/>
          <w:szCs w:val="24"/>
        </w:rPr>
        <w:t>.</w:t>
      </w:r>
      <w:r w:rsidR="008E618A">
        <w:rPr>
          <w:rFonts w:ascii="Times New Roman" w:hAnsi="Times New Roman" w:cs="Times New Roman"/>
          <w:b/>
          <w:sz w:val="24"/>
          <w:szCs w:val="24"/>
        </w:rPr>
        <w:t>..</w:t>
      </w:r>
      <w:proofErr w:type="gramEnd"/>
      <w:r w:rsidR="008E618A">
        <w:rPr>
          <w:rFonts w:ascii="Times New Roman" w:hAnsi="Times New Roman" w:cs="Times New Roman"/>
          <w:b/>
          <w:sz w:val="24"/>
          <w:szCs w:val="24"/>
        </w:rPr>
        <w:t>p25</w:t>
      </w:r>
    </w:p>
    <w:p w:rsidR="00BF4C1B" w:rsidRPr="005430E4" w:rsidRDefault="00BF4C1B" w:rsidP="00AC65BD">
      <w:pPr>
        <w:pStyle w:val="Paragraphedeliste"/>
        <w:ind w:left="1080"/>
        <w:jc w:val="both"/>
        <w:rPr>
          <w:rFonts w:ascii="Times New Roman" w:hAnsi="Times New Roman" w:cs="Times New Roman"/>
          <w:b/>
          <w:sz w:val="24"/>
          <w:szCs w:val="24"/>
        </w:rPr>
      </w:pPr>
    </w:p>
    <w:p w:rsidR="009258D3" w:rsidRPr="005430E4" w:rsidRDefault="009258D3" w:rsidP="00AC65BD">
      <w:pPr>
        <w:jc w:val="both"/>
        <w:rPr>
          <w:rFonts w:ascii="Times New Roman" w:hAnsi="Times New Roman" w:cs="Times New Roman"/>
          <w:b/>
          <w:sz w:val="24"/>
          <w:szCs w:val="24"/>
        </w:rPr>
      </w:pPr>
      <w:r w:rsidRPr="005430E4">
        <w:rPr>
          <w:rFonts w:ascii="Times New Roman" w:hAnsi="Times New Roman" w:cs="Times New Roman"/>
          <w:b/>
          <w:sz w:val="24"/>
          <w:szCs w:val="24"/>
          <w:u w:val="single"/>
        </w:rPr>
        <w:t>TROISIEME CHAPITRE</w:t>
      </w:r>
      <w:r w:rsidRPr="005430E4">
        <w:rPr>
          <w:rFonts w:ascii="Times New Roman" w:hAnsi="Times New Roman" w:cs="Times New Roman"/>
          <w:b/>
          <w:sz w:val="24"/>
          <w:szCs w:val="24"/>
        </w:rPr>
        <w:t xml:space="preserve"> : ETUDE DES CARTES (D’ISOTENEUR, ISOPACHES ET STRUCTURALES)</w:t>
      </w:r>
      <w:proofErr w:type="gramStart"/>
      <w:r w:rsidR="0056151A"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FA5F1C">
        <w:rPr>
          <w:rFonts w:ascii="Times New Roman" w:hAnsi="Times New Roman" w:cs="Times New Roman"/>
          <w:b/>
          <w:sz w:val="24"/>
          <w:szCs w:val="24"/>
        </w:rPr>
        <w:t>….…</w:t>
      </w:r>
      <w:r w:rsidR="008E618A">
        <w:rPr>
          <w:rFonts w:ascii="Times New Roman" w:hAnsi="Times New Roman" w:cs="Times New Roman"/>
          <w:b/>
          <w:sz w:val="24"/>
          <w:szCs w:val="24"/>
        </w:rPr>
        <w:t>..</w:t>
      </w:r>
      <w:proofErr w:type="gramEnd"/>
      <w:r w:rsidR="00FA5F1C">
        <w:rPr>
          <w:rFonts w:ascii="Times New Roman" w:hAnsi="Times New Roman" w:cs="Times New Roman"/>
          <w:b/>
          <w:sz w:val="24"/>
          <w:szCs w:val="24"/>
        </w:rPr>
        <w:t>p2</w:t>
      </w:r>
      <w:r w:rsidR="008E618A">
        <w:rPr>
          <w:rFonts w:ascii="Times New Roman" w:hAnsi="Times New Roman" w:cs="Times New Roman"/>
          <w:b/>
          <w:sz w:val="24"/>
          <w:szCs w:val="24"/>
        </w:rPr>
        <w:t>6</w:t>
      </w:r>
    </w:p>
    <w:p w:rsidR="009258D3" w:rsidRPr="005430E4" w:rsidRDefault="00416F6F" w:rsidP="00AC65BD">
      <w:pPr>
        <w:pStyle w:val="Paragraphedeliste"/>
        <w:numPr>
          <w:ilvl w:val="0"/>
          <w:numId w:val="17"/>
        </w:numPr>
        <w:jc w:val="both"/>
        <w:rPr>
          <w:rFonts w:ascii="Times New Roman" w:hAnsi="Times New Roman" w:cs="Times New Roman"/>
          <w:b/>
          <w:sz w:val="24"/>
          <w:szCs w:val="24"/>
        </w:rPr>
      </w:pPr>
      <w:r w:rsidRPr="005430E4">
        <w:rPr>
          <w:rFonts w:ascii="Times New Roman" w:hAnsi="Times New Roman" w:cs="Times New Roman"/>
          <w:b/>
          <w:sz w:val="24"/>
          <w:szCs w:val="24"/>
        </w:rPr>
        <w:t xml:space="preserve">Présentation du logiciel </w:t>
      </w:r>
      <w:proofErr w:type="spellStart"/>
      <w:r w:rsidRPr="005430E4">
        <w:rPr>
          <w:rFonts w:ascii="Times New Roman" w:hAnsi="Times New Roman" w:cs="Times New Roman"/>
          <w:b/>
          <w:sz w:val="24"/>
          <w:szCs w:val="24"/>
        </w:rPr>
        <w:t>ArcGIS</w:t>
      </w:r>
      <w:proofErr w:type="spellEnd"/>
      <w:r w:rsidR="00432D0F" w:rsidRPr="005430E4">
        <w:rPr>
          <w:rFonts w:ascii="Times New Roman" w:hAnsi="Times New Roman" w:cs="Times New Roman"/>
          <w:b/>
          <w:sz w:val="24"/>
          <w:szCs w:val="24"/>
        </w:rPr>
        <w:t xml:space="preserve"> 10.1</w:t>
      </w:r>
      <w:r w:rsidR="00481010"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DA2C9D">
        <w:rPr>
          <w:rFonts w:ascii="Times New Roman" w:hAnsi="Times New Roman" w:cs="Times New Roman"/>
          <w:b/>
          <w:sz w:val="24"/>
          <w:szCs w:val="24"/>
        </w:rPr>
        <w:t>..</w:t>
      </w:r>
      <w:r w:rsidR="005430E4" w:rsidRPr="005430E4">
        <w:rPr>
          <w:rFonts w:ascii="Times New Roman" w:hAnsi="Times New Roman" w:cs="Times New Roman"/>
          <w:b/>
          <w:sz w:val="24"/>
          <w:szCs w:val="24"/>
        </w:rPr>
        <w:t>……</w:t>
      </w:r>
      <w:r w:rsidR="008E618A">
        <w:rPr>
          <w:rFonts w:ascii="Times New Roman" w:hAnsi="Times New Roman" w:cs="Times New Roman"/>
          <w:b/>
          <w:sz w:val="24"/>
          <w:szCs w:val="24"/>
        </w:rPr>
        <w:t>….p27</w:t>
      </w:r>
    </w:p>
    <w:p w:rsidR="000D1223" w:rsidRPr="005430E4" w:rsidRDefault="000D1223" w:rsidP="00AC65BD">
      <w:pPr>
        <w:pStyle w:val="Paragraphedeliste"/>
        <w:ind w:left="1080"/>
        <w:jc w:val="both"/>
        <w:rPr>
          <w:rFonts w:ascii="Times New Roman" w:hAnsi="Times New Roman" w:cs="Times New Roman"/>
          <w:b/>
          <w:sz w:val="24"/>
          <w:szCs w:val="24"/>
        </w:rPr>
      </w:pPr>
    </w:p>
    <w:p w:rsidR="000D1223" w:rsidRPr="005430E4" w:rsidRDefault="00432D0F" w:rsidP="00AC65BD">
      <w:pPr>
        <w:pStyle w:val="Paragraphedeliste"/>
        <w:numPr>
          <w:ilvl w:val="0"/>
          <w:numId w:val="17"/>
        </w:numPr>
        <w:jc w:val="both"/>
        <w:rPr>
          <w:rFonts w:ascii="Times New Roman" w:hAnsi="Times New Roman" w:cs="Times New Roman"/>
          <w:b/>
          <w:sz w:val="24"/>
          <w:szCs w:val="24"/>
        </w:rPr>
      </w:pPr>
      <w:r w:rsidRPr="005430E4">
        <w:rPr>
          <w:rFonts w:ascii="Times New Roman" w:hAnsi="Times New Roman" w:cs="Times New Roman"/>
          <w:b/>
          <w:sz w:val="24"/>
          <w:szCs w:val="24"/>
        </w:rPr>
        <w:t>Les cartes des puits</w:t>
      </w:r>
      <w:proofErr w:type="gramStart"/>
      <w:r w:rsidR="00481010"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8E618A">
        <w:rPr>
          <w:rFonts w:ascii="Times New Roman" w:hAnsi="Times New Roman" w:cs="Times New Roman"/>
          <w:b/>
          <w:sz w:val="24"/>
          <w:szCs w:val="24"/>
        </w:rPr>
        <w:t>.</w:t>
      </w:r>
      <w:r w:rsidR="00481010" w:rsidRPr="005430E4">
        <w:rPr>
          <w:rFonts w:ascii="Times New Roman" w:hAnsi="Times New Roman" w:cs="Times New Roman"/>
          <w:b/>
          <w:sz w:val="24"/>
          <w:szCs w:val="24"/>
        </w:rPr>
        <w:t>……</w:t>
      </w:r>
      <w:r w:rsidR="00DA2C9D">
        <w:rPr>
          <w:rFonts w:ascii="Times New Roman" w:hAnsi="Times New Roman" w:cs="Times New Roman"/>
          <w:b/>
          <w:sz w:val="24"/>
          <w:szCs w:val="24"/>
        </w:rPr>
        <w:t>…</w:t>
      </w:r>
      <w:r w:rsidR="002208C7" w:rsidRPr="005430E4">
        <w:rPr>
          <w:rFonts w:ascii="Times New Roman" w:hAnsi="Times New Roman" w:cs="Times New Roman"/>
          <w:b/>
          <w:sz w:val="24"/>
          <w:szCs w:val="24"/>
        </w:rPr>
        <w:t>.</w:t>
      </w:r>
      <w:r w:rsidR="008E618A">
        <w:rPr>
          <w:rFonts w:ascii="Times New Roman" w:hAnsi="Times New Roman" w:cs="Times New Roman"/>
          <w:b/>
          <w:sz w:val="24"/>
          <w:szCs w:val="24"/>
        </w:rPr>
        <w:t>…..</w:t>
      </w:r>
      <w:proofErr w:type="gramEnd"/>
      <w:r w:rsidR="008E618A">
        <w:rPr>
          <w:rFonts w:ascii="Times New Roman" w:hAnsi="Times New Roman" w:cs="Times New Roman"/>
          <w:b/>
          <w:sz w:val="24"/>
          <w:szCs w:val="24"/>
        </w:rPr>
        <w:t>p27</w:t>
      </w:r>
    </w:p>
    <w:p w:rsidR="000D1223" w:rsidRPr="005430E4" w:rsidRDefault="000D1223" w:rsidP="00AC65BD">
      <w:pPr>
        <w:pStyle w:val="Paragraphedeliste"/>
        <w:ind w:left="1080"/>
        <w:jc w:val="both"/>
        <w:rPr>
          <w:rFonts w:ascii="Times New Roman" w:hAnsi="Times New Roman" w:cs="Times New Roman"/>
          <w:b/>
          <w:sz w:val="24"/>
          <w:szCs w:val="24"/>
        </w:rPr>
      </w:pPr>
    </w:p>
    <w:p w:rsidR="009258D3" w:rsidRPr="005430E4" w:rsidRDefault="00432D0F" w:rsidP="00AC65BD">
      <w:pPr>
        <w:pStyle w:val="Paragraphedeliste"/>
        <w:numPr>
          <w:ilvl w:val="0"/>
          <w:numId w:val="17"/>
        </w:numPr>
        <w:jc w:val="both"/>
        <w:rPr>
          <w:rFonts w:ascii="Times New Roman" w:hAnsi="Times New Roman" w:cs="Times New Roman"/>
          <w:b/>
          <w:sz w:val="24"/>
          <w:szCs w:val="24"/>
        </w:rPr>
      </w:pPr>
      <w:r w:rsidRPr="005430E4">
        <w:rPr>
          <w:rFonts w:ascii="Times New Roman" w:hAnsi="Times New Roman" w:cs="Times New Roman"/>
          <w:b/>
          <w:sz w:val="24"/>
          <w:szCs w:val="24"/>
        </w:rPr>
        <w:t>Les cartes d’</w:t>
      </w:r>
      <w:proofErr w:type="spellStart"/>
      <w:r w:rsidRPr="005430E4">
        <w:rPr>
          <w:rFonts w:ascii="Times New Roman" w:hAnsi="Times New Roman" w:cs="Times New Roman"/>
          <w:b/>
          <w:sz w:val="24"/>
          <w:szCs w:val="24"/>
        </w:rPr>
        <w:t>isoteneur</w:t>
      </w:r>
      <w:proofErr w:type="spellEnd"/>
      <w:proofErr w:type="gramStart"/>
      <w:r w:rsidR="00481010"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481010" w:rsidRPr="005430E4">
        <w:rPr>
          <w:rFonts w:ascii="Times New Roman" w:hAnsi="Times New Roman" w:cs="Times New Roman"/>
          <w:b/>
          <w:sz w:val="24"/>
          <w:szCs w:val="24"/>
        </w:rPr>
        <w:t>…</w:t>
      </w:r>
      <w:r w:rsidR="00DA2C9D">
        <w:rPr>
          <w:rFonts w:ascii="Times New Roman" w:hAnsi="Times New Roman" w:cs="Times New Roman"/>
          <w:b/>
          <w:sz w:val="24"/>
          <w:szCs w:val="24"/>
        </w:rPr>
        <w:t>..</w:t>
      </w:r>
      <w:r w:rsidR="00A87C64">
        <w:rPr>
          <w:rFonts w:ascii="Times New Roman" w:hAnsi="Times New Roman" w:cs="Times New Roman"/>
          <w:b/>
          <w:sz w:val="24"/>
          <w:szCs w:val="24"/>
        </w:rPr>
        <w:t>…</w:t>
      </w:r>
      <w:r w:rsidR="00361CD5">
        <w:rPr>
          <w:rFonts w:ascii="Times New Roman" w:hAnsi="Times New Roman" w:cs="Times New Roman"/>
          <w:b/>
          <w:sz w:val="24"/>
          <w:szCs w:val="24"/>
        </w:rPr>
        <w:t>...</w:t>
      </w:r>
      <w:r w:rsidR="008E618A">
        <w:rPr>
          <w:rFonts w:ascii="Times New Roman" w:hAnsi="Times New Roman" w:cs="Times New Roman"/>
          <w:b/>
          <w:sz w:val="24"/>
          <w:szCs w:val="24"/>
        </w:rPr>
        <w:t>…...</w:t>
      </w:r>
      <w:proofErr w:type="gramEnd"/>
      <w:r w:rsidR="008E618A">
        <w:rPr>
          <w:rFonts w:ascii="Times New Roman" w:hAnsi="Times New Roman" w:cs="Times New Roman"/>
          <w:b/>
          <w:sz w:val="24"/>
          <w:szCs w:val="24"/>
        </w:rPr>
        <w:t>p30</w:t>
      </w:r>
    </w:p>
    <w:p w:rsidR="00D31D9E" w:rsidRPr="005430E4" w:rsidRDefault="00D31D9E" w:rsidP="00AC65BD">
      <w:pPr>
        <w:pStyle w:val="Paragraphedeliste"/>
        <w:ind w:left="1080"/>
        <w:jc w:val="both"/>
        <w:rPr>
          <w:rFonts w:ascii="Times New Roman" w:hAnsi="Times New Roman" w:cs="Times New Roman"/>
          <w:b/>
          <w:sz w:val="24"/>
          <w:szCs w:val="24"/>
        </w:rPr>
      </w:pPr>
    </w:p>
    <w:p w:rsidR="009258D3" w:rsidRPr="005430E4" w:rsidRDefault="00E8292D" w:rsidP="00AC65BD">
      <w:pPr>
        <w:pStyle w:val="Paragraphedeliste"/>
        <w:numPr>
          <w:ilvl w:val="0"/>
          <w:numId w:val="11"/>
        </w:numPr>
        <w:jc w:val="both"/>
        <w:rPr>
          <w:rFonts w:ascii="Times New Roman" w:hAnsi="Times New Roman" w:cs="Times New Roman"/>
          <w:b/>
          <w:sz w:val="24"/>
          <w:szCs w:val="24"/>
        </w:rPr>
      </w:pPr>
      <w:r w:rsidRPr="00036FB8">
        <w:rPr>
          <w:rFonts w:ascii="Times New Roman" w:hAnsi="Times New Roman" w:cs="Times New Roman"/>
          <w:b/>
          <w:i/>
          <w:sz w:val="24"/>
          <w:szCs w:val="24"/>
        </w:rPr>
        <w:t xml:space="preserve">Les cartes de </w:t>
      </w:r>
      <w:r w:rsidR="009258D3" w:rsidRPr="00036FB8">
        <w:rPr>
          <w:rFonts w:ascii="Times New Roman" w:hAnsi="Times New Roman" w:cs="Times New Roman"/>
          <w:b/>
          <w:i/>
          <w:sz w:val="24"/>
          <w:szCs w:val="24"/>
        </w:rPr>
        <w:t>BPL (BONE  PHOSPHATE OF LIME</w:t>
      </w:r>
      <w:r w:rsidR="009258D3" w:rsidRPr="005430E4">
        <w:rPr>
          <w:rFonts w:ascii="Times New Roman" w:hAnsi="Times New Roman" w:cs="Times New Roman"/>
          <w:b/>
          <w:sz w:val="24"/>
          <w:szCs w:val="24"/>
        </w:rPr>
        <w:t>)</w:t>
      </w:r>
      <w:proofErr w:type="gramStart"/>
      <w:r w:rsidRPr="005430E4">
        <w:rPr>
          <w:rFonts w:ascii="Times New Roman" w:hAnsi="Times New Roman" w:cs="Times New Roman"/>
          <w:b/>
          <w:sz w:val="24"/>
          <w:szCs w:val="24"/>
        </w:rPr>
        <w:t>…….</w:t>
      </w:r>
      <w:r w:rsidR="00481010"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A87C64">
        <w:rPr>
          <w:rFonts w:ascii="Times New Roman" w:hAnsi="Times New Roman" w:cs="Times New Roman"/>
          <w:b/>
          <w:sz w:val="24"/>
          <w:szCs w:val="24"/>
        </w:rPr>
        <w:t>.</w:t>
      </w:r>
      <w:r w:rsidR="00036FB8">
        <w:rPr>
          <w:rFonts w:ascii="Times New Roman" w:hAnsi="Times New Roman" w:cs="Times New Roman"/>
          <w:b/>
          <w:sz w:val="24"/>
          <w:szCs w:val="24"/>
        </w:rPr>
        <w:t>..</w:t>
      </w:r>
      <w:r w:rsidR="00A87C6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361CD5">
        <w:rPr>
          <w:rFonts w:ascii="Times New Roman" w:hAnsi="Times New Roman" w:cs="Times New Roman"/>
          <w:b/>
          <w:sz w:val="24"/>
          <w:szCs w:val="24"/>
        </w:rPr>
        <w:t>...</w:t>
      </w:r>
      <w:r w:rsidR="002208C7" w:rsidRPr="005430E4">
        <w:rPr>
          <w:rFonts w:ascii="Times New Roman" w:hAnsi="Times New Roman" w:cs="Times New Roman"/>
          <w:b/>
          <w:sz w:val="24"/>
          <w:szCs w:val="24"/>
        </w:rPr>
        <w:t>…</w:t>
      </w:r>
      <w:r w:rsidR="008E618A">
        <w:rPr>
          <w:rFonts w:ascii="Times New Roman" w:hAnsi="Times New Roman" w:cs="Times New Roman"/>
          <w:b/>
          <w:sz w:val="24"/>
          <w:szCs w:val="24"/>
        </w:rPr>
        <w:t>…</w:t>
      </w:r>
      <w:proofErr w:type="gramEnd"/>
      <w:r w:rsidR="008E618A">
        <w:rPr>
          <w:rFonts w:ascii="Times New Roman" w:hAnsi="Times New Roman" w:cs="Times New Roman"/>
          <w:b/>
          <w:sz w:val="24"/>
          <w:szCs w:val="24"/>
        </w:rPr>
        <w:t>p30</w:t>
      </w:r>
    </w:p>
    <w:p w:rsidR="00BF4C1B" w:rsidRPr="005430E4" w:rsidRDefault="00BF4C1B" w:rsidP="00AC65BD">
      <w:pPr>
        <w:pStyle w:val="Paragraphedeliste"/>
        <w:jc w:val="both"/>
        <w:rPr>
          <w:rFonts w:ascii="Times New Roman" w:hAnsi="Times New Roman" w:cs="Times New Roman"/>
          <w:b/>
          <w:sz w:val="24"/>
          <w:szCs w:val="24"/>
        </w:rPr>
      </w:pPr>
    </w:p>
    <w:p w:rsidR="009258D3" w:rsidRPr="005430E4" w:rsidRDefault="009258D3" w:rsidP="00AC65BD">
      <w:pPr>
        <w:pStyle w:val="Paragraphedeliste"/>
        <w:numPr>
          <w:ilvl w:val="0"/>
          <w:numId w:val="11"/>
        </w:numPr>
        <w:jc w:val="both"/>
        <w:rPr>
          <w:rFonts w:ascii="Times New Roman" w:hAnsi="Times New Roman" w:cs="Times New Roman"/>
          <w:b/>
          <w:sz w:val="24"/>
          <w:szCs w:val="24"/>
        </w:rPr>
      </w:pPr>
      <w:r w:rsidRPr="00036FB8">
        <w:rPr>
          <w:rFonts w:ascii="Times New Roman" w:hAnsi="Times New Roman" w:cs="Times New Roman"/>
          <w:b/>
          <w:i/>
          <w:sz w:val="24"/>
          <w:szCs w:val="24"/>
        </w:rPr>
        <w:t xml:space="preserve"> </w:t>
      </w:r>
      <w:r w:rsidR="009C5D65" w:rsidRPr="00036FB8">
        <w:rPr>
          <w:rFonts w:ascii="Times New Roman" w:hAnsi="Times New Roman" w:cs="Times New Roman"/>
          <w:b/>
          <w:i/>
          <w:sz w:val="24"/>
          <w:szCs w:val="24"/>
        </w:rPr>
        <w:t>Les</w:t>
      </w:r>
      <w:r w:rsidRPr="00036FB8">
        <w:rPr>
          <w:rFonts w:ascii="Times New Roman" w:hAnsi="Times New Roman" w:cs="Times New Roman"/>
          <w:b/>
          <w:i/>
          <w:sz w:val="24"/>
          <w:szCs w:val="24"/>
        </w:rPr>
        <w:t xml:space="preserve"> carte</w:t>
      </w:r>
      <w:r w:rsidR="009C5D65" w:rsidRPr="00036FB8">
        <w:rPr>
          <w:rFonts w:ascii="Times New Roman" w:hAnsi="Times New Roman" w:cs="Times New Roman"/>
          <w:b/>
          <w:i/>
          <w:sz w:val="24"/>
          <w:szCs w:val="24"/>
        </w:rPr>
        <w:t xml:space="preserve">s </w:t>
      </w:r>
      <w:r w:rsidRPr="00036FB8">
        <w:rPr>
          <w:rFonts w:ascii="Times New Roman" w:hAnsi="Times New Roman" w:cs="Times New Roman"/>
          <w:b/>
          <w:i/>
          <w:sz w:val="24"/>
          <w:szCs w:val="24"/>
        </w:rPr>
        <w:t xml:space="preserve"> d’</w:t>
      </w:r>
      <w:proofErr w:type="spellStart"/>
      <w:r w:rsidRPr="00036FB8">
        <w:rPr>
          <w:rFonts w:ascii="Times New Roman" w:hAnsi="Times New Roman" w:cs="Times New Roman"/>
          <w:b/>
          <w:i/>
          <w:sz w:val="24"/>
          <w:szCs w:val="24"/>
        </w:rPr>
        <w:t>isoteneur</w:t>
      </w:r>
      <w:proofErr w:type="spellEnd"/>
      <w:r w:rsidRPr="00036FB8">
        <w:rPr>
          <w:rFonts w:ascii="Times New Roman" w:hAnsi="Times New Roman" w:cs="Times New Roman"/>
          <w:b/>
          <w:i/>
          <w:sz w:val="24"/>
          <w:szCs w:val="24"/>
        </w:rPr>
        <w:t xml:space="preserve"> en CO2</w:t>
      </w:r>
      <w:proofErr w:type="gramStart"/>
      <w:r w:rsidR="009C5D65" w:rsidRPr="005430E4">
        <w:rPr>
          <w:rFonts w:ascii="Times New Roman" w:hAnsi="Times New Roman" w:cs="Times New Roman"/>
          <w:b/>
          <w:sz w:val="24"/>
          <w:szCs w:val="24"/>
        </w:rPr>
        <w:t>……</w:t>
      </w:r>
      <w:r w:rsidR="00481010"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036FB8">
        <w:rPr>
          <w:rFonts w:ascii="Times New Roman" w:hAnsi="Times New Roman" w:cs="Times New Roman"/>
          <w:b/>
          <w:sz w:val="24"/>
          <w:szCs w:val="24"/>
        </w:rPr>
        <w:t>...</w:t>
      </w:r>
      <w:r w:rsidR="005430E4" w:rsidRPr="005430E4">
        <w:rPr>
          <w:rFonts w:ascii="Times New Roman" w:hAnsi="Times New Roman" w:cs="Times New Roman"/>
          <w:b/>
          <w:sz w:val="24"/>
          <w:szCs w:val="24"/>
        </w:rPr>
        <w:t>…...</w:t>
      </w:r>
      <w:r w:rsidR="00A87C64">
        <w:rPr>
          <w:rFonts w:ascii="Times New Roman" w:hAnsi="Times New Roman" w:cs="Times New Roman"/>
          <w:b/>
          <w:sz w:val="24"/>
          <w:szCs w:val="24"/>
        </w:rPr>
        <w:t>.</w:t>
      </w:r>
      <w:r w:rsidR="00361CD5">
        <w:rPr>
          <w:rFonts w:ascii="Times New Roman" w:hAnsi="Times New Roman" w:cs="Times New Roman"/>
          <w:b/>
          <w:sz w:val="24"/>
          <w:szCs w:val="24"/>
        </w:rPr>
        <w:t>...</w:t>
      </w:r>
      <w:r w:rsidR="00481010" w:rsidRPr="005430E4">
        <w:rPr>
          <w:rFonts w:ascii="Times New Roman" w:hAnsi="Times New Roman" w:cs="Times New Roman"/>
          <w:b/>
          <w:sz w:val="24"/>
          <w:szCs w:val="24"/>
        </w:rPr>
        <w:t>…</w:t>
      </w:r>
      <w:r w:rsidR="002208C7"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2208C7" w:rsidRPr="005430E4">
        <w:rPr>
          <w:rFonts w:ascii="Times New Roman" w:hAnsi="Times New Roman" w:cs="Times New Roman"/>
          <w:b/>
          <w:sz w:val="24"/>
          <w:szCs w:val="24"/>
        </w:rPr>
        <w:t>…</w:t>
      </w:r>
      <w:r w:rsidR="008E618A">
        <w:rPr>
          <w:rFonts w:ascii="Times New Roman" w:hAnsi="Times New Roman" w:cs="Times New Roman"/>
          <w:b/>
          <w:sz w:val="24"/>
          <w:szCs w:val="24"/>
        </w:rPr>
        <w:t>.</w:t>
      </w:r>
      <w:proofErr w:type="gramEnd"/>
      <w:r w:rsidR="008E618A">
        <w:rPr>
          <w:rFonts w:ascii="Times New Roman" w:hAnsi="Times New Roman" w:cs="Times New Roman"/>
          <w:b/>
          <w:sz w:val="24"/>
          <w:szCs w:val="24"/>
        </w:rPr>
        <w:t>p3</w:t>
      </w:r>
      <w:r w:rsidR="005F670E">
        <w:rPr>
          <w:rFonts w:ascii="Times New Roman" w:hAnsi="Times New Roman" w:cs="Times New Roman"/>
          <w:b/>
          <w:sz w:val="24"/>
          <w:szCs w:val="24"/>
        </w:rPr>
        <w:t>3</w:t>
      </w:r>
    </w:p>
    <w:p w:rsidR="009258D3" w:rsidRPr="005430E4" w:rsidRDefault="00654344" w:rsidP="00AC65BD">
      <w:pPr>
        <w:jc w:val="both"/>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IV.</w:t>
      </w:r>
      <w:r w:rsidR="00432D0F" w:rsidRPr="005430E4">
        <w:rPr>
          <w:rFonts w:ascii="Times New Roman" w:hAnsi="Times New Roman" w:cs="Times New Roman"/>
          <w:b/>
          <w:sz w:val="24"/>
          <w:szCs w:val="24"/>
        </w:rPr>
        <w:t>Les</w:t>
      </w:r>
      <w:proofErr w:type="spellEnd"/>
      <w:r w:rsidR="00432D0F" w:rsidRPr="005430E4">
        <w:rPr>
          <w:rFonts w:ascii="Times New Roman" w:hAnsi="Times New Roman" w:cs="Times New Roman"/>
          <w:b/>
          <w:sz w:val="24"/>
          <w:szCs w:val="24"/>
        </w:rPr>
        <w:t xml:space="preserve"> cartes d’</w:t>
      </w:r>
      <w:proofErr w:type="spellStart"/>
      <w:r w:rsidR="00432D0F" w:rsidRPr="005430E4">
        <w:rPr>
          <w:rFonts w:ascii="Times New Roman" w:hAnsi="Times New Roman" w:cs="Times New Roman"/>
          <w:b/>
          <w:sz w:val="24"/>
          <w:szCs w:val="24"/>
        </w:rPr>
        <w:t>isop</w:t>
      </w:r>
      <w:r w:rsidR="005F670E">
        <w:rPr>
          <w:rFonts w:ascii="Times New Roman" w:hAnsi="Times New Roman" w:cs="Times New Roman"/>
          <w:b/>
          <w:sz w:val="24"/>
          <w:szCs w:val="24"/>
        </w:rPr>
        <w:t>uissance</w:t>
      </w:r>
      <w:proofErr w:type="spellEnd"/>
      <w:r w:rsidR="005F670E">
        <w:rPr>
          <w:rFonts w:ascii="Times New Roman" w:hAnsi="Times New Roman" w:cs="Times New Roman"/>
          <w:b/>
          <w:sz w:val="24"/>
          <w:szCs w:val="24"/>
        </w:rPr>
        <w:t> </w:t>
      </w:r>
      <w:r w:rsidR="00432D0F" w:rsidRPr="005430E4">
        <w:rPr>
          <w:rFonts w:ascii="Times New Roman" w:hAnsi="Times New Roman" w:cs="Times New Roman"/>
          <w:b/>
          <w:sz w:val="24"/>
          <w:szCs w:val="24"/>
        </w:rPr>
        <w:t xml:space="preserve"> </w:t>
      </w:r>
      <w:proofErr w:type="gramStart"/>
      <w:r w:rsidR="002208C7"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5F670E">
        <w:rPr>
          <w:rFonts w:ascii="Times New Roman" w:hAnsi="Times New Roman" w:cs="Times New Roman"/>
          <w:b/>
          <w:sz w:val="24"/>
          <w:szCs w:val="24"/>
        </w:rPr>
        <w:t>…………………...</w:t>
      </w:r>
      <w:r w:rsidR="005430E4" w:rsidRPr="005430E4">
        <w:rPr>
          <w:rFonts w:ascii="Times New Roman" w:hAnsi="Times New Roman" w:cs="Times New Roman"/>
          <w:b/>
          <w:sz w:val="24"/>
          <w:szCs w:val="24"/>
        </w:rPr>
        <w:t>………</w:t>
      </w:r>
      <w:r>
        <w:rPr>
          <w:rFonts w:ascii="Times New Roman" w:hAnsi="Times New Roman" w:cs="Times New Roman"/>
          <w:b/>
          <w:sz w:val="24"/>
          <w:szCs w:val="24"/>
        </w:rPr>
        <w:t>..</w:t>
      </w:r>
      <w:r w:rsidR="005430E4" w:rsidRPr="005430E4">
        <w:rPr>
          <w:rFonts w:ascii="Times New Roman" w:hAnsi="Times New Roman" w:cs="Times New Roman"/>
          <w:b/>
          <w:sz w:val="24"/>
          <w:szCs w:val="24"/>
        </w:rPr>
        <w:t>…</w:t>
      </w:r>
      <w:r w:rsidR="00361CD5">
        <w:rPr>
          <w:rFonts w:ascii="Times New Roman" w:hAnsi="Times New Roman" w:cs="Times New Roman"/>
          <w:b/>
          <w:sz w:val="24"/>
          <w:szCs w:val="24"/>
        </w:rPr>
        <w:t>…</w:t>
      </w:r>
      <w:r w:rsidR="005430E4" w:rsidRPr="005430E4">
        <w:rPr>
          <w:rFonts w:ascii="Times New Roman" w:hAnsi="Times New Roman" w:cs="Times New Roman"/>
          <w:b/>
          <w:sz w:val="24"/>
          <w:szCs w:val="24"/>
        </w:rPr>
        <w:t>…</w:t>
      </w:r>
      <w:r w:rsidR="005F670E">
        <w:rPr>
          <w:rFonts w:ascii="Times New Roman" w:hAnsi="Times New Roman" w:cs="Times New Roman"/>
          <w:b/>
          <w:sz w:val="24"/>
          <w:szCs w:val="24"/>
        </w:rPr>
        <w:t>…</w:t>
      </w:r>
      <w:proofErr w:type="gramEnd"/>
      <w:r w:rsidR="005F670E">
        <w:rPr>
          <w:rFonts w:ascii="Times New Roman" w:hAnsi="Times New Roman" w:cs="Times New Roman"/>
          <w:b/>
          <w:sz w:val="24"/>
          <w:szCs w:val="24"/>
        </w:rPr>
        <w:t>p36</w:t>
      </w:r>
    </w:p>
    <w:p w:rsidR="009258D3" w:rsidRPr="005430E4" w:rsidRDefault="00343E72" w:rsidP="00AC65BD">
      <w:pPr>
        <w:jc w:val="both"/>
        <w:rPr>
          <w:rFonts w:ascii="Times New Roman" w:hAnsi="Times New Roman" w:cs="Times New Roman"/>
          <w:b/>
          <w:sz w:val="24"/>
          <w:szCs w:val="24"/>
        </w:rPr>
      </w:pPr>
      <w:r w:rsidRPr="005430E4">
        <w:rPr>
          <w:rFonts w:ascii="Times New Roman" w:hAnsi="Times New Roman" w:cs="Times New Roman"/>
          <w:b/>
          <w:sz w:val="24"/>
          <w:szCs w:val="24"/>
        </w:rPr>
        <w:t xml:space="preserve">    V. </w:t>
      </w:r>
      <w:r w:rsidR="00432D0F" w:rsidRPr="005430E4">
        <w:rPr>
          <w:rFonts w:ascii="Times New Roman" w:hAnsi="Times New Roman" w:cs="Times New Roman"/>
          <w:b/>
          <w:sz w:val="24"/>
          <w:szCs w:val="24"/>
        </w:rPr>
        <w:t>Les cartes structurales</w:t>
      </w:r>
      <w:proofErr w:type="gramStart"/>
      <w:r w:rsidR="002208C7"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A87C6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361CD5">
        <w:rPr>
          <w:rFonts w:ascii="Times New Roman" w:hAnsi="Times New Roman" w:cs="Times New Roman"/>
          <w:b/>
          <w:sz w:val="24"/>
          <w:szCs w:val="24"/>
        </w:rPr>
        <w:t>...</w:t>
      </w:r>
      <w:r w:rsidR="002208C7"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0A3D61">
        <w:rPr>
          <w:rFonts w:ascii="Times New Roman" w:hAnsi="Times New Roman" w:cs="Times New Roman"/>
          <w:b/>
          <w:sz w:val="24"/>
          <w:szCs w:val="24"/>
        </w:rPr>
        <w:t>..</w:t>
      </w:r>
      <w:proofErr w:type="gramEnd"/>
      <w:r w:rsidR="000A3D61">
        <w:rPr>
          <w:rFonts w:ascii="Times New Roman" w:hAnsi="Times New Roman" w:cs="Times New Roman"/>
          <w:b/>
          <w:sz w:val="24"/>
          <w:szCs w:val="24"/>
        </w:rPr>
        <w:t>p39</w:t>
      </w:r>
    </w:p>
    <w:p w:rsidR="009258D3" w:rsidRPr="005430E4" w:rsidRDefault="009258D3" w:rsidP="00AC65BD">
      <w:pPr>
        <w:jc w:val="both"/>
        <w:rPr>
          <w:rFonts w:ascii="Times New Roman" w:hAnsi="Times New Roman" w:cs="Times New Roman"/>
          <w:b/>
          <w:sz w:val="24"/>
          <w:szCs w:val="24"/>
        </w:rPr>
      </w:pPr>
      <w:r w:rsidRPr="005430E4">
        <w:rPr>
          <w:rFonts w:ascii="Times New Roman" w:hAnsi="Times New Roman" w:cs="Times New Roman"/>
          <w:b/>
          <w:sz w:val="24"/>
          <w:szCs w:val="24"/>
          <w:u w:val="single"/>
        </w:rPr>
        <w:t>QUATRIEME CHAPITRE</w:t>
      </w:r>
      <w:r w:rsidRPr="005430E4">
        <w:rPr>
          <w:rFonts w:ascii="Times New Roman" w:hAnsi="Times New Roman" w:cs="Times New Roman"/>
          <w:b/>
          <w:sz w:val="24"/>
          <w:szCs w:val="24"/>
        </w:rPr>
        <w:t> : LISTING CASE PAR Arc GIS 10.1</w:t>
      </w:r>
      <w:r w:rsidR="00C72F2A" w:rsidRPr="005430E4">
        <w:rPr>
          <w:rFonts w:ascii="Times New Roman" w:hAnsi="Times New Roman" w:cs="Times New Roman"/>
          <w:b/>
          <w:sz w:val="24"/>
          <w:szCs w:val="24"/>
        </w:rPr>
        <w:t xml:space="preserve"> ET ESTIMATION DES RESERVES</w:t>
      </w:r>
      <w:r w:rsidR="002208C7" w:rsidRPr="005430E4">
        <w:rPr>
          <w:rFonts w:ascii="Times New Roman" w:hAnsi="Times New Roman" w:cs="Times New Roman"/>
          <w:b/>
          <w:sz w:val="24"/>
          <w:szCs w:val="24"/>
        </w:rPr>
        <w:t>……………………....</w:t>
      </w:r>
      <w:r w:rsidR="00C72F2A"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0A3D61">
        <w:rPr>
          <w:rFonts w:ascii="Times New Roman" w:hAnsi="Times New Roman" w:cs="Times New Roman"/>
          <w:b/>
          <w:sz w:val="24"/>
          <w:szCs w:val="24"/>
        </w:rPr>
        <w:t>..................................................</w:t>
      </w:r>
      <w:r w:rsidR="005430E4" w:rsidRPr="005430E4">
        <w:rPr>
          <w:rFonts w:ascii="Times New Roman" w:hAnsi="Times New Roman" w:cs="Times New Roman"/>
          <w:b/>
          <w:sz w:val="24"/>
          <w:szCs w:val="24"/>
        </w:rPr>
        <w:t>.</w:t>
      </w:r>
      <w:r w:rsidR="00C72F2A" w:rsidRPr="005430E4">
        <w:rPr>
          <w:rFonts w:ascii="Times New Roman" w:hAnsi="Times New Roman" w:cs="Times New Roman"/>
          <w:b/>
          <w:sz w:val="24"/>
          <w:szCs w:val="24"/>
        </w:rPr>
        <w:t>....</w:t>
      </w:r>
      <w:r w:rsidR="000A3D61">
        <w:rPr>
          <w:rFonts w:ascii="Times New Roman" w:hAnsi="Times New Roman" w:cs="Times New Roman"/>
          <w:b/>
          <w:sz w:val="24"/>
          <w:szCs w:val="24"/>
        </w:rPr>
        <w:t>p43</w:t>
      </w:r>
    </w:p>
    <w:p w:rsidR="00BF4C1B" w:rsidRPr="005430E4" w:rsidRDefault="00432D0F" w:rsidP="00AC65BD">
      <w:pPr>
        <w:pStyle w:val="Paragraphedeliste"/>
        <w:numPr>
          <w:ilvl w:val="0"/>
          <w:numId w:val="13"/>
        </w:numPr>
        <w:jc w:val="both"/>
        <w:rPr>
          <w:rFonts w:ascii="Times New Roman" w:hAnsi="Times New Roman" w:cs="Times New Roman"/>
          <w:b/>
          <w:sz w:val="24"/>
          <w:szCs w:val="24"/>
        </w:rPr>
      </w:pPr>
      <w:r w:rsidRPr="005430E4">
        <w:rPr>
          <w:rFonts w:ascii="Times New Roman" w:hAnsi="Times New Roman" w:cs="Times New Roman"/>
          <w:b/>
          <w:sz w:val="24"/>
          <w:szCs w:val="24"/>
        </w:rPr>
        <w:t>Définition et but</w:t>
      </w:r>
      <w:proofErr w:type="gramStart"/>
      <w:r w:rsidR="002208C7"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2208C7" w:rsidRPr="005430E4">
        <w:rPr>
          <w:rFonts w:ascii="Times New Roman" w:hAnsi="Times New Roman" w:cs="Times New Roman"/>
          <w:b/>
          <w:sz w:val="24"/>
          <w:szCs w:val="24"/>
        </w:rPr>
        <w:t>………………………</w:t>
      </w:r>
      <w:r w:rsidR="00431DF8">
        <w:rPr>
          <w:rFonts w:ascii="Times New Roman" w:hAnsi="Times New Roman" w:cs="Times New Roman"/>
          <w:b/>
          <w:sz w:val="24"/>
          <w:szCs w:val="24"/>
        </w:rPr>
        <w:t>.</w:t>
      </w:r>
      <w:r w:rsidR="00085BFA">
        <w:rPr>
          <w:rFonts w:ascii="Times New Roman" w:hAnsi="Times New Roman" w:cs="Times New Roman"/>
          <w:b/>
          <w:sz w:val="24"/>
          <w:szCs w:val="24"/>
        </w:rPr>
        <w:t>...</w:t>
      </w:r>
      <w:r w:rsidR="00A87C6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0A3D61">
        <w:rPr>
          <w:rFonts w:ascii="Times New Roman" w:hAnsi="Times New Roman" w:cs="Times New Roman"/>
          <w:b/>
          <w:sz w:val="24"/>
          <w:szCs w:val="24"/>
        </w:rPr>
        <w:t>….</w:t>
      </w:r>
      <w:proofErr w:type="gramEnd"/>
      <w:r w:rsidR="000A3D61">
        <w:rPr>
          <w:rFonts w:ascii="Times New Roman" w:hAnsi="Times New Roman" w:cs="Times New Roman"/>
          <w:b/>
          <w:sz w:val="24"/>
          <w:szCs w:val="24"/>
        </w:rPr>
        <w:t>p44</w:t>
      </w:r>
    </w:p>
    <w:p w:rsidR="00E1489B" w:rsidRPr="005430E4" w:rsidRDefault="00E1489B" w:rsidP="00AC65BD">
      <w:pPr>
        <w:pStyle w:val="Paragraphedeliste"/>
        <w:ind w:left="1080"/>
        <w:jc w:val="both"/>
        <w:rPr>
          <w:rFonts w:ascii="Times New Roman" w:hAnsi="Times New Roman" w:cs="Times New Roman"/>
          <w:b/>
          <w:sz w:val="24"/>
          <w:szCs w:val="24"/>
        </w:rPr>
      </w:pPr>
    </w:p>
    <w:p w:rsidR="000F4553" w:rsidRDefault="00432D0F" w:rsidP="00AC65BD">
      <w:pPr>
        <w:pStyle w:val="Paragraphedeliste"/>
        <w:numPr>
          <w:ilvl w:val="0"/>
          <w:numId w:val="13"/>
        </w:numPr>
        <w:jc w:val="both"/>
        <w:rPr>
          <w:rFonts w:ascii="Times New Roman" w:hAnsi="Times New Roman" w:cs="Times New Roman"/>
          <w:b/>
          <w:sz w:val="24"/>
          <w:szCs w:val="24"/>
        </w:rPr>
      </w:pPr>
      <w:r w:rsidRPr="005430E4">
        <w:rPr>
          <w:rFonts w:ascii="Times New Roman" w:hAnsi="Times New Roman" w:cs="Times New Roman"/>
          <w:b/>
          <w:sz w:val="24"/>
          <w:szCs w:val="24"/>
        </w:rPr>
        <w:t>Résultat et commentaire</w:t>
      </w:r>
      <w:proofErr w:type="gramStart"/>
      <w:r w:rsidR="002208C7"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2208C7"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085BFA">
        <w:rPr>
          <w:rFonts w:ascii="Times New Roman" w:hAnsi="Times New Roman" w:cs="Times New Roman"/>
          <w:b/>
          <w:sz w:val="24"/>
          <w:szCs w:val="24"/>
        </w:rPr>
        <w:t>.</w:t>
      </w:r>
      <w:r w:rsidR="00B50096">
        <w:rPr>
          <w:rFonts w:ascii="Times New Roman" w:hAnsi="Times New Roman" w:cs="Times New Roman"/>
          <w:b/>
          <w:sz w:val="24"/>
          <w:szCs w:val="24"/>
        </w:rPr>
        <w:t>…</w:t>
      </w:r>
      <w:r w:rsidR="00085BFA">
        <w:rPr>
          <w:rFonts w:ascii="Times New Roman" w:hAnsi="Times New Roman" w:cs="Times New Roman"/>
          <w:b/>
          <w:sz w:val="24"/>
          <w:szCs w:val="24"/>
        </w:rPr>
        <w:t>..</w:t>
      </w:r>
      <w:r w:rsidR="00F67E45">
        <w:rPr>
          <w:rFonts w:ascii="Times New Roman" w:hAnsi="Times New Roman" w:cs="Times New Roman"/>
          <w:b/>
          <w:sz w:val="24"/>
          <w:szCs w:val="24"/>
        </w:rPr>
        <w:t>.</w:t>
      </w:r>
      <w:r w:rsidR="00431DF8">
        <w:rPr>
          <w:rFonts w:ascii="Times New Roman" w:hAnsi="Times New Roman" w:cs="Times New Roman"/>
          <w:b/>
          <w:sz w:val="24"/>
          <w:szCs w:val="24"/>
        </w:rPr>
        <w:t>.</w:t>
      </w:r>
      <w:r w:rsidR="000A3D61">
        <w:rPr>
          <w:rFonts w:ascii="Times New Roman" w:hAnsi="Times New Roman" w:cs="Times New Roman"/>
          <w:b/>
          <w:sz w:val="24"/>
          <w:szCs w:val="24"/>
        </w:rPr>
        <w:t>…</w:t>
      </w:r>
      <w:proofErr w:type="gramEnd"/>
      <w:r w:rsidR="000A3D61">
        <w:rPr>
          <w:rFonts w:ascii="Times New Roman" w:hAnsi="Times New Roman" w:cs="Times New Roman"/>
          <w:b/>
          <w:sz w:val="24"/>
          <w:szCs w:val="24"/>
        </w:rPr>
        <w:t>..p44</w:t>
      </w:r>
    </w:p>
    <w:p w:rsidR="000F4553" w:rsidRPr="000F4553" w:rsidRDefault="000F4553" w:rsidP="00AC65BD">
      <w:pPr>
        <w:pStyle w:val="Paragraphedeliste"/>
        <w:ind w:left="1080"/>
        <w:jc w:val="both"/>
        <w:rPr>
          <w:rFonts w:ascii="Times New Roman" w:hAnsi="Times New Roman" w:cs="Times New Roman"/>
          <w:b/>
          <w:sz w:val="24"/>
          <w:szCs w:val="24"/>
        </w:rPr>
      </w:pPr>
    </w:p>
    <w:p w:rsidR="009258D3" w:rsidRPr="005430E4" w:rsidRDefault="002208C7" w:rsidP="00AC65BD">
      <w:pPr>
        <w:pStyle w:val="Paragraphedeliste"/>
        <w:numPr>
          <w:ilvl w:val="0"/>
          <w:numId w:val="12"/>
        </w:numPr>
        <w:jc w:val="both"/>
        <w:rPr>
          <w:rFonts w:ascii="Times New Roman" w:hAnsi="Times New Roman" w:cs="Times New Roman"/>
          <w:b/>
          <w:sz w:val="24"/>
          <w:szCs w:val="24"/>
        </w:rPr>
      </w:pPr>
      <w:r w:rsidRPr="00036FB8">
        <w:rPr>
          <w:rFonts w:ascii="Times New Roman" w:hAnsi="Times New Roman" w:cs="Times New Roman"/>
          <w:b/>
          <w:i/>
          <w:sz w:val="24"/>
          <w:szCs w:val="24"/>
        </w:rPr>
        <w:t>La couche 2</w:t>
      </w:r>
      <w:proofErr w:type="gramStart"/>
      <w:r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085BFA">
        <w:rPr>
          <w:rFonts w:ascii="Times New Roman" w:hAnsi="Times New Roman" w:cs="Times New Roman"/>
          <w:b/>
          <w:sz w:val="24"/>
          <w:szCs w:val="24"/>
        </w:rPr>
        <w:t>.</w:t>
      </w:r>
      <w:r w:rsidR="005430E4" w:rsidRPr="005430E4">
        <w:rPr>
          <w:rFonts w:ascii="Times New Roman" w:hAnsi="Times New Roman" w:cs="Times New Roman"/>
          <w:b/>
          <w:sz w:val="24"/>
          <w:szCs w:val="24"/>
        </w:rPr>
        <w:t>…</w:t>
      </w:r>
      <w:r w:rsidR="00085BFA">
        <w:rPr>
          <w:rFonts w:ascii="Times New Roman" w:hAnsi="Times New Roman" w:cs="Times New Roman"/>
          <w:b/>
          <w:sz w:val="24"/>
          <w:szCs w:val="24"/>
        </w:rPr>
        <w:t>…</w:t>
      </w:r>
      <w:r w:rsidR="005430E4" w:rsidRPr="005430E4">
        <w:rPr>
          <w:rFonts w:ascii="Times New Roman" w:hAnsi="Times New Roman" w:cs="Times New Roman"/>
          <w:b/>
          <w:sz w:val="24"/>
          <w:szCs w:val="24"/>
        </w:rPr>
        <w:t>..</w:t>
      </w:r>
      <w:r w:rsidR="00DA2C9D">
        <w:rPr>
          <w:rFonts w:ascii="Times New Roman" w:hAnsi="Times New Roman" w:cs="Times New Roman"/>
          <w:b/>
          <w:sz w:val="24"/>
          <w:szCs w:val="24"/>
        </w:rPr>
        <w:t>……</w:t>
      </w:r>
      <w:r w:rsidR="00431DF8">
        <w:rPr>
          <w:rFonts w:ascii="Times New Roman" w:hAnsi="Times New Roman" w:cs="Times New Roman"/>
          <w:b/>
          <w:sz w:val="24"/>
          <w:szCs w:val="24"/>
        </w:rPr>
        <w:t>.</w:t>
      </w:r>
      <w:r w:rsidR="000A3D61">
        <w:rPr>
          <w:rFonts w:ascii="Times New Roman" w:hAnsi="Times New Roman" w:cs="Times New Roman"/>
          <w:b/>
          <w:sz w:val="24"/>
          <w:szCs w:val="24"/>
        </w:rPr>
        <w:t>…</w:t>
      </w:r>
      <w:proofErr w:type="gramEnd"/>
      <w:r w:rsidR="000A3D61">
        <w:rPr>
          <w:rFonts w:ascii="Times New Roman" w:hAnsi="Times New Roman" w:cs="Times New Roman"/>
          <w:b/>
          <w:sz w:val="24"/>
          <w:szCs w:val="24"/>
        </w:rPr>
        <w:t>p44</w:t>
      </w:r>
    </w:p>
    <w:p w:rsidR="00BF4C1B" w:rsidRPr="005430E4" w:rsidRDefault="00BF4C1B" w:rsidP="00AC65BD">
      <w:pPr>
        <w:pStyle w:val="Paragraphedeliste"/>
        <w:jc w:val="both"/>
        <w:rPr>
          <w:rFonts w:ascii="Times New Roman" w:hAnsi="Times New Roman" w:cs="Times New Roman"/>
          <w:b/>
          <w:sz w:val="24"/>
          <w:szCs w:val="24"/>
        </w:rPr>
      </w:pPr>
    </w:p>
    <w:p w:rsidR="00BF4C1B" w:rsidRPr="005430E4" w:rsidRDefault="002208C7" w:rsidP="00AC65BD">
      <w:pPr>
        <w:pStyle w:val="Paragraphedeliste"/>
        <w:numPr>
          <w:ilvl w:val="0"/>
          <w:numId w:val="12"/>
        </w:numPr>
        <w:jc w:val="both"/>
        <w:rPr>
          <w:rFonts w:ascii="Times New Roman" w:hAnsi="Times New Roman" w:cs="Times New Roman"/>
          <w:b/>
          <w:sz w:val="24"/>
          <w:szCs w:val="24"/>
        </w:rPr>
      </w:pPr>
      <w:r w:rsidRPr="00036FB8">
        <w:rPr>
          <w:rFonts w:ascii="Times New Roman" w:hAnsi="Times New Roman" w:cs="Times New Roman"/>
          <w:b/>
          <w:i/>
          <w:sz w:val="24"/>
          <w:szCs w:val="24"/>
        </w:rPr>
        <w:t>La couche 3 inférieure</w:t>
      </w:r>
      <w:r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Pr="005430E4">
        <w:rPr>
          <w:rFonts w:ascii="Times New Roman" w:hAnsi="Times New Roman" w:cs="Times New Roman"/>
          <w:b/>
          <w:sz w:val="24"/>
          <w:szCs w:val="24"/>
        </w:rPr>
        <w:t>…</w:t>
      </w:r>
      <w:r w:rsidR="00DA2C9D">
        <w:rPr>
          <w:rFonts w:ascii="Times New Roman" w:hAnsi="Times New Roman" w:cs="Times New Roman"/>
          <w:b/>
          <w:sz w:val="24"/>
          <w:szCs w:val="24"/>
        </w:rPr>
        <w:t>…</w:t>
      </w:r>
      <w:r w:rsidR="00085BFA">
        <w:rPr>
          <w:rFonts w:ascii="Times New Roman" w:hAnsi="Times New Roman" w:cs="Times New Roman"/>
          <w:b/>
          <w:sz w:val="24"/>
          <w:szCs w:val="24"/>
        </w:rPr>
        <w:t>…</w:t>
      </w:r>
      <w:r w:rsidR="00FD609E">
        <w:rPr>
          <w:rFonts w:ascii="Times New Roman" w:hAnsi="Times New Roman" w:cs="Times New Roman"/>
          <w:b/>
          <w:sz w:val="24"/>
          <w:szCs w:val="24"/>
        </w:rPr>
        <w:t>.</w:t>
      </w:r>
      <w:r w:rsidR="005430E4" w:rsidRPr="005430E4">
        <w:rPr>
          <w:rFonts w:ascii="Times New Roman" w:hAnsi="Times New Roman" w:cs="Times New Roman"/>
          <w:b/>
          <w:sz w:val="24"/>
          <w:szCs w:val="24"/>
        </w:rPr>
        <w:t>.</w:t>
      </w:r>
      <w:r w:rsidR="000A3D61">
        <w:rPr>
          <w:rFonts w:ascii="Times New Roman" w:hAnsi="Times New Roman" w:cs="Times New Roman"/>
          <w:b/>
          <w:sz w:val="24"/>
          <w:szCs w:val="24"/>
        </w:rPr>
        <w:t>.....p46</w:t>
      </w:r>
    </w:p>
    <w:p w:rsidR="00BC44DB" w:rsidRPr="005430E4" w:rsidRDefault="00BC44DB" w:rsidP="00AC65BD">
      <w:pPr>
        <w:pStyle w:val="Paragraphedeliste"/>
        <w:jc w:val="both"/>
        <w:rPr>
          <w:rFonts w:ascii="Times New Roman" w:hAnsi="Times New Roman" w:cs="Times New Roman"/>
          <w:b/>
          <w:sz w:val="24"/>
          <w:szCs w:val="24"/>
        </w:rPr>
      </w:pPr>
    </w:p>
    <w:p w:rsidR="00654344" w:rsidRDefault="003E6356" w:rsidP="00654344">
      <w:pPr>
        <w:pStyle w:val="Paragraphedeliste"/>
        <w:numPr>
          <w:ilvl w:val="0"/>
          <w:numId w:val="12"/>
        </w:numPr>
        <w:jc w:val="both"/>
        <w:rPr>
          <w:rFonts w:ascii="Times New Roman" w:hAnsi="Times New Roman" w:cs="Times New Roman"/>
          <w:b/>
          <w:sz w:val="24"/>
          <w:szCs w:val="24"/>
        </w:rPr>
      </w:pPr>
      <w:r w:rsidRPr="00036FB8">
        <w:rPr>
          <w:rFonts w:ascii="Times New Roman" w:hAnsi="Times New Roman" w:cs="Times New Roman"/>
          <w:b/>
          <w:i/>
          <w:sz w:val="24"/>
          <w:szCs w:val="24"/>
        </w:rPr>
        <w:t xml:space="preserve">La couche 3 </w:t>
      </w:r>
      <w:r w:rsidR="00432D0F" w:rsidRPr="00036FB8">
        <w:rPr>
          <w:rFonts w:ascii="Times New Roman" w:hAnsi="Times New Roman" w:cs="Times New Roman"/>
          <w:b/>
          <w:i/>
          <w:sz w:val="24"/>
          <w:szCs w:val="24"/>
        </w:rPr>
        <w:t>supérieure</w:t>
      </w:r>
      <w:r w:rsidR="002208C7" w:rsidRPr="005430E4">
        <w:rPr>
          <w:rFonts w:ascii="Times New Roman" w:hAnsi="Times New Roman" w:cs="Times New Roman"/>
          <w:b/>
          <w:sz w:val="24"/>
          <w:szCs w:val="24"/>
        </w:rPr>
        <w:t>………………………………………</w:t>
      </w:r>
      <w:r w:rsidR="005430E4" w:rsidRPr="005430E4">
        <w:rPr>
          <w:rFonts w:ascii="Times New Roman" w:hAnsi="Times New Roman" w:cs="Times New Roman"/>
          <w:b/>
          <w:sz w:val="24"/>
          <w:szCs w:val="24"/>
        </w:rPr>
        <w:t>……......</w:t>
      </w:r>
      <w:r w:rsidR="00DA2C9D">
        <w:rPr>
          <w:rFonts w:ascii="Times New Roman" w:hAnsi="Times New Roman" w:cs="Times New Roman"/>
          <w:b/>
          <w:sz w:val="24"/>
          <w:szCs w:val="24"/>
        </w:rPr>
        <w:t>...</w:t>
      </w:r>
      <w:r w:rsidR="00085BFA">
        <w:rPr>
          <w:rFonts w:ascii="Times New Roman" w:hAnsi="Times New Roman" w:cs="Times New Roman"/>
          <w:b/>
          <w:sz w:val="24"/>
          <w:szCs w:val="24"/>
        </w:rPr>
        <w:t>...</w:t>
      </w:r>
      <w:r w:rsidR="00B50096">
        <w:rPr>
          <w:rFonts w:ascii="Times New Roman" w:hAnsi="Times New Roman" w:cs="Times New Roman"/>
          <w:b/>
          <w:sz w:val="24"/>
          <w:szCs w:val="24"/>
        </w:rPr>
        <w:t>..</w:t>
      </w:r>
      <w:r w:rsidR="00431DF8">
        <w:rPr>
          <w:rFonts w:ascii="Times New Roman" w:hAnsi="Times New Roman" w:cs="Times New Roman"/>
          <w:b/>
          <w:sz w:val="24"/>
          <w:szCs w:val="24"/>
        </w:rPr>
        <w:t>..</w:t>
      </w:r>
      <w:r w:rsidR="00085BFA">
        <w:rPr>
          <w:rFonts w:ascii="Times New Roman" w:hAnsi="Times New Roman" w:cs="Times New Roman"/>
          <w:b/>
          <w:sz w:val="24"/>
          <w:szCs w:val="24"/>
        </w:rPr>
        <w:t>.</w:t>
      </w:r>
      <w:r w:rsidR="000A3D61">
        <w:rPr>
          <w:rFonts w:ascii="Times New Roman" w:hAnsi="Times New Roman" w:cs="Times New Roman"/>
          <w:b/>
          <w:sz w:val="24"/>
          <w:szCs w:val="24"/>
        </w:rPr>
        <w:t>….p47</w:t>
      </w:r>
    </w:p>
    <w:p w:rsidR="00654344" w:rsidRPr="00654344" w:rsidRDefault="00654344" w:rsidP="00654344">
      <w:pPr>
        <w:pStyle w:val="Paragraphedeliste"/>
        <w:ind w:left="927"/>
        <w:jc w:val="both"/>
        <w:rPr>
          <w:rFonts w:ascii="Times New Roman" w:hAnsi="Times New Roman" w:cs="Times New Roman"/>
          <w:b/>
          <w:sz w:val="24"/>
          <w:szCs w:val="24"/>
        </w:rPr>
      </w:pPr>
    </w:p>
    <w:p w:rsidR="00D4686D" w:rsidRPr="00654344" w:rsidRDefault="00EB544A" w:rsidP="00654344">
      <w:pPr>
        <w:pStyle w:val="Paragraphedeliste"/>
        <w:numPr>
          <w:ilvl w:val="0"/>
          <w:numId w:val="13"/>
        </w:numPr>
        <w:jc w:val="both"/>
        <w:rPr>
          <w:rFonts w:ascii="Times New Roman" w:hAnsi="Times New Roman" w:cs="Times New Roman"/>
          <w:b/>
          <w:sz w:val="24"/>
          <w:szCs w:val="24"/>
        </w:rPr>
      </w:pPr>
      <w:r w:rsidRPr="00654344">
        <w:rPr>
          <w:rFonts w:ascii="Times New Roman" w:hAnsi="Times New Roman" w:cs="Times New Roman"/>
          <w:b/>
          <w:sz w:val="24"/>
          <w:szCs w:val="24"/>
        </w:rPr>
        <w:t xml:space="preserve"> Estimation des réserves</w:t>
      </w:r>
      <w:r w:rsidR="00654344">
        <w:rPr>
          <w:rFonts w:ascii="Times New Roman" w:hAnsi="Times New Roman" w:cs="Times New Roman"/>
          <w:b/>
          <w:sz w:val="24"/>
          <w:szCs w:val="24"/>
        </w:rPr>
        <w:t>…………</w:t>
      </w:r>
      <w:r w:rsidR="00AF39A6" w:rsidRPr="00654344">
        <w:rPr>
          <w:rFonts w:ascii="Times New Roman" w:hAnsi="Times New Roman" w:cs="Times New Roman"/>
          <w:b/>
          <w:sz w:val="24"/>
          <w:szCs w:val="24"/>
        </w:rPr>
        <w:t>…………………</w:t>
      </w:r>
      <w:r w:rsidR="005430E4" w:rsidRPr="00654344">
        <w:rPr>
          <w:rFonts w:ascii="Times New Roman" w:hAnsi="Times New Roman" w:cs="Times New Roman"/>
          <w:b/>
          <w:sz w:val="24"/>
          <w:szCs w:val="24"/>
        </w:rPr>
        <w:t>…………………</w:t>
      </w:r>
      <w:r w:rsidR="00431DF8" w:rsidRPr="00654344">
        <w:rPr>
          <w:rFonts w:ascii="Times New Roman" w:hAnsi="Times New Roman" w:cs="Times New Roman"/>
          <w:b/>
          <w:sz w:val="24"/>
          <w:szCs w:val="24"/>
        </w:rPr>
        <w:t>…</w:t>
      </w:r>
      <w:r w:rsidR="00FD609E" w:rsidRPr="00654344">
        <w:rPr>
          <w:rFonts w:ascii="Times New Roman" w:hAnsi="Times New Roman" w:cs="Times New Roman"/>
          <w:b/>
          <w:sz w:val="24"/>
          <w:szCs w:val="24"/>
        </w:rPr>
        <w:t>…</w:t>
      </w:r>
      <w:r w:rsidR="000A3D61" w:rsidRPr="00654344">
        <w:rPr>
          <w:rFonts w:ascii="Times New Roman" w:hAnsi="Times New Roman" w:cs="Times New Roman"/>
          <w:b/>
          <w:sz w:val="24"/>
          <w:szCs w:val="24"/>
        </w:rPr>
        <w:t>...p48</w:t>
      </w:r>
    </w:p>
    <w:p w:rsidR="00BC44DB" w:rsidRDefault="003E6356" w:rsidP="00AC65BD">
      <w:pPr>
        <w:jc w:val="both"/>
        <w:rPr>
          <w:rFonts w:ascii="Times New Roman" w:hAnsi="Times New Roman" w:cs="Times New Roman"/>
          <w:b/>
          <w:sz w:val="24"/>
          <w:szCs w:val="24"/>
        </w:rPr>
      </w:pPr>
      <w:r w:rsidRPr="005430E4">
        <w:rPr>
          <w:rFonts w:ascii="Times New Roman" w:hAnsi="Times New Roman" w:cs="Times New Roman"/>
          <w:b/>
          <w:sz w:val="24"/>
          <w:szCs w:val="24"/>
        </w:rPr>
        <w:t>Conclusion</w:t>
      </w:r>
      <w:r w:rsidR="002208C7" w:rsidRPr="005430E4">
        <w:rPr>
          <w:rFonts w:ascii="Times New Roman" w:hAnsi="Times New Roman" w:cs="Times New Roman"/>
          <w:b/>
          <w:sz w:val="24"/>
          <w:szCs w:val="24"/>
        </w:rPr>
        <w:t>………………………………………………………</w:t>
      </w:r>
      <w:r w:rsidR="002208C7" w:rsidRPr="00431DF8">
        <w:rPr>
          <w:rFonts w:ascii="Times New Roman" w:hAnsi="Times New Roman" w:cs="Times New Roman"/>
          <w:b/>
          <w:sz w:val="24"/>
          <w:szCs w:val="24"/>
        </w:rPr>
        <w:t>...</w:t>
      </w:r>
      <w:r w:rsidR="001360CA" w:rsidRPr="00431DF8">
        <w:rPr>
          <w:rFonts w:ascii="Times New Roman" w:hAnsi="Times New Roman" w:cs="Times New Roman"/>
          <w:b/>
          <w:sz w:val="24"/>
          <w:szCs w:val="24"/>
        </w:rPr>
        <w:t>...</w:t>
      </w:r>
      <w:r w:rsidR="005430E4" w:rsidRPr="00431DF8">
        <w:rPr>
          <w:rFonts w:ascii="Times New Roman" w:hAnsi="Times New Roman" w:cs="Times New Roman"/>
          <w:b/>
          <w:sz w:val="24"/>
          <w:szCs w:val="24"/>
        </w:rPr>
        <w:t>..................</w:t>
      </w:r>
      <w:r w:rsidR="001360CA" w:rsidRPr="00431DF8">
        <w:rPr>
          <w:rFonts w:ascii="Times New Roman" w:hAnsi="Times New Roman" w:cs="Times New Roman"/>
          <w:b/>
          <w:sz w:val="24"/>
          <w:szCs w:val="24"/>
        </w:rPr>
        <w:t>...</w:t>
      </w:r>
      <w:r w:rsidR="00085BFA" w:rsidRPr="00431DF8">
        <w:rPr>
          <w:rFonts w:ascii="Times New Roman" w:hAnsi="Times New Roman" w:cs="Times New Roman"/>
          <w:b/>
          <w:sz w:val="24"/>
          <w:szCs w:val="24"/>
        </w:rPr>
        <w:t>...</w:t>
      </w:r>
      <w:r w:rsidR="001360CA" w:rsidRPr="00431DF8">
        <w:rPr>
          <w:rFonts w:ascii="Times New Roman" w:hAnsi="Times New Roman" w:cs="Times New Roman"/>
          <w:b/>
          <w:sz w:val="24"/>
          <w:szCs w:val="24"/>
        </w:rPr>
        <w:t>.</w:t>
      </w:r>
      <w:r w:rsidR="00431DF8" w:rsidRPr="00431DF8">
        <w:rPr>
          <w:rFonts w:ascii="Times New Roman" w:hAnsi="Times New Roman" w:cs="Times New Roman"/>
          <w:b/>
          <w:sz w:val="24"/>
          <w:szCs w:val="24"/>
        </w:rPr>
        <w:t>..</w:t>
      </w:r>
      <w:r w:rsidR="001360CA" w:rsidRPr="00431DF8">
        <w:rPr>
          <w:rFonts w:ascii="Times New Roman" w:hAnsi="Times New Roman" w:cs="Times New Roman"/>
          <w:b/>
          <w:sz w:val="24"/>
          <w:szCs w:val="24"/>
        </w:rPr>
        <w:t>..</w:t>
      </w:r>
      <w:r w:rsidR="00B50096" w:rsidRPr="00431DF8">
        <w:rPr>
          <w:rFonts w:ascii="Times New Roman" w:hAnsi="Times New Roman" w:cs="Times New Roman"/>
          <w:b/>
          <w:sz w:val="24"/>
          <w:szCs w:val="24"/>
        </w:rPr>
        <w:t>.</w:t>
      </w:r>
      <w:r w:rsidR="001360CA" w:rsidRPr="00431DF8">
        <w:rPr>
          <w:rFonts w:ascii="Times New Roman" w:hAnsi="Times New Roman" w:cs="Times New Roman"/>
          <w:b/>
          <w:sz w:val="24"/>
          <w:szCs w:val="24"/>
        </w:rPr>
        <w:t>...</w:t>
      </w:r>
      <w:r w:rsidR="001360CA" w:rsidRPr="005430E4">
        <w:rPr>
          <w:rFonts w:ascii="Times New Roman" w:hAnsi="Times New Roman" w:cs="Times New Roman"/>
          <w:b/>
          <w:sz w:val="24"/>
          <w:szCs w:val="24"/>
        </w:rPr>
        <w:t>..</w:t>
      </w:r>
      <w:r w:rsidR="002208C7" w:rsidRPr="005430E4">
        <w:rPr>
          <w:rFonts w:ascii="Times New Roman" w:hAnsi="Times New Roman" w:cs="Times New Roman"/>
          <w:b/>
          <w:sz w:val="24"/>
          <w:szCs w:val="24"/>
        </w:rPr>
        <w:t>p</w:t>
      </w:r>
      <w:r w:rsidR="000A3D61">
        <w:rPr>
          <w:rFonts w:ascii="Times New Roman" w:hAnsi="Times New Roman" w:cs="Times New Roman"/>
          <w:b/>
          <w:sz w:val="24"/>
          <w:szCs w:val="24"/>
        </w:rPr>
        <w:t>50</w:t>
      </w:r>
    </w:p>
    <w:p w:rsidR="00835516" w:rsidRPr="00FD609E" w:rsidRDefault="00835516" w:rsidP="00AC65BD">
      <w:pPr>
        <w:jc w:val="both"/>
        <w:rPr>
          <w:rFonts w:ascii="Times New Roman" w:hAnsi="Times New Roman" w:cs="Times New Roman"/>
          <w:b/>
          <w:sz w:val="24"/>
          <w:szCs w:val="24"/>
        </w:rPr>
      </w:pPr>
      <w:r w:rsidRPr="00FD609E">
        <w:rPr>
          <w:rFonts w:ascii="Times New Roman" w:hAnsi="Times New Roman" w:cs="Times New Roman"/>
          <w:b/>
          <w:sz w:val="24"/>
          <w:szCs w:val="24"/>
        </w:rPr>
        <w:t>Annexes………</w:t>
      </w:r>
      <w:r w:rsidR="000A3D61">
        <w:rPr>
          <w:rFonts w:ascii="Times New Roman" w:hAnsi="Times New Roman" w:cs="Times New Roman"/>
          <w:b/>
          <w:sz w:val="24"/>
          <w:szCs w:val="24"/>
        </w:rPr>
        <w:t>……………………………………………………………………………p51</w:t>
      </w:r>
    </w:p>
    <w:p w:rsidR="003551D3" w:rsidRDefault="003551D3" w:rsidP="00AC65BD">
      <w:pPr>
        <w:jc w:val="both"/>
        <w:rPr>
          <w:rFonts w:ascii="Times New Roman" w:hAnsi="Times New Roman" w:cs="Times New Roman"/>
          <w:bCs/>
          <w:sz w:val="28"/>
          <w:szCs w:val="28"/>
        </w:rPr>
      </w:pPr>
      <w:r w:rsidRPr="003551D3">
        <w:rPr>
          <w:rFonts w:ascii="Times New Roman" w:hAnsi="Times New Roman" w:cs="Times New Roman"/>
          <w:b/>
          <w:sz w:val="24"/>
          <w:szCs w:val="24"/>
        </w:rPr>
        <w:t>Annexe I</w:t>
      </w:r>
      <w:r w:rsidR="00FD609E">
        <w:rPr>
          <w:rFonts w:ascii="Times New Roman" w:hAnsi="Times New Roman" w:cs="Times New Roman"/>
          <w:b/>
          <w:sz w:val="24"/>
          <w:szCs w:val="24"/>
        </w:rPr>
        <w:t xml:space="preserve"> </w:t>
      </w:r>
      <w:r w:rsidR="00FD609E" w:rsidRPr="003551D3">
        <w:rPr>
          <w:rFonts w:ascii="Times New Roman" w:hAnsi="Times New Roman" w:cs="Times New Roman"/>
          <w:b/>
          <w:sz w:val="24"/>
          <w:szCs w:val="24"/>
        </w:rPr>
        <w:t>:</w:t>
      </w:r>
      <w:r w:rsidR="00FD609E">
        <w:rPr>
          <w:rFonts w:ascii="Times New Roman" w:hAnsi="Times New Roman" w:cs="Times New Roman"/>
          <w:b/>
          <w:sz w:val="24"/>
          <w:szCs w:val="24"/>
        </w:rPr>
        <w:t xml:space="preserve"> </w:t>
      </w:r>
      <w:r w:rsidR="00FD609E" w:rsidRPr="003551D3">
        <w:rPr>
          <w:rFonts w:ascii="Times New Roman" w:hAnsi="Times New Roman" w:cs="Times New Roman"/>
          <w:b/>
          <w:sz w:val="24"/>
          <w:szCs w:val="24"/>
        </w:rPr>
        <w:t>Extrait</w:t>
      </w:r>
      <w:r>
        <w:rPr>
          <w:rFonts w:ascii="Times New Roman" w:hAnsi="Times New Roman" w:cs="Times New Roman"/>
          <w:bCs/>
          <w:sz w:val="28"/>
          <w:szCs w:val="28"/>
        </w:rPr>
        <w:t xml:space="preserve"> de base de données du Box </w:t>
      </w:r>
      <w:proofErr w:type="spellStart"/>
      <w:r>
        <w:rPr>
          <w:rFonts w:ascii="Times New Roman" w:hAnsi="Times New Roman" w:cs="Times New Roman"/>
          <w:bCs/>
          <w:sz w:val="28"/>
          <w:szCs w:val="28"/>
        </w:rPr>
        <w:t>Cut</w:t>
      </w:r>
      <w:proofErr w:type="spellEnd"/>
      <w:r>
        <w:rPr>
          <w:rFonts w:ascii="Times New Roman" w:hAnsi="Times New Roman" w:cs="Times New Roman"/>
          <w:bCs/>
          <w:sz w:val="28"/>
          <w:szCs w:val="28"/>
        </w:rPr>
        <w:t xml:space="preserve"> du panneau 5…………</w:t>
      </w:r>
      <w:r w:rsidR="00AC65BD">
        <w:rPr>
          <w:rFonts w:ascii="Times New Roman" w:hAnsi="Times New Roman" w:cs="Times New Roman"/>
          <w:bCs/>
          <w:sz w:val="28"/>
          <w:szCs w:val="28"/>
        </w:rPr>
        <w:t>…...</w:t>
      </w:r>
      <w:r w:rsidRPr="00AC65BD">
        <w:rPr>
          <w:rFonts w:ascii="Times New Roman" w:hAnsi="Times New Roman" w:cs="Times New Roman"/>
          <w:b/>
          <w:sz w:val="24"/>
          <w:szCs w:val="24"/>
        </w:rPr>
        <w:t>p5</w:t>
      </w:r>
      <w:r w:rsidR="000A3D61">
        <w:rPr>
          <w:rFonts w:ascii="Times New Roman" w:hAnsi="Times New Roman" w:cs="Times New Roman"/>
          <w:b/>
          <w:sz w:val="24"/>
          <w:szCs w:val="24"/>
        </w:rPr>
        <w:t>1</w:t>
      </w:r>
    </w:p>
    <w:p w:rsidR="003551D3" w:rsidRPr="00A632E7" w:rsidRDefault="003551D3" w:rsidP="00AC65BD">
      <w:pPr>
        <w:jc w:val="both"/>
        <w:rPr>
          <w:rFonts w:ascii="Times New Roman" w:hAnsi="Times New Roman" w:cs="Times New Roman"/>
          <w:bCs/>
        </w:rPr>
      </w:pPr>
      <w:r>
        <w:rPr>
          <w:rFonts w:ascii="Times New Roman" w:hAnsi="Times New Roman" w:cs="Times New Roman"/>
          <w:b/>
          <w:sz w:val="24"/>
          <w:szCs w:val="24"/>
        </w:rPr>
        <w:t xml:space="preserve">Annexe II : </w:t>
      </w:r>
      <w:r w:rsidRPr="00A632E7">
        <w:rPr>
          <w:rFonts w:ascii="Times New Roman" w:hAnsi="Times New Roman" w:cs="Times New Roman"/>
          <w:bCs/>
        </w:rPr>
        <w:t>Extrait d’une</w:t>
      </w:r>
      <w:r w:rsidR="00A632E7" w:rsidRPr="00A632E7">
        <w:rPr>
          <w:rFonts w:ascii="Times New Roman" w:hAnsi="Times New Roman" w:cs="Times New Roman"/>
          <w:bCs/>
        </w:rPr>
        <w:t xml:space="preserve">  Base de données de la couche3inférieure du panneau5</w:t>
      </w:r>
      <w:r w:rsidR="00A632E7">
        <w:rPr>
          <w:rFonts w:ascii="Times New Roman" w:hAnsi="Times New Roman" w:cs="Times New Roman"/>
          <w:bCs/>
          <w:sz w:val="28"/>
          <w:szCs w:val="28"/>
        </w:rPr>
        <w:t>………</w:t>
      </w:r>
      <w:r w:rsidR="000B78CB">
        <w:rPr>
          <w:rFonts w:ascii="Times New Roman" w:hAnsi="Times New Roman" w:cs="Times New Roman"/>
          <w:bCs/>
          <w:sz w:val="28"/>
          <w:szCs w:val="28"/>
        </w:rPr>
        <w:t>....</w:t>
      </w:r>
      <w:r w:rsidR="00A632E7">
        <w:rPr>
          <w:rFonts w:ascii="Times New Roman" w:hAnsi="Times New Roman" w:cs="Times New Roman"/>
          <w:bCs/>
          <w:sz w:val="28"/>
          <w:szCs w:val="28"/>
        </w:rPr>
        <w:t>….</w:t>
      </w:r>
      <w:r w:rsidR="000B78CB" w:rsidRPr="000B78CB">
        <w:rPr>
          <w:rFonts w:ascii="Times New Roman" w:hAnsi="Times New Roman" w:cs="Times New Roman"/>
          <w:bCs/>
        </w:rPr>
        <w:t>p52</w:t>
      </w:r>
    </w:p>
    <w:p w:rsidR="00822937" w:rsidRPr="003551D3" w:rsidRDefault="00822937" w:rsidP="00AC65BD">
      <w:pPr>
        <w:jc w:val="both"/>
        <w:rPr>
          <w:rFonts w:ascii="Times New Roman" w:hAnsi="Times New Roman" w:cs="Times New Roman"/>
          <w:bCs/>
          <w:sz w:val="28"/>
          <w:szCs w:val="28"/>
        </w:rPr>
      </w:pPr>
      <w:r w:rsidRPr="00AC65BD">
        <w:rPr>
          <w:rFonts w:ascii="Times New Roman" w:hAnsi="Times New Roman" w:cs="Times New Roman"/>
          <w:b/>
          <w:sz w:val="24"/>
          <w:szCs w:val="24"/>
        </w:rPr>
        <w:t>Annexe III</w:t>
      </w:r>
      <w:r>
        <w:rPr>
          <w:rFonts w:ascii="Times New Roman" w:hAnsi="Times New Roman" w:cs="Times New Roman"/>
          <w:bCs/>
          <w:sz w:val="28"/>
          <w:szCs w:val="28"/>
        </w:rPr>
        <w:t xml:space="preserve"> : Exemple d’un  Extrait d’une coupe de </w:t>
      </w:r>
      <w:proofErr w:type="spellStart"/>
      <w:r>
        <w:rPr>
          <w:rFonts w:ascii="Times New Roman" w:hAnsi="Times New Roman" w:cs="Times New Roman"/>
          <w:bCs/>
          <w:sz w:val="28"/>
          <w:szCs w:val="28"/>
        </w:rPr>
        <w:t>puit</w:t>
      </w:r>
      <w:proofErr w:type="spellEnd"/>
      <w:r>
        <w:rPr>
          <w:rFonts w:ascii="Times New Roman" w:hAnsi="Times New Roman" w:cs="Times New Roman"/>
          <w:bCs/>
          <w:sz w:val="28"/>
          <w:szCs w:val="28"/>
        </w:rPr>
        <w:t>……………………</w:t>
      </w:r>
      <w:r w:rsidR="00AC65BD">
        <w:rPr>
          <w:rFonts w:ascii="Times New Roman" w:hAnsi="Times New Roman" w:cs="Times New Roman"/>
          <w:bCs/>
          <w:sz w:val="28"/>
          <w:szCs w:val="28"/>
        </w:rPr>
        <w:t>…</w:t>
      </w:r>
      <w:r w:rsidRPr="00AC65BD">
        <w:rPr>
          <w:rFonts w:ascii="Times New Roman" w:hAnsi="Times New Roman" w:cs="Times New Roman"/>
          <w:b/>
          <w:sz w:val="24"/>
          <w:szCs w:val="24"/>
        </w:rPr>
        <w:t>p5</w:t>
      </w:r>
      <w:r w:rsidR="000A3D61">
        <w:rPr>
          <w:rFonts w:ascii="Times New Roman" w:hAnsi="Times New Roman" w:cs="Times New Roman"/>
          <w:b/>
          <w:sz w:val="24"/>
          <w:szCs w:val="24"/>
        </w:rPr>
        <w:t>3</w:t>
      </w:r>
    </w:p>
    <w:p w:rsidR="00B31CC6" w:rsidRPr="005430E4" w:rsidRDefault="00432D0F" w:rsidP="00AC65BD">
      <w:pPr>
        <w:jc w:val="both"/>
        <w:rPr>
          <w:rFonts w:ascii="Trebuchet MS" w:hAnsi="Trebuchet MS" w:cs="Times New Roman"/>
          <w:b/>
          <w:sz w:val="24"/>
          <w:szCs w:val="24"/>
        </w:rPr>
      </w:pPr>
      <w:r w:rsidRPr="005430E4">
        <w:rPr>
          <w:rFonts w:ascii="Times New Roman" w:hAnsi="Times New Roman" w:cs="Times New Roman"/>
          <w:b/>
          <w:sz w:val="24"/>
          <w:szCs w:val="24"/>
        </w:rPr>
        <w:t>Références bibliographique</w:t>
      </w:r>
      <w:r w:rsidR="000A4453" w:rsidRPr="005430E4">
        <w:rPr>
          <w:rFonts w:ascii="Times New Roman" w:hAnsi="Times New Roman" w:cs="Times New Roman"/>
          <w:b/>
          <w:sz w:val="24"/>
          <w:szCs w:val="24"/>
        </w:rPr>
        <w:t>s</w:t>
      </w:r>
      <w:r w:rsidR="002208C7" w:rsidRPr="005430E4">
        <w:rPr>
          <w:rFonts w:ascii="Times New Roman" w:hAnsi="Times New Roman" w:cs="Times New Roman"/>
          <w:b/>
          <w:sz w:val="24"/>
          <w:szCs w:val="24"/>
        </w:rPr>
        <w:t>……………………………………</w:t>
      </w:r>
      <w:r w:rsidR="00085BFA">
        <w:rPr>
          <w:rFonts w:ascii="Times New Roman" w:hAnsi="Times New Roman" w:cs="Times New Roman"/>
          <w:b/>
          <w:sz w:val="24"/>
          <w:szCs w:val="24"/>
        </w:rPr>
        <w:t>………</w:t>
      </w:r>
      <w:r w:rsidR="005430E4" w:rsidRPr="005430E4">
        <w:rPr>
          <w:rFonts w:ascii="Times New Roman" w:hAnsi="Times New Roman" w:cs="Times New Roman"/>
          <w:b/>
          <w:sz w:val="24"/>
          <w:szCs w:val="24"/>
        </w:rPr>
        <w:t>…..</w:t>
      </w:r>
      <w:r w:rsidR="002208C7" w:rsidRPr="005430E4">
        <w:rPr>
          <w:rFonts w:ascii="Times New Roman" w:hAnsi="Times New Roman" w:cs="Times New Roman"/>
          <w:b/>
          <w:sz w:val="24"/>
          <w:szCs w:val="24"/>
        </w:rPr>
        <w:t>.</w:t>
      </w:r>
      <w:r w:rsidR="001360CA" w:rsidRPr="005430E4">
        <w:rPr>
          <w:rFonts w:ascii="Times New Roman" w:hAnsi="Times New Roman" w:cs="Times New Roman"/>
          <w:b/>
          <w:sz w:val="24"/>
          <w:szCs w:val="24"/>
        </w:rPr>
        <w:t>..</w:t>
      </w:r>
      <w:r w:rsidR="005430E4">
        <w:rPr>
          <w:rFonts w:ascii="Times New Roman" w:hAnsi="Times New Roman" w:cs="Times New Roman"/>
          <w:b/>
          <w:sz w:val="24"/>
          <w:szCs w:val="24"/>
        </w:rPr>
        <w:t>.</w:t>
      </w:r>
      <w:r w:rsidR="001360CA" w:rsidRPr="005430E4">
        <w:rPr>
          <w:rFonts w:ascii="Times New Roman" w:hAnsi="Times New Roman" w:cs="Times New Roman"/>
          <w:b/>
          <w:sz w:val="24"/>
          <w:szCs w:val="24"/>
        </w:rPr>
        <w:t>....</w:t>
      </w:r>
      <w:r w:rsidR="00085BFA">
        <w:rPr>
          <w:rFonts w:ascii="Times New Roman" w:hAnsi="Times New Roman" w:cs="Times New Roman"/>
          <w:b/>
          <w:sz w:val="24"/>
          <w:szCs w:val="24"/>
        </w:rPr>
        <w:t>....</w:t>
      </w:r>
      <w:r w:rsidR="001360CA" w:rsidRPr="005430E4">
        <w:rPr>
          <w:rFonts w:ascii="Times New Roman" w:hAnsi="Times New Roman" w:cs="Times New Roman"/>
          <w:b/>
          <w:sz w:val="24"/>
          <w:szCs w:val="24"/>
        </w:rPr>
        <w:t>.</w:t>
      </w:r>
      <w:r w:rsidR="00431DF8">
        <w:rPr>
          <w:rFonts w:ascii="Times New Roman" w:hAnsi="Times New Roman" w:cs="Times New Roman"/>
          <w:b/>
          <w:sz w:val="24"/>
          <w:szCs w:val="24"/>
        </w:rPr>
        <w:t>..</w:t>
      </w:r>
      <w:r w:rsidR="001360CA" w:rsidRPr="005430E4">
        <w:rPr>
          <w:rFonts w:ascii="Times New Roman" w:hAnsi="Times New Roman" w:cs="Times New Roman"/>
          <w:b/>
          <w:sz w:val="24"/>
          <w:szCs w:val="24"/>
        </w:rPr>
        <w:t>.......</w:t>
      </w:r>
      <w:r w:rsidR="002208C7" w:rsidRPr="005430E4">
        <w:rPr>
          <w:rFonts w:ascii="Times New Roman" w:hAnsi="Times New Roman" w:cs="Times New Roman"/>
          <w:b/>
          <w:sz w:val="24"/>
          <w:szCs w:val="24"/>
        </w:rPr>
        <w:t>p</w:t>
      </w:r>
      <w:r w:rsidR="002208C7" w:rsidRPr="00B50096">
        <w:rPr>
          <w:rFonts w:ascii="Times New Roman" w:hAnsi="Times New Roman" w:cs="Times New Roman"/>
          <w:b/>
          <w:sz w:val="24"/>
          <w:szCs w:val="24"/>
        </w:rPr>
        <w:t>5</w:t>
      </w:r>
      <w:r w:rsidR="000A3D61">
        <w:rPr>
          <w:rFonts w:ascii="Times New Roman" w:hAnsi="Times New Roman" w:cs="Times New Roman"/>
          <w:b/>
          <w:sz w:val="24"/>
          <w:szCs w:val="24"/>
        </w:rPr>
        <w:t>4</w:t>
      </w:r>
    </w:p>
    <w:p w:rsidR="00C34030" w:rsidRDefault="00C34030" w:rsidP="00B31CC6">
      <w:pPr>
        <w:rPr>
          <w:rFonts w:cs="Aharoni"/>
          <w:b/>
          <w:bCs/>
          <w:color w:val="0F243E" w:themeColor="text2" w:themeShade="80"/>
          <w:sz w:val="32"/>
          <w:szCs w:val="32"/>
          <w:u w:val="single"/>
        </w:rPr>
      </w:pPr>
    </w:p>
    <w:p w:rsidR="00C34030" w:rsidRDefault="00C34030" w:rsidP="00B31CC6">
      <w:pPr>
        <w:rPr>
          <w:rFonts w:cs="Aharoni"/>
          <w:b/>
          <w:bCs/>
          <w:color w:val="0F243E" w:themeColor="text2" w:themeShade="80"/>
          <w:sz w:val="32"/>
          <w:szCs w:val="32"/>
          <w:u w:val="single"/>
        </w:rPr>
      </w:pPr>
    </w:p>
    <w:p w:rsidR="005430E4" w:rsidRDefault="005430E4" w:rsidP="00B31CC6">
      <w:pPr>
        <w:rPr>
          <w:rFonts w:cs="Aharoni"/>
          <w:b/>
          <w:bCs/>
          <w:color w:val="0F243E" w:themeColor="text2" w:themeShade="80"/>
          <w:sz w:val="32"/>
          <w:szCs w:val="32"/>
          <w:u w:val="single"/>
        </w:rPr>
      </w:pPr>
    </w:p>
    <w:p w:rsidR="005430E4" w:rsidRDefault="005430E4" w:rsidP="00B31CC6">
      <w:pPr>
        <w:rPr>
          <w:rFonts w:cs="Aharoni"/>
          <w:b/>
          <w:bCs/>
          <w:color w:val="0F243E" w:themeColor="text2" w:themeShade="80"/>
          <w:sz w:val="32"/>
          <w:szCs w:val="32"/>
          <w:u w:val="single"/>
        </w:rPr>
      </w:pPr>
    </w:p>
    <w:p w:rsidR="0060252F" w:rsidRDefault="0060252F" w:rsidP="00D86304">
      <w:pPr>
        <w:jc w:val="center"/>
        <w:rPr>
          <w:rFonts w:cs="Aharoni"/>
          <w:b/>
          <w:bCs/>
          <w:color w:val="0F243E" w:themeColor="text2" w:themeShade="80"/>
          <w:sz w:val="40"/>
          <w:szCs w:val="40"/>
          <w:u w:val="single"/>
        </w:rPr>
      </w:pPr>
    </w:p>
    <w:p w:rsidR="009A2369" w:rsidRDefault="009A2369" w:rsidP="00D86304">
      <w:pPr>
        <w:jc w:val="center"/>
        <w:rPr>
          <w:rFonts w:cs="Aharoni"/>
          <w:b/>
          <w:bCs/>
          <w:color w:val="0F243E" w:themeColor="text2" w:themeShade="80"/>
          <w:sz w:val="40"/>
          <w:szCs w:val="40"/>
          <w:u w:val="single"/>
        </w:rPr>
      </w:pPr>
    </w:p>
    <w:p w:rsidR="00256E30" w:rsidRDefault="00256E30" w:rsidP="00D86304">
      <w:pPr>
        <w:jc w:val="center"/>
        <w:rPr>
          <w:rFonts w:cs="Aharoni"/>
          <w:b/>
          <w:bCs/>
          <w:color w:val="0F243E" w:themeColor="text2" w:themeShade="80"/>
          <w:sz w:val="40"/>
          <w:szCs w:val="40"/>
          <w:u w:val="single"/>
        </w:rPr>
      </w:pPr>
      <w:r w:rsidRPr="00D86304">
        <w:rPr>
          <w:rFonts w:cs="Aharoni"/>
          <w:b/>
          <w:bCs/>
          <w:color w:val="0F243E" w:themeColor="text2" w:themeShade="80"/>
          <w:sz w:val="40"/>
          <w:szCs w:val="40"/>
          <w:u w:val="single"/>
        </w:rPr>
        <w:lastRenderedPageBreak/>
        <w:t>Liste des figures :</w:t>
      </w:r>
    </w:p>
    <w:p w:rsidR="009A2369" w:rsidRPr="009A2369" w:rsidRDefault="009A2369" w:rsidP="009A2369">
      <w:pPr>
        <w:jc w:val="both"/>
        <w:rPr>
          <w:rFonts w:ascii="Times New Roman" w:hAnsi="Times New Roman" w:cs="Times New Roman"/>
          <w:bCs/>
          <w:sz w:val="24"/>
          <w:szCs w:val="24"/>
        </w:rPr>
      </w:pPr>
      <w:r>
        <w:rPr>
          <w:rFonts w:ascii="Times New Roman" w:hAnsi="Times New Roman" w:cs="Times New Roman"/>
          <w:bCs/>
          <w:sz w:val="24"/>
          <w:szCs w:val="24"/>
        </w:rPr>
        <w:t xml:space="preserve">Figure 1 </w:t>
      </w:r>
      <w:r w:rsidRPr="00D86304">
        <w:rPr>
          <w:rFonts w:ascii="Times New Roman" w:hAnsi="Times New Roman" w:cs="Times New Roman"/>
          <w:bCs/>
          <w:sz w:val="24"/>
          <w:szCs w:val="24"/>
        </w:rPr>
        <w:t>: La répartition des gisements phosphatés à travers le monde</w:t>
      </w:r>
      <w:proofErr w:type="gramStart"/>
      <w:r>
        <w:rPr>
          <w:rFonts w:ascii="Times New Roman" w:hAnsi="Times New Roman" w:cs="Times New Roman"/>
          <w:bCs/>
          <w:sz w:val="24"/>
          <w:szCs w:val="24"/>
        </w:rPr>
        <w:t>………….…….…</w:t>
      </w:r>
      <w:proofErr w:type="gramEnd"/>
      <w:r>
        <w:rPr>
          <w:rFonts w:ascii="Times New Roman" w:hAnsi="Times New Roman" w:cs="Times New Roman"/>
          <w:bCs/>
          <w:sz w:val="24"/>
          <w:szCs w:val="24"/>
        </w:rPr>
        <w:t>p</w:t>
      </w:r>
      <w:r w:rsidR="00500FC5">
        <w:rPr>
          <w:rFonts w:ascii="Times New Roman" w:hAnsi="Times New Roman" w:cs="Times New Roman"/>
          <w:bCs/>
          <w:sz w:val="24"/>
          <w:szCs w:val="24"/>
        </w:rPr>
        <w:t>11</w:t>
      </w:r>
    </w:p>
    <w:p w:rsidR="00DF37FF" w:rsidRPr="00D86304" w:rsidRDefault="009A2369" w:rsidP="00FD609E">
      <w:pPr>
        <w:jc w:val="both"/>
        <w:outlineLvl w:val="0"/>
        <w:rPr>
          <w:rFonts w:ascii="Times New Roman" w:hAnsi="Times New Roman" w:cs="Times New Roman"/>
          <w:bCs/>
          <w:sz w:val="24"/>
          <w:szCs w:val="24"/>
        </w:rPr>
      </w:pPr>
      <w:r>
        <w:rPr>
          <w:rFonts w:ascii="Times New Roman" w:hAnsi="Times New Roman" w:cs="Times New Roman"/>
          <w:bCs/>
          <w:sz w:val="24"/>
          <w:szCs w:val="24"/>
        </w:rPr>
        <w:t>Figure 2</w:t>
      </w:r>
      <w:r w:rsidR="00DF37FF" w:rsidRPr="00D86304">
        <w:rPr>
          <w:rFonts w:ascii="Times New Roman" w:hAnsi="Times New Roman" w:cs="Times New Roman"/>
          <w:bCs/>
          <w:sz w:val="24"/>
          <w:szCs w:val="24"/>
        </w:rPr>
        <w:t> : Gisements phosphatés  marocains, (Piqué et al. 2001) modifiée</w:t>
      </w:r>
      <w:r w:rsidR="003200CC" w:rsidRPr="00D86304">
        <w:rPr>
          <w:rFonts w:ascii="Times New Roman" w:hAnsi="Times New Roman" w:cs="Times New Roman"/>
          <w:bCs/>
          <w:sz w:val="24"/>
          <w:szCs w:val="24"/>
        </w:rPr>
        <w:t>…</w:t>
      </w:r>
      <w:r w:rsidR="00500FC5">
        <w:rPr>
          <w:rFonts w:ascii="Times New Roman" w:hAnsi="Times New Roman" w:cs="Times New Roman"/>
          <w:bCs/>
          <w:sz w:val="24"/>
          <w:szCs w:val="24"/>
        </w:rPr>
        <w:t>……………</w:t>
      </w:r>
      <w:r w:rsidR="007E019A" w:rsidRPr="00D86304">
        <w:rPr>
          <w:rFonts w:ascii="Times New Roman" w:hAnsi="Times New Roman" w:cs="Times New Roman"/>
          <w:bCs/>
          <w:sz w:val="24"/>
          <w:szCs w:val="24"/>
        </w:rPr>
        <w:t>..</w:t>
      </w:r>
      <w:r w:rsidR="00500FC5">
        <w:rPr>
          <w:rFonts w:ascii="Times New Roman" w:hAnsi="Times New Roman" w:cs="Times New Roman"/>
          <w:bCs/>
          <w:sz w:val="24"/>
          <w:szCs w:val="24"/>
        </w:rPr>
        <w:t>p12</w:t>
      </w:r>
    </w:p>
    <w:p w:rsidR="00DF37FF" w:rsidRPr="00D86304" w:rsidRDefault="009A2369" w:rsidP="00FD609E">
      <w:pPr>
        <w:jc w:val="both"/>
        <w:rPr>
          <w:rFonts w:ascii="Times New Roman" w:hAnsi="Times New Roman" w:cs="Times New Roman"/>
          <w:bCs/>
          <w:sz w:val="24"/>
          <w:szCs w:val="24"/>
        </w:rPr>
      </w:pPr>
      <w:r>
        <w:rPr>
          <w:rFonts w:ascii="Times New Roman" w:hAnsi="Times New Roman" w:cs="Times New Roman"/>
          <w:bCs/>
          <w:sz w:val="24"/>
          <w:szCs w:val="24"/>
        </w:rPr>
        <w:t xml:space="preserve">Figure </w:t>
      </w:r>
      <w:r w:rsidR="00500FC5">
        <w:rPr>
          <w:rFonts w:ascii="Times New Roman" w:hAnsi="Times New Roman" w:cs="Times New Roman"/>
          <w:bCs/>
          <w:sz w:val="24"/>
          <w:szCs w:val="24"/>
        </w:rPr>
        <w:t>3</w:t>
      </w:r>
      <w:r w:rsidR="00DF37FF" w:rsidRPr="00D86304">
        <w:rPr>
          <w:rFonts w:ascii="Times New Roman" w:hAnsi="Times New Roman" w:cs="Times New Roman"/>
          <w:bCs/>
          <w:sz w:val="24"/>
          <w:szCs w:val="24"/>
        </w:rPr>
        <w:t xml:space="preserve">: </w:t>
      </w:r>
      <w:proofErr w:type="spellStart"/>
      <w:r w:rsidR="00DF37FF" w:rsidRPr="00D86304">
        <w:rPr>
          <w:rFonts w:ascii="Times New Roman" w:hAnsi="Times New Roman" w:cs="Times New Roman"/>
          <w:bCs/>
          <w:sz w:val="24"/>
          <w:szCs w:val="24"/>
        </w:rPr>
        <w:t>Foration</w:t>
      </w:r>
      <w:proofErr w:type="spellEnd"/>
      <w:r w:rsidR="00736BB9"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736BB9" w:rsidRPr="00D86304">
        <w:rPr>
          <w:rFonts w:ascii="Times New Roman" w:hAnsi="Times New Roman" w:cs="Times New Roman"/>
          <w:bCs/>
          <w:sz w:val="24"/>
          <w:szCs w:val="24"/>
        </w:rPr>
        <w:t>.p1</w:t>
      </w:r>
      <w:r w:rsidR="00500FC5">
        <w:rPr>
          <w:rFonts w:ascii="Times New Roman" w:hAnsi="Times New Roman" w:cs="Times New Roman"/>
          <w:bCs/>
          <w:sz w:val="24"/>
          <w:szCs w:val="24"/>
        </w:rPr>
        <w:t>4</w:t>
      </w:r>
    </w:p>
    <w:p w:rsidR="00DF37FF" w:rsidRPr="00D86304" w:rsidRDefault="00DF37FF" w:rsidP="00FD609E">
      <w:pPr>
        <w:jc w:val="both"/>
        <w:outlineLvl w:val="0"/>
        <w:rPr>
          <w:rFonts w:ascii="Times New Roman" w:hAnsi="Times New Roman" w:cs="Times New Roman"/>
          <w:bCs/>
          <w:sz w:val="24"/>
          <w:szCs w:val="24"/>
        </w:rPr>
      </w:pPr>
      <w:r w:rsidRPr="00D86304">
        <w:rPr>
          <w:rFonts w:ascii="Times New Roman" w:hAnsi="Times New Roman" w:cs="Times New Roman"/>
          <w:bCs/>
          <w:sz w:val="24"/>
          <w:szCs w:val="24"/>
        </w:rPr>
        <w:t>Figure 4 : Sautage.</w:t>
      </w:r>
      <w:r w:rsidR="00D70A50" w:rsidRPr="00D86304">
        <w:rPr>
          <w:rFonts w:ascii="Times New Roman" w:hAnsi="Times New Roman" w:cs="Times New Roman"/>
          <w:bCs/>
          <w:sz w:val="24"/>
          <w:szCs w:val="24"/>
        </w:rPr>
        <w:t xml:space="preserve"> ……………………………………………</w:t>
      </w:r>
      <w:r w:rsidR="00B50096">
        <w:rPr>
          <w:rFonts w:ascii="Times New Roman" w:hAnsi="Times New Roman" w:cs="Times New Roman"/>
          <w:bCs/>
          <w:sz w:val="24"/>
          <w:szCs w:val="24"/>
        </w:rPr>
        <w:t>…………….</w:t>
      </w:r>
      <w:r w:rsidR="00D70A50" w:rsidRPr="00D86304">
        <w:rPr>
          <w:rFonts w:ascii="Times New Roman" w:hAnsi="Times New Roman" w:cs="Times New Roman"/>
          <w:bCs/>
          <w:sz w:val="24"/>
          <w:szCs w:val="24"/>
        </w:rPr>
        <w:t>……</w:t>
      </w:r>
      <w:r w:rsidR="00787D0C">
        <w:rPr>
          <w:rFonts w:ascii="Times New Roman" w:hAnsi="Times New Roman" w:cs="Times New Roman"/>
          <w:bCs/>
          <w:sz w:val="24"/>
          <w:szCs w:val="24"/>
        </w:rPr>
        <w:t>…………p14</w:t>
      </w:r>
    </w:p>
    <w:p w:rsidR="00DF37FF" w:rsidRPr="00D86304" w:rsidRDefault="00DF37FF" w:rsidP="00FD609E">
      <w:pPr>
        <w:jc w:val="both"/>
        <w:outlineLvl w:val="0"/>
        <w:rPr>
          <w:rFonts w:ascii="Times New Roman" w:hAnsi="Times New Roman" w:cs="Times New Roman"/>
          <w:bCs/>
          <w:sz w:val="24"/>
          <w:szCs w:val="24"/>
        </w:rPr>
      </w:pPr>
      <w:r w:rsidRPr="00D86304">
        <w:rPr>
          <w:rFonts w:ascii="Times New Roman" w:hAnsi="Times New Roman" w:cs="Times New Roman"/>
          <w:bCs/>
          <w:sz w:val="24"/>
          <w:szCs w:val="24"/>
        </w:rPr>
        <w:t>Figure 5 : Décapage.</w:t>
      </w:r>
      <w:r w:rsidR="00D70A50" w:rsidRPr="00D86304">
        <w:rPr>
          <w:rFonts w:ascii="Times New Roman" w:hAnsi="Times New Roman" w:cs="Times New Roman"/>
          <w:bCs/>
          <w:sz w:val="24"/>
          <w:szCs w:val="24"/>
        </w:rPr>
        <w:t xml:space="preserve"> ……………………………………………</w:t>
      </w:r>
      <w:r w:rsidR="00B50096">
        <w:rPr>
          <w:rFonts w:ascii="Times New Roman" w:hAnsi="Times New Roman" w:cs="Times New Roman"/>
          <w:bCs/>
          <w:sz w:val="24"/>
          <w:szCs w:val="24"/>
        </w:rPr>
        <w:t>…………….</w:t>
      </w:r>
      <w:r w:rsidR="00D70A50" w:rsidRPr="00D86304">
        <w:rPr>
          <w:rFonts w:ascii="Times New Roman" w:hAnsi="Times New Roman" w:cs="Times New Roman"/>
          <w:bCs/>
          <w:sz w:val="24"/>
          <w:szCs w:val="24"/>
        </w:rPr>
        <w:t>……</w:t>
      </w:r>
      <w:r w:rsidR="00787D0C">
        <w:rPr>
          <w:rFonts w:ascii="Times New Roman" w:hAnsi="Times New Roman" w:cs="Times New Roman"/>
          <w:bCs/>
          <w:sz w:val="24"/>
          <w:szCs w:val="24"/>
        </w:rPr>
        <w:t>……….p14</w:t>
      </w:r>
    </w:p>
    <w:p w:rsidR="00DF37FF" w:rsidRPr="00D86304" w:rsidRDefault="00DF37FF" w:rsidP="00FD609E">
      <w:pPr>
        <w:jc w:val="both"/>
        <w:outlineLvl w:val="0"/>
        <w:rPr>
          <w:rFonts w:ascii="Times New Roman" w:hAnsi="Times New Roman" w:cs="Times New Roman"/>
          <w:bCs/>
          <w:sz w:val="24"/>
          <w:szCs w:val="24"/>
        </w:rPr>
      </w:pPr>
      <w:r w:rsidRPr="00D86304">
        <w:rPr>
          <w:rFonts w:ascii="Times New Roman" w:hAnsi="Times New Roman" w:cs="Times New Roman"/>
          <w:bCs/>
          <w:sz w:val="24"/>
          <w:szCs w:val="24"/>
        </w:rPr>
        <w:t>Figure 6 : Transport.</w:t>
      </w:r>
      <w:r w:rsidR="00D70A50" w:rsidRPr="00D86304">
        <w:rPr>
          <w:rFonts w:ascii="Times New Roman" w:hAnsi="Times New Roman" w:cs="Times New Roman"/>
          <w:bCs/>
          <w:sz w:val="24"/>
          <w:szCs w:val="24"/>
        </w:rPr>
        <w:t xml:space="preserve"> ………………………………………………</w:t>
      </w:r>
      <w:r w:rsidR="00B50096">
        <w:rPr>
          <w:rFonts w:ascii="Times New Roman" w:hAnsi="Times New Roman" w:cs="Times New Roman"/>
          <w:bCs/>
          <w:sz w:val="24"/>
          <w:szCs w:val="24"/>
        </w:rPr>
        <w:t>…………….</w:t>
      </w:r>
      <w:r w:rsidR="00D70A50" w:rsidRPr="00D86304">
        <w:rPr>
          <w:rFonts w:ascii="Times New Roman" w:hAnsi="Times New Roman" w:cs="Times New Roman"/>
          <w:bCs/>
          <w:sz w:val="24"/>
          <w:szCs w:val="24"/>
        </w:rPr>
        <w:t>…</w:t>
      </w:r>
      <w:r w:rsidR="00736BB9" w:rsidRPr="00D86304">
        <w:rPr>
          <w:rFonts w:ascii="Times New Roman" w:hAnsi="Times New Roman" w:cs="Times New Roman"/>
          <w:bCs/>
          <w:sz w:val="24"/>
          <w:szCs w:val="24"/>
        </w:rPr>
        <w:t>……….p1</w:t>
      </w:r>
      <w:r w:rsidR="00787D0C">
        <w:rPr>
          <w:rFonts w:ascii="Times New Roman" w:hAnsi="Times New Roman" w:cs="Times New Roman"/>
          <w:bCs/>
          <w:sz w:val="24"/>
          <w:szCs w:val="24"/>
        </w:rPr>
        <w:t>5</w:t>
      </w:r>
    </w:p>
    <w:p w:rsidR="00DF37FF" w:rsidRPr="00D86304" w:rsidRDefault="00DF37FF" w:rsidP="00FD609E">
      <w:pPr>
        <w:jc w:val="both"/>
        <w:rPr>
          <w:sz w:val="24"/>
          <w:szCs w:val="24"/>
        </w:rPr>
      </w:pPr>
      <w:r w:rsidRPr="00D86304">
        <w:rPr>
          <w:rFonts w:ascii="Times New Roman" w:hAnsi="Times New Roman" w:cs="Times New Roman"/>
          <w:bCs/>
          <w:sz w:val="24"/>
          <w:szCs w:val="24"/>
        </w:rPr>
        <w:t>Figure7 : Stockage</w:t>
      </w:r>
      <w:r w:rsidR="00D70A50"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7E019A" w:rsidRPr="00D86304">
        <w:rPr>
          <w:rFonts w:ascii="Times New Roman" w:hAnsi="Times New Roman" w:cs="Times New Roman"/>
          <w:bCs/>
          <w:sz w:val="24"/>
          <w:szCs w:val="24"/>
        </w:rPr>
        <w:t>………….p1</w:t>
      </w:r>
      <w:r w:rsidR="00787D0C">
        <w:rPr>
          <w:rFonts w:ascii="Times New Roman" w:hAnsi="Times New Roman" w:cs="Times New Roman"/>
          <w:bCs/>
          <w:sz w:val="24"/>
          <w:szCs w:val="24"/>
        </w:rPr>
        <w:t>5</w:t>
      </w:r>
    </w:p>
    <w:p w:rsidR="00500FC5" w:rsidRDefault="00500FC5" w:rsidP="0041766A">
      <w:pPr>
        <w:jc w:val="both"/>
        <w:rPr>
          <w:rFonts w:ascii="Times New Roman" w:hAnsi="Times New Roman" w:cs="Times New Roman"/>
          <w:bCs/>
          <w:sz w:val="24"/>
          <w:szCs w:val="24"/>
        </w:rPr>
      </w:pPr>
      <w:r>
        <w:rPr>
          <w:rFonts w:ascii="Times New Roman" w:hAnsi="Times New Roman" w:cs="Times New Roman"/>
          <w:bCs/>
          <w:sz w:val="24"/>
          <w:szCs w:val="24"/>
        </w:rPr>
        <w:t xml:space="preserve">Figure 8 : </w:t>
      </w:r>
      <w:r w:rsidRPr="004666A8">
        <w:rPr>
          <w:rFonts w:ascii="Times New Roman" w:hAnsi="Times New Roman" w:cs="Times New Roman"/>
          <w:bCs/>
          <w:sz w:val="24"/>
          <w:szCs w:val="24"/>
        </w:rPr>
        <w:t>Gisements phosphatés  marocains, (Piqué et al. 2001) modifiée</w:t>
      </w:r>
      <w:proofErr w:type="gramStart"/>
      <w:r w:rsidR="0041766A">
        <w:rPr>
          <w:rFonts w:ascii="Times New Roman" w:hAnsi="Times New Roman" w:cs="Times New Roman"/>
          <w:bCs/>
          <w:sz w:val="24"/>
          <w:szCs w:val="24"/>
        </w:rPr>
        <w:t xml:space="preserve">…………. </w:t>
      </w:r>
      <w:r w:rsidR="00B50096">
        <w:rPr>
          <w:rFonts w:ascii="Times New Roman" w:hAnsi="Times New Roman" w:cs="Times New Roman"/>
          <w:bCs/>
          <w:sz w:val="24"/>
          <w:szCs w:val="24"/>
        </w:rPr>
        <w:t>…</w:t>
      </w:r>
      <w:r>
        <w:rPr>
          <w:rFonts w:ascii="Times New Roman" w:hAnsi="Times New Roman" w:cs="Times New Roman"/>
          <w:bCs/>
          <w:sz w:val="24"/>
          <w:szCs w:val="24"/>
        </w:rPr>
        <w:t>...</w:t>
      </w:r>
      <w:proofErr w:type="gramEnd"/>
      <w:r>
        <w:rPr>
          <w:rFonts w:ascii="Times New Roman" w:hAnsi="Times New Roman" w:cs="Times New Roman"/>
          <w:bCs/>
          <w:sz w:val="24"/>
          <w:szCs w:val="24"/>
        </w:rPr>
        <w:t>p16</w:t>
      </w:r>
    </w:p>
    <w:p w:rsidR="00787D0C" w:rsidRPr="00D86304" w:rsidRDefault="0014246C" w:rsidP="0041766A">
      <w:pPr>
        <w:jc w:val="both"/>
        <w:rPr>
          <w:rFonts w:ascii="Times New Roman" w:hAnsi="Times New Roman" w:cs="Times New Roman"/>
          <w:bCs/>
          <w:sz w:val="24"/>
          <w:szCs w:val="24"/>
        </w:rPr>
      </w:pPr>
      <w:r>
        <w:rPr>
          <w:rFonts w:ascii="Times New Roman" w:hAnsi="Times New Roman" w:cs="Times New Roman"/>
          <w:bCs/>
          <w:sz w:val="24"/>
          <w:szCs w:val="24"/>
        </w:rPr>
        <w:t xml:space="preserve">Figure </w:t>
      </w:r>
      <w:r w:rsidR="00500FC5">
        <w:rPr>
          <w:rFonts w:ascii="Times New Roman" w:hAnsi="Times New Roman" w:cs="Times New Roman"/>
          <w:bCs/>
          <w:sz w:val="24"/>
          <w:szCs w:val="24"/>
        </w:rPr>
        <w:t>9</w:t>
      </w:r>
      <w:r w:rsidRPr="0014246C">
        <w:rPr>
          <w:rFonts w:ascii="Times New Roman" w:hAnsi="Times New Roman" w:cs="Times New Roman"/>
          <w:bCs/>
          <w:sz w:val="28"/>
          <w:szCs w:val="28"/>
        </w:rPr>
        <w:t xml:space="preserve"> </w:t>
      </w:r>
      <w:r w:rsidRPr="005463B9">
        <w:rPr>
          <w:rFonts w:ascii="Times New Roman" w:hAnsi="Times New Roman" w:cs="Times New Roman"/>
          <w:bCs/>
          <w:sz w:val="28"/>
          <w:szCs w:val="28"/>
        </w:rPr>
        <w:t>Loc</w:t>
      </w:r>
      <w:r>
        <w:rPr>
          <w:rFonts w:ascii="Times New Roman" w:hAnsi="Times New Roman" w:cs="Times New Roman"/>
          <w:bCs/>
          <w:sz w:val="28"/>
          <w:szCs w:val="28"/>
        </w:rPr>
        <w:t xml:space="preserve">alisation du bassin des </w:t>
      </w:r>
      <w:proofErr w:type="spellStart"/>
      <w:r>
        <w:rPr>
          <w:rFonts w:ascii="Times New Roman" w:hAnsi="Times New Roman" w:cs="Times New Roman"/>
          <w:bCs/>
          <w:sz w:val="28"/>
          <w:szCs w:val="28"/>
        </w:rPr>
        <w:t>Gantour</w:t>
      </w:r>
      <w:proofErr w:type="spellEnd"/>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Boujo</w:t>
      </w:r>
      <w:proofErr w:type="spellEnd"/>
      <w:r>
        <w:rPr>
          <w:rFonts w:ascii="Times New Roman" w:hAnsi="Times New Roman" w:cs="Times New Roman"/>
          <w:bCs/>
          <w:sz w:val="28"/>
          <w:szCs w:val="28"/>
        </w:rPr>
        <w:t xml:space="preserve">, </w:t>
      </w:r>
      <w:r w:rsidR="0041766A">
        <w:rPr>
          <w:rFonts w:ascii="Times New Roman" w:hAnsi="Times New Roman" w:cs="Times New Roman"/>
          <w:bCs/>
          <w:sz w:val="24"/>
          <w:szCs w:val="24"/>
        </w:rPr>
        <w:t>……….</w:t>
      </w:r>
      <w:r>
        <w:rPr>
          <w:rFonts w:ascii="Times New Roman" w:hAnsi="Times New Roman" w:cs="Times New Roman"/>
          <w:bCs/>
          <w:sz w:val="24"/>
          <w:szCs w:val="24"/>
        </w:rPr>
        <w:t>…………………p17</w:t>
      </w:r>
    </w:p>
    <w:p w:rsidR="00DF37FF" w:rsidRPr="00D86304" w:rsidRDefault="0014246C" w:rsidP="00FD609E">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Figure 10</w:t>
      </w:r>
      <w:r w:rsidR="00DF37FF" w:rsidRPr="00D86304">
        <w:rPr>
          <w:rFonts w:ascii="Times New Roman" w:hAnsi="Times New Roman" w:cs="Times New Roman"/>
          <w:bCs/>
          <w:sz w:val="24"/>
          <w:szCs w:val="24"/>
        </w:rPr>
        <w:t xml:space="preserve">: </w:t>
      </w:r>
      <w:r w:rsidR="00787D0C" w:rsidRPr="004666A8">
        <w:rPr>
          <w:rFonts w:ascii="Times New Roman" w:hAnsi="Times New Roman" w:cs="Times New Roman"/>
          <w:bCs/>
          <w:sz w:val="24"/>
          <w:szCs w:val="24"/>
        </w:rPr>
        <w:t>Image présentant les couches 2 et 3 ainsi que les intercalaires</w:t>
      </w:r>
      <w:r w:rsidRPr="004666A8">
        <w:rPr>
          <w:rFonts w:ascii="Times New Roman" w:hAnsi="Times New Roman" w:cs="Times New Roman"/>
          <w:bCs/>
          <w:sz w:val="24"/>
          <w:szCs w:val="24"/>
        </w:rPr>
        <w:t xml:space="preserve"> du panneau 5 du gisement phosphaté de Ben Guérir</w:t>
      </w:r>
      <w:proofErr w:type="gramStart"/>
      <w:r>
        <w:rPr>
          <w:rFonts w:ascii="Times New Roman" w:hAnsi="Times New Roman" w:cs="Times New Roman"/>
          <w:bCs/>
          <w:sz w:val="28"/>
          <w:szCs w:val="28"/>
        </w:rPr>
        <w:t>.</w:t>
      </w:r>
      <w:r w:rsidR="00787D0C">
        <w:rPr>
          <w:rFonts w:ascii="Times New Roman" w:hAnsi="Times New Roman" w:cs="Times New Roman"/>
          <w:bCs/>
          <w:sz w:val="28"/>
          <w:szCs w:val="28"/>
        </w:rPr>
        <w:t>.</w:t>
      </w:r>
      <w:proofErr w:type="gramEnd"/>
      <w:r>
        <w:rPr>
          <w:rFonts w:ascii="Times New Roman" w:hAnsi="Times New Roman" w:cs="Times New Roman"/>
          <w:bCs/>
          <w:sz w:val="24"/>
          <w:szCs w:val="24"/>
        </w:rPr>
        <w:t>……</w:t>
      </w:r>
      <w:r w:rsidR="00736BB9" w:rsidRPr="00D86304">
        <w:rPr>
          <w:rFonts w:ascii="Times New Roman" w:hAnsi="Times New Roman" w:cs="Times New Roman"/>
          <w:bCs/>
          <w:sz w:val="24"/>
          <w:szCs w:val="24"/>
        </w:rPr>
        <w:t>…………………</w:t>
      </w:r>
      <w:r w:rsidR="004666A8">
        <w:rPr>
          <w:rFonts w:ascii="Times New Roman" w:hAnsi="Times New Roman" w:cs="Times New Roman"/>
          <w:bCs/>
          <w:sz w:val="24"/>
          <w:szCs w:val="24"/>
        </w:rPr>
        <w:t>………</w:t>
      </w:r>
      <w:r>
        <w:rPr>
          <w:rFonts w:ascii="Times New Roman" w:hAnsi="Times New Roman" w:cs="Times New Roman"/>
          <w:bCs/>
          <w:sz w:val="24"/>
          <w:szCs w:val="24"/>
        </w:rPr>
        <w:t>..</w:t>
      </w:r>
      <w:r w:rsidR="00736BB9" w:rsidRPr="00D86304">
        <w:rPr>
          <w:rFonts w:ascii="Times New Roman" w:hAnsi="Times New Roman" w:cs="Times New Roman"/>
          <w:bCs/>
          <w:sz w:val="24"/>
          <w:szCs w:val="24"/>
        </w:rPr>
        <w:t>………</w:t>
      </w:r>
      <w:r w:rsidR="00787D0C">
        <w:rPr>
          <w:rFonts w:ascii="Times New Roman" w:hAnsi="Times New Roman" w:cs="Times New Roman"/>
          <w:bCs/>
          <w:sz w:val="24"/>
          <w:szCs w:val="24"/>
        </w:rPr>
        <w:t>…………</w:t>
      </w:r>
      <w:r w:rsidR="005E70C5">
        <w:rPr>
          <w:rFonts w:ascii="Times New Roman" w:hAnsi="Times New Roman" w:cs="Times New Roman"/>
          <w:bCs/>
          <w:sz w:val="24"/>
          <w:szCs w:val="24"/>
        </w:rPr>
        <w:t>…</w:t>
      </w:r>
      <w:r>
        <w:rPr>
          <w:rFonts w:ascii="Times New Roman" w:hAnsi="Times New Roman" w:cs="Times New Roman"/>
          <w:bCs/>
          <w:sz w:val="24"/>
          <w:szCs w:val="24"/>
        </w:rPr>
        <w:t>…p20</w:t>
      </w:r>
    </w:p>
    <w:p w:rsidR="00B1740C" w:rsidRPr="00D86304" w:rsidRDefault="00B1740C" w:rsidP="00FD609E">
      <w:pPr>
        <w:autoSpaceDE w:val="0"/>
        <w:autoSpaceDN w:val="0"/>
        <w:adjustRightInd w:val="0"/>
        <w:spacing w:after="0" w:line="240" w:lineRule="auto"/>
        <w:jc w:val="both"/>
        <w:rPr>
          <w:rFonts w:ascii="Times New Roman" w:hAnsi="Times New Roman" w:cs="Times New Roman"/>
          <w:bCs/>
          <w:sz w:val="24"/>
          <w:szCs w:val="24"/>
        </w:rPr>
      </w:pPr>
    </w:p>
    <w:p w:rsidR="00B1740C" w:rsidRPr="00E616C9" w:rsidRDefault="0014246C" w:rsidP="002503CC">
      <w:pPr>
        <w:autoSpaceDE w:val="0"/>
        <w:autoSpaceDN w:val="0"/>
        <w:adjustRightInd w:val="0"/>
        <w:spacing w:after="164" w:line="240" w:lineRule="auto"/>
        <w:jc w:val="both"/>
        <w:outlineLvl w:val="0"/>
        <w:rPr>
          <w:rFonts w:ascii="Times New Roman" w:hAnsi="Times New Roman" w:cs="Times New Roman"/>
          <w:bCs/>
          <w:sz w:val="24"/>
          <w:szCs w:val="24"/>
        </w:rPr>
      </w:pPr>
      <w:r>
        <w:rPr>
          <w:rFonts w:ascii="Times New Roman" w:hAnsi="Times New Roman" w:cs="Times New Roman"/>
          <w:bCs/>
          <w:sz w:val="24"/>
          <w:szCs w:val="24"/>
        </w:rPr>
        <w:t>Figure 11</w:t>
      </w:r>
      <w:r w:rsidR="00DF37FF" w:rsidRPr="00D86304">
        <w:rPr>
          <w:rFonts w:ascii="Times New Roman" w:hAnsi="Times New Roman" w:cs="Times New Roman"/>
          <w:bCs/>
          <w:sz w:val="24"/>
          <w:szCs w:val="24"/>
        </w:rPr>
        <w:t>:</w:t>
      </w:r>
      <w:r w:rsidRPr="0014246C">
        <w:rPr>
          <w:rFonts w:ascii="Times New Roman" w:hAnsi="Times New Roman" w:cs="Times New Roman"/>
          <w:bCs/>
          <w:sz w:val="28"/>
          <w:szCs w:val="28"/>
        </w:rPr>
        <w:t xml:space="preserve"> </w:t>
      </w:r>
      <w:r w:rsidRPr="004666A8">
        <w:rPr>
          <w:rFonts w:ascii="Times New Roman" w:hAnsi="Times New Roman" w:cs="Times New Roman"/>
          <w:bCs/>
          <w:sz w:val="24"/>
          <w:szCs w:val="24"/>
        </w:rPr>
        <w:t>Une simple Ondulation affectant les couches phosphatées de gisement phosphaté de Ben Guérir</w:t>
      </w:r>
      <w:r>
        <w:rPr>
          <w:rFonts w:ascii="Times New Roman" w:hAnsi="Times New Roman" w:cs="Times New Roman"/>
          <w:bCs/>
          <w:sz w:val="28"/>
          <w:szCs w:val="28"/>
        </w:rPr>
        <w:t>.</w:t>
      </w:r>
      <w:proofErr w:type="gramStart"/>
      <w:r w:rsidR="007E019A" w:rsidRPr="00D86304">
        <w:rPr>
          <w:rFonts w:ascii="Times New Roman" w:hAnsi="Times New Roman" w:cs="Times New Roman"/>
          <w:bCs/>
          <w:sz w:val="24"/>
          <w:szCs w:val="24"/>
        </w:rPr>
        <w:t>………………………</w:t>
      </w:r>
      <w:r w:rsidR="00B50096">
        <w:rPr>
          <w:rFonts w:ascii="Times New Roman" w:hAnsi="Times New Roman" w:cs="Times New Roman"/>
          <w:bCs/>
          <w:sz w:val="24"/>
          <w:szCs w:val="24"/>
        </w:rPr>
        <w:t>……</w:t>
      </w:r>
      <w:r>
        <w:rPr>
          <w:rFonts w:ascii="Times New Roman" w:hAnsi="Times New Roman" w:cs="Times New Roman"/>
          <w:bCs/>
          <w:sz w:val="24"/>
          <w:szCs w:val="24"/>
        </w:rPr>
        <w:t>…..………</w:t>
      </w:r>
      <w:r w:rsidR="00B50096">
        <w:rPr>
          <w:rFonts w:ascii="Times New Roman" w:hAnsi="Times New Roman" w:cs="Times New Roman"/>
          <w:bCs/>
          <w:sz w:val="24"/>
          <w:szCs w:val="24"/>
        </w:rPr>
        <w:t>………</w:t>
      </w:r>
      <w:r w:rsidR="005E70C5">
        <w:rPr>
          <w:rFonts w:ascii="Times New Roman" w:hAnsi="Times New Roman" w:cs="Times New Roman"/>
          <w:bCs/>
          <w:sz w:val="24"/>
          <w:szCs w:val="24"/>
        </w:rPr>
        <w:t>.</w:t>
      </w:r>
      <w:r w:rsidR="008E22B8" w:rsidRPr="00D86304">
        <w:rPr>
          <w:rFonts w:ascii="Times New Roman" w:hAnsi="Times New Roman" w:cs="Times New Roman"/>
          <w:bCs/>
          <w:sz w:val="24"/>
          <w:szCs w:val="24"/>
        </w:rPr>
        <w:t>…</w:t>
      </w:r>
      <w:r w:rsidR="00787D0C">
        <w:rPr>
          <w:rFonts w:ascii="Times New Roman" w:hAnsi="Times New Roman" w:cs="Times New Roman"/>
          <w:bCs/>
          <w:sz w:val="24"/>
          <w:szCs w:val="24"/>
        </w:rPr>
        <w:t>…</w:t>
      </w:r>
      <w:r w:rsidR="004666A8">
        <w:rPr>
          <w:rFonts w:ascii="Times New Roman" w:hAnsi="Times New Roman" w:cs="Times New Roman"/>
          <w:bCs/>
          <w:sz w:val="24"/>
          <w:szCs w:val="24"/>
        </w:rPr>
        <w:t>……………….</w:t>
      </w:r>
      <w:r w:rsidR="002503CC" w:rsidRPr="00E616C9">
        <w:rPr>
          <w:rFonts w:ascii="Times New Roman" w:hAnsi="Times New Roman" w:cs="Times New Roman"/>
          <w:bCs/>
          <w:sz w:val="24"/>
          <w:szCs w:val="24"/>
        </w:rPr>
        <w:t>……...</w:t>
      </w:r>
      <w:proofErr w:type="gramEnd"/>
      <w:r>
        <w:rPr>
          <w:rFonts w:ascii="Times New Roman" w:hAnsi="Times New Roman" w:cs="Times New Roman"/>
          <w:bCs/>
          <w:sz w:val="24"/>
          <w:szCs w:val="24"/>
        </w:rPr>
        <w:t>p21</w:t>
      </w:r>
    </w:p>
    <w:p w:rsidR="00DF37FF" w:rsidRPr="00D86304" w:rsidRDefault="0014246C" w:rsidP="00FD609E">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Figure 12</w:t>
      </w:r>
      <w:r w:rsidR="00DF37FF" w:rsidRPr="00D86304">
        <w:rPr>
          <w:rFonts w:ascii="Times New Roman" w:hAnsi="Times New Roman" w:cs="Times New Roman"/>
          <w:bCs/>
          <w:sz w:val="24"/>
          <w:szCs w:val="24"/>
        </w:rPr>
        <w:t> :</w:t>
      </w:r>
      <w:r w:rsidR="00B1740C" w:rsidRPr="00D86304">
        <w:rPr>
          <w:rFonts w:ascii="Times New Roman" w:hAnsi="Times New Roman" w:cs="Times New Roman"/>
          <w:bCs/>
          <w:sz w:val="24"/>
          <w:szCs w:val="24"/>
        </w:rPr>
        <w:t xml:space="preserve"> </w:t>
      </w:r>
      <w:r w:rsidR="00EE6231" w:rsidRPr="00D86304">
        <w:rPr>
          <w:rFonts w:ascii="Times New Roman" w:hAnsi="Times New Roman" w:cs="Times New Roman"/>
          <w:bCs/>
          <w:sz w:val="24"/>
          <w:szCs w:val="24"/>
        </w:rPr>
        <w:t>La c</w:t>
      </w:r>
      <w:r w:rsidR="00B1740C" w:rsidRPr="00D86304">
        <w:rPr>
          <w:rFonts w:ascii="Times New Roman" w:hAnsi="Times New Roman" w:cs="Times New Roman"/>
          <w:bCs/>
          <w:sz w:val="24"/>
          <w:szCs w:val="24"/>
        </w:rPr>
        <w:t>arte topographique du panneau 5</w:t>
      </w:r>
      <w:r>
        <w:rPr>
          <w:rFonts w:ascii="Times New Roman" w:hAnsi="Times New Roman" w:cs="Times New Roman"/>
          <w:bCs/>
          <w:sz w:val="24"/>
          <w:szCs w:val="24"/>
        </w:rPr>
        <w:t xml:space="preserve"> du </w:t>
      </w:r>
      <w:r>
        <w:rPr>
          <w:rFonts w:ascii="Times New Roman" w:hAnsi="Times New Roman" w:cs="Times New Roman"/>
          <w:bCs/>
          <w:sz w:val="28"/>
          <w:szCs w:val="28"/>
        </w:rPr>
        <w:t>gisement phosphaté  de Ben Guérir</w:t>
      </w:r>
      <w:r w:rsidRPr="00D86304">
        <w:rPr>
          <w:rFonts w:ascii="Times New Roman" w:hAnsi="Times New Roman" w:cs="Times New Roman"/>
          <w:bCs/>
          <w:sz w:val="24"/>
          <w:szCs w:val="24"/>
        </w:rPr>
        <w:t xml:space="preserve"> </w:t>
      </w:r>
      <w:proofErr w:type="gramStart"/>
      <w:r w:rsidR="00736BB9" w:rsidRPr="00D86304">
        <w:rPr>
          <w:rFonts w:ascii="Times New Roman" w:hAnsi="Times New Roman" w:cs="Times New Roman"/>
          <w:bCs/>
          <w:sz w:val="24"/>
          <w:szCs w:val="24"/>
        </w:rPr>
        <w:t>……………………</w:t>
      </w:r>
      <w:r w:rsidR="00B50096">
        <w:rPr>
          <w:rFonts w:ascii="Times New Roman" w:hAnsi="Times New Roman" w:cs="Times New Roman"/>
          <w:bCs/>
          <w:sz w:val="24"/>
          <w:szCs w:val="24"/>
        </w:rPr>
        <w:t>…………</w:t>
      </w:r>
      <w:r>
        <w:rPr>
          <w:rFonts w:ascii="Times New Roman" w:hAnsi="Times New Roman" w:cs="Times New Roman"/>
          <w:bCs/>
          <w:sz w:val="24"/>
          <w:szCs w:val="24"/>
        </w:rPr>
        <w:t>………………………………………………….</w:t>
      </w:r>
      <w:r w:rsidR="00B50096">
        <w:rPr>
          <w:rFonts w:ascii="Times New Roman" w:hAnsi="Times New Roman" w:cs="Times New Roman"/>
          <w:bCs/>
          <w:sz w:val="24"/>
          <w:szCs w:val="24"/>
        </w:rPr>
        <w:t>…</w:t>
      </w:r>
      <w:r w:rsidR="00787D0C">
        <w:rPr>
          <w:rFonts w:ascii="Times New Roman" w:hAnsi="Times New Roman" w:cs="Times New Roman"/>
          <w:bCs/>
          <w:sz w:val="24"/>
          <w:szCs w:val="24"/>
        </w:rPr>
        <w:t>…</w:t>
      </w:r>
      <w:r w:rsidR="005E70C5">
        <w:rPr>
          <w:rFonts w:ascii="Times New Roman" w:hAnsi="Times New Roman" w:cs="Times New Roman"/>
          <w:bCs/>
          <w:sz w:val="24"/>
          <w:szCs w:val="24"/>
        </w:rPr>
        <w:t>..</w:t>
      </w:r>
      <w:r>
        <w:rPr>
          <w:rFonts w:ascii="Times New Roman" w:hAnsi="Times New Roman" w:cs="Times New Roman"/>
          <w:bCs/>
          <w:sz w:val="24"/>
          <w:szCs w:val="24"/>
        </w:rPr>
        <w:t>…….</w:t>
      </w:r>
      <w:proofErr w:type="gramEnd"/>
      <w:r>
        <w:rPr>
          <w:rFonts w:ascii="Times New Roman" w:hAnsi="Times New Roman" w:cs="Times New Roman"/>
          <w:bCs/>
          <w:sz w:val="24"/>
          <w:szCs w:val="24"/>
        </w:rPr>
        <w:t>p22</w:t>
      </w:r>
    </w:p>
    <w:p w:rsidR="00405332" w:rsidRPr="00D86304" w:rsidRDefault="00405332" w:rsidP="00FD609E">
      <w:pPr>
        <w:autoSpaceDE w:val="0"/>
        <w:autoSpaceDN w:val="0"/>
        <w:adjustRightInd w:val="0"/>
        <w:spacing w:after="0" w:line="240" w:lineRule="auto"/>
        <w:jc w:val="both"/>
        <w:rPr>
          <w:rFonts w:ascii="Times New Roman" w:hAnsi="Times New Roman" w:cs="Times New Roman"/>
          <w:bCs/>
          <w:sz w:val="24"/>
          <w:szCs w:val="24"/>
        </w:rPr>
      </w:pPr>
    </w:p>
    <w:p w:rsidR="00405332" w:rsidRPr="00D86304" w:rsidRDefault="0014246C" w:rsidP="0041766A">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Figure 13</w:t>
      </w:r>
      <w:r w:rsidR="00405332" w:rsidRPr="00D86304">
        <w:rPr>
          <w:rFonts w:ascii="Times New Roman" w:hAnsi="Times New Roman" w:cs="Times New Roman"/>
          <w:bCs/>
          <w:sz w:val="24"/>
          <w:szCs w:val="24"/>
        </w:rPr>
        <w:t> : E</w:t>
      </w:r>
      <w:r w:rsidR="00405332" w:rsidRPr="00D538C6">
        <w:rPr>
          <w:rFonts w:ascii="Times New Roman" w:hAnsi="Times New Roman" w:cs="Times New Roman"/>
          <w:bCs/>
          <w:sz w:val="24"/>
          <w:szCs w:val="24"/>
        </w:rPr>
        <w:t>xtrait de la carte topographique du panneau 5</w:t>
      </w:r>
      <w:r w:rsidRPr="00D538C6">
        <w:rPr>
          <w:rFonts w:ascii="Times New Roman" w:hAnsi="Times New Roman" w:cs="Times New Roman"/>
          <w:bCs/>
          <w:sz w:val="24"/>
          <w:szCs w:val="24"/>
        </w:rPr>
        <w:t xml:space="preserve"> du gisement phosphaté  de Ben Guérir</w:t>
      </w:r>
      <w:r w:rsidR="00405332" w:rsidRPr="00D538C6">
        <w:rPr>
          <w:rFonts w:ascii="Times New Roman" w:hAnsi="Times New Roman" w:cs="Times New Roman"/>
          <w:bCs/>
          <w:sz w:val="24"/>
          <w:szCs w:val="24"/>
        </w:rPr>
        <w:t xml:space="preserve"> montrant les coordonnées X, Y, Z</w:t>
      </w:r>
      <w:r w:rsidR="0041766A">
        <w:rPr>
          <w:rFonts w:ascii="Times New Roman" w:hAnsi="Times New Roman" w:cs="Times New Roman"/>
          <w:bCs/>
          <w:sz w:val="24"/>
          <w:szCs w:val="24"/>
        </w:rPr>
        <w:t>………………………………</w:t>
      </w:r>
      <w:r w:rsidR="00B50096">
        <w:rPr>
          <w:rFonts w:ascii="Times New Roman" w:hAnsi="Times New Roman" w:cs="Times New Roman"/>
          <w:bCs/>
          <w:sz w:val="24"/>
          <w:szCs w:val="24"/>
        </w:rPr>
        <w:t>……………</w:t>
      </w:r>
      <w:r w:rsidR="00787D0C">
        <w:rPr>
          <w:rFonts w:ascii="Times New Roman" w:hAnsi="Times New Roman" w:cs="Times New Roman"/>
          <w:bCs/>
          <w:sz w:val="24"/>
          <w:szCs w:val="24"/>
        </w:rPr>
        <w:t>…</w:t>
      </w:r>
      <w:r w:rsidR="005E70C5">
        <w:rPr>
          <w:rFonts w:ascii="Times New Roman" w:hAnsi="Times New Roman" w:cs="Times New Roman"/>
          <w:bCs/>
          <w:sz w:val="24"/>
          <w:szCs w:val="24"/>
        </w:rPr>
        <w:t>..</w:t>
      </w:r>
      <w:r>
        <w:rPr>
          <w:rFonts w:ascii="Times New Roman" w:hAnsi="Times New Roman" w:cs="Times New Roman"/>
          <w:bCs/>
          <w:sz w:val="24"/>
          <w:szCs w:val="24"/>
        </w:rPr>
        <w:t>…p22</w:t>
      </w:r>
    </w:p>
    <w:p w:rsidR="00DF37FF" w:rsidRPr="00D86304" w:rsidRDefault="00DF37FF" w:rsidP="00FD609E">
      <w:pPr>
        <w:autoSpaceDE w:val="0"/>
        <w:autoSpaceDN w:val="0"/>
        <w:adjustRightInd w:val="0"/>
        <w:spacing w:after="0" w:line="240" w:lineRule="auto"/>
        <w:jc w:val="both"/>
        <w:rPr>
          <w:rFonts w:ascii="Times New Roman" w:hAnsi="Times New Roman" w:cs="Times New Roman"/>
          <w:bCs/>
          <w:sz w:val="24"/>
          <w:szCs w:val="24"/>
        </w:rPr>
      </w:pPr>
    </w:p>
    <w:p w:rsidR="00DF37FF" w:rsidRPr="0014246C" w:rsidRDefault="00DF37FF" w:rsidP="0014246C">
      <w:pPr>
        <w:autoSpaceDE w:val="0"/>
        <w:autoSpaceDN w:val="0"/>
        <w:adjustRightInd w:val="0"/>
        <w:spacing w:after="0" w:line="240" w:lineRule="auto"/>
        <w:jc w:val="center"/>
        <w:rPr>
          <w:rFonts w:ascii="Times New Roman" w:hAnsi="Times New Roman" w:cs="Times New Roman"/>
          <w:bCs/>
          <w:sz w:val="28"/>
          <w:szCs w:val="28"/>
        </w:rPr>
      </w:pPr>
      <w:r w:rsidRPr="00D86304">
        <w:rPr>
          <w:rFonts w:ascii="Times New Roman" w:hAnsi="Times New Roman" w:cs="Times New Roman"/>
          <w:bCs/>
          <w:sz w:val="24"/>
          <w:szCs w:val="24"/>
        </w:rPr>
        <w:t>Figure 1</w:t>
      </w:r>
      <w:r w:rsidR="0014246C">
        <w:rPr>
          <w:rFonts w:ascii="Times New Roman" w:hAnsi="Times New Roman" w:cs="Times New Roman"/>
          <w:bCs/>
          <w:sz w:val="24"/>
          <w:szCs w:val="24"/>
        </w:rPr>
        <w:t>4</w:t>
      </w:r>
      <w:r w:rsidR="007001F4" w:rsidRPr="00D86304">
        <w:rPr>
          <w:rFonts w:ascii="Times New Roman" w:hAnsi="Times New Roman" w:cs="Times New Roman"/>
          <w:bCs/>
          <w:sz w:val="24"/>
          <w:szCs w:val="24"/>
        </w:rPr>
        <w:t> :</w:t>
      </w:r>
      <w:r w:rsidR="0014246C">
        <w:rPr>
          <w:rFonts w:ascii="Times New Roman" w:hAnsi="Times New Roman" w:cs="Times New Roman"/>
          <w:bCs/>
          <w:sz w:val="28"/>
          <w:szCs w:val="28"/>
        </w:rPr>
        <w:t xml:space="preserve"> Extrait de la carte topographique montrant la méthodologie de mesure de la distance d</w:t>
      </w:r>
      <w:proofErr w:type="gramStart"/>
      <w:r w:rsidR="00736BB9"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787D0C">
        <w:rPr>
          <w:rFonts w:ascii="Times New Roman" w:hAnsi="Times New Roman" w:cs="Times New Roman"/>
          <w:bCs/>
          <w:sz w:val="24"/>
          <w:szCs w:val="24"/>
        </w:rPr>
        <w:t>……</w:t>
      </w:r>
      <w:r w:rsidR="005E70C5">
        <w:rPr>
          <w:rFonts w:ascii="Times New Roman" w:hAnsi="Times New Roman" w:cs="Times New Roman"/>
          <w:bCs/>
          <w:sz w:val="24"/>
          <w:szCs w:val="24"/>
        </w:rPr>
        <w:t>.</w:t>
      </w:r>
      <w:r w:rsidR="00D538C6">
        <w:rPr>
          <w:rFonts w:ascii="Times New Roman" w:hAnsi="Times New Roman" w:cs="Times New Roman"/>
          <w:bCs/>
          <w:sz w:val="24"/>
          <w:szCs w:val="24"/>
        </w:rPr>
        <w:t>.</w:t>
      </w:r>
      <w:r w:rsidR="005E70C5">
        <w:rPr>
          <w:rFonts w:ascii="Times New Roman" w:hAnsi="Times New Roman" w:cs="Times New Roman"/>
          <w:bCs/>
          <w:sz w:val="24"/>
          <w:szCs w:val="24"/>
        </w:rPr>
        <w:t>.</w:t>
      </w:r>
      <w:r w:rsidR="00B61134">
        <w:rPr>
          <w:rFonts w:ascii="Times New Roman" w:hAnsi="Times New Roman" w:cs="Times New Roman"/>
          <w:bCs/>
          <w:sz w:val="24"/>
          <w:szCs w:val="24"/>
        </w:rPr>
        <w:t>…</w:t>
      </w:r>
      <w:proofErr w:type="gramEnd"/>
      <w:r w:rsidR="00B61134">
        <w:rPr>
          <w:rFonts w:ascii="Times New Roman" w:hAnsi="Times New Roman" w:cs="Times New Roman"/>
          <w:bCs/>
          <w:sz w:val="24"/>
          <w:szCs w:val="24"/>
        </w:rPr>
        <w:t>p2</w:t>
      </w:r>
      <w:r w:rsidR="004666A8">
        <w:rPr>
          <w:rFonts w:ascii="Times New Roman" w:hAnsi="Times New Roman" w:cs="Times New Roman"/>
          <w:bCs/>
          <w:sz w:val="24"/>
          <w:szCs w:val="24"/>
        </w:rPr>
        <w:t>3</w:t>
      </w:r>
    </w:p>
    <w:p w:rsidR="00EF2FF6" w:rsidRPr="00D86304" w:rsidRDefault="00EF2FF6" w:rsidP="00FD609E">
      <w:pPr>
        <w:autoSpaceDE w:val="0"/>
        <w:autoSpaceDN w:val="0"/>
        <w:adjustRightInd w:val="0"/>
        <w:spacing w:after="0" w:line="240" w:lineRule="auto"/>
        <w:jc w:val="both"/>
        <w:rPr>
          <w:rFonts w:ascii="Times New Roman" w:hAnsi="Times New Roman" w:cs="Times New Roman"/>
          <w:bCs/>
          <w:sz w:val="24"/>
          <w:szCs w:val="24"/>
        </w:rPr>
      </w:pPr>
    </w:p>
    <w:p w:rsidR="00EF2FF6" w:rsidRDefault="0014246C" w:rsidP="00FD609E">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Figure 15</w:t>
      </w:r>
      <w:r w:rsidR="00EF2FF6" w:rsidRPr="00D86304">
        <w:rPr>
          <w:rFonts w:ascii="Times New Roman" w:hAnsi="Times New Roman" w:cs="Times New Roman"/>
          <w:bCs/>
          <w:sz w:val="24"/>
          <w:szCs w:val="24"/>
        </w:rPr>
        <w:t xml:space="preserve">: </w:t>
      </w:r>
      <w:r w:rsidR="001A3924">
        <w:rPr>
          <w:rFonts w:ascii="Times New Roman" w:hAnsi="Times New Roman" w:cs="Times New Roman"/>
          <w:bCs/>
          <w:sz w:val="24"/>
          <w:szCs w:val="24"/>
        </w:rPr>
        <w:t>Profil</w:t>
      </w:r>
      <w:r w:rsidR="00FB338D" w:rsidRPr="00D86304">
        <w:rPr>
          <w:rFonts w:ascii="Times New Roman" w:hAnsi="Times New Roman" w:cs="Times New Roman"/>
          <w:bCs/>
          <w:sz w:val="24"/>
          <w:szCs w:val="24"/>
        </w:rPr>
        <w:t xml:space="preserve"> </w:t>
      </w:r>
      <w:proofErr w:type="spellStart"/>
      <w:r w:rsidR="00FB338D" w:rsidRPr="00D86304">
        <w:rPr>
          <w:rFonts w:ascii="Times New Roman" w:hAnsi="Times New Roman" w:cs="Times New Roman"/>
          <w:bCs/>
          <w:sz w:val="24"/>
          <w:szCs w:val="24"/>
        </w:rPr>
        <w:t>lithostratigraphique</w:t>
      </w:r>
      <w:proofErr w:type="spellEnd"/>
      <w:r w:rsidR="00D538C6">
        <w:rPr>
          <w:rFonts w:ascii="Times New Roman" w:hAnsi="Times New Roman" w:cs="Times New Roman"/>
          <w:bCs/>
          <w:sz w:val="24"/>
          <w:szCs w:val="24"/>
        </w:rPr>
        <w:t xml:space="preserve"> du BOX CUT du panneau 5</w:t>
      </w:r>
      <w:r w:rsidR="00D538C6" w:rsidRPr="00D538C6">
        <w:rPr>
          <w:rFonts w:ascii="Times New Roman" w:hAnsi="Times New Roman" w:cs="Times New Roman"/>
          <w:bCs/>
          <w:sz w:val="28"/>
          <w:szCs w:val="28"/>
        </w:rPr>
        <w:t xml:space="preserve"> </w:t>
      </w:r>
      <w:r w:rsidR="00D538C6">
        <w:rPr>
          <w:rFonts w:ascii="Times New Roman" w:hAnsi="Times New Roman" w:cs="Times New Roman"/>
          <w:bCs/>
          <w:sz w:val="28"/>
          <w:szCs w:val="28"/>
        </w:rPr>
        <w:t>gisement phosphaté  de Ben Guérir</w:t>
      </w:r>
      <w:proofErr w:type="gramStart"/>
      <w:r w:rsidR="00D538C6">
        <w:rPr>
          <w:rFonts w:ascii="Times New Roman" w:hAnsi="Times New Roman" w:cs="Times New Roman"/>
          <w:bCs/>
          <w:sz w:val="28"/>
          <w:szCs w:val="28"/>
        </w:rPr>
        <w:t>…………………………………………………</w:t>
      </w:r>
      <w:r w:rsidR="00D538C6">
        <w:rPr>
          <w:rFonts w:ascii="Times New Roman" w:hAnsi="Times New Roman" w:cs="Times New Roman"/>
          <w:bCs/>
          <w:sz w:val="24"/>
          <w:szCs w:val="24"/>
        </w:rPr>
        <w:t xml:space="preserve"> </w:t>
      </w:r>
      <w:r w:rsidR="00B50096">
        <w:rPr>
          <w:rFonts w:ascii="Times New Roman" w:hAnsi="Times New Roman" w:cs="Times New Roman"/>
          <w:bCs/>
          <w:sz w:val="24"/>
          <w:szCs w:val="24"/>
        </w:rPr>
        <w:t>……………</w:t>
      </w:r>
      <w:r w:rsidR="00787D0C">
        <w:rPr>
          <w:rFonts w:ascii="Times New Roman" w:hAnsi="Times New Roman" w:cs="Times New Roman"/>
          <w:bCs/>
          <w:sz w:val="24"/>
          <w:szCs w:val="24"/>
        </w:rPr>
        <w:t>…</w:t>
      </w:r>
      <w:r w:rsidR="005E70C5">
        <w:rPr>
          <w:rFonts w:ascii="Times New Roman" w:hAnsi="Times New Roman" w:cs="Times New Roman"/>
          <w:bCs/>
          <w:sz w:val="24"/>
          <w:szCs w:val="24"/>
        </w:rPr>
        <w:t>...</w:t>
      </w:r>
      <w:r w:rsidR="00D538C6">
        <w:rPr>
          <w:rFonts w:ascii="Times New Roman" w:hAnsi="Times New Roman" w:cs="Times New Roman"/>
          <w:bCs/>
          <w:sz w:val="24"/>
          <w:szCs w:val="24"/>
        </w:rPr>
        <w:t>…</w:t>
      </w:r>
      <w:proofErr w:type="gramEnd"/>
      <w:r w:rsidR="00D538C6">
        <w:rPr>
          <w:rFonts w:ascii="Times New Roman" w:hAnsi="Times New Roman" w:cs="Times New Roman"/>
          <w:bCs/>
          <w:sz w:val="24"/>
          <w:szCs w:val="24"/>
        </w:rPr>
        <w:t>..p24</w:t>
      </w:r>
    </w:p>
    <w:p w:rsidR="00557F01" w:rsidRDefault="00557F01" w:rsidP="00FD609E">
      <w:pPr>
        <w:autoSpaceDE w:val="0"/>
        <w:autoSpaceDN w:val="0"/>
        <w:adjustRightInd w:val="0"/>
        <w:spacing w:after="0" w:line="240" w:lineRule="auto"/>
        <w:jc w:val="both"/>
        <w:rPr>
          <w:rFonts w:ascii="Times New Roman" w:hAnsi="Times New Roman" w:cs="Times New Roman"/>
          <w:bCs/>
          <w:sz w:val="24"/>
          <w:szCs w:val="24"/>
        </w:rPr>
      </w:pPr>
    </w:p>
    <w:p w:rsidR="00173C83" w:rsidRPr="00D86304" w:rsidRDefault="00D538C6" w:rsidP="00FD609E">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Figure 16</w:t>
      </w:r>
      <w:r w:rsidR="00173C83">
        <w:rPr>
          <w:rFonts w:ascii="Times New Roman" w:hAnsi="Times New Roman" w:cs="Times New Roman"/>
          <w:bCs/>
          <w:sz w:val="24"/>
          <w:szCs w:val="24"/>
        </w:rPr>
        <w:t> </w:t>
      </w:r>
      <w:proofErr w:type="gramStart"/>
      <w:r w:rsidR="00173C83">
        <w:rPr>
          <w:rFonts w:ascii="Times New Roman" w:hAnsi="Times New Roman" w:cs="Times New Roman"/>
          <w:bCs/>
          <w:sz w:val="24"/>
          <w:szCs w:val="24"/>
        </w:rPr>
        <w:t>:Log</w:t>
      </w:r>
      <w:proofErr w:type="gramEnd"/>
      <w:r w:rsidR="00173C83">
        <w:rPr>
          <w:rFonts w:ascii="Times New Roman" w:hAnsi="Times New Roman" w:cs="Times New Roman"/>
          <w:bCs/>
          <w:sz w:val="24"/>
          <w:szCs w:val="24"/>
        </w:rPr>
        <w:t xml:space="preserve"> stratigraphique d</w:t>
      </w:r>
      <w:r>
        <w:rPr>
          <w:rFonts w:ascii="Times New Roman" w:hAnsi="Times New Roman" w:cs="Times New Roman"/>
          <w:bCs/>
          <w:sz w:val="24"/>
          <w:szCs w:val="24"/>
        </w:rPr>
        <w:t>u panneau 5</w:t>
      </w:r>
      <w:r w:rsidRPr="00D538C6">
        <w:rPr>
          <w:rFonts w:ascii="Times New Roman" w:hAnsi="Times New Roman" w:cs="Times New Roman"/>
          <w:bCs/>
          <w:sz w:val="24"/>
          <w:szCs w:val="24"/>
        </w:rPr>
        <w:t xml:space="preserve"> </w:t>
      </w:r>
      <w:r>
        <w:rPr>
          <w:rFonts w:ascii="Times New Roman" w:hAnsi="Times New Roman" w:cs="Times New Roman"/>
          <w:bCs/>
          <w:sz w:val="24"/>
          <w:szCs w:val="24"/>
        </w:rPr>
        <w:t xml:space="preserve">du panneau 5du </w:t>
      </w:r>
      <w:r w:rsidRPr="00D538C6">
        <w:rPr>
          <w:rFonts w:ascii="Times New Roman" w:hAnsi="Times New Roman" w:cs="Times New Roman"/>
          <w:bCs/>
          <w:sz w:val="28"/>
          <w:szCs w:val="28"/>
        </w:rPr>
        <w:t xml:space="preserve"> </w:t>
      </w:r>
      <w:r>
        <w:rPr>
          <w:rFonts w:ascii="Times New Roman" w:hAnsi="Times New Roman" w:cs="Times New Roman"/>
          <w:bCs/>
          <w:sz w:val="28"/>
          <w:szCs w:val="28"/>
        </w:rPr>
        <w:t>gisement phosphaté  de Ben Guérir</w:t>
      </w:r>
      <w:r>
        <w:rPr>
          <w:rFonts w:ascii="Times New Roman" w:hAnsi="Times New Roman" w:cs="Times New Roman"/>
          <w:bCs/>
          <w:sz w:val="24"/>
          <w:szCs w:val="24"/>
        </w:rPr>
        <w:t xml:space="preserve"> …………………………………………………………………………..……p25</w:t>
      </w:r>
    </w:p>
    <w:p w:rsidR="00557F01" w:rsidRDefault="00557F01" w:rsidP="00FD609E">
      <w:pPr>
        <w:jc w:val="both"/>
        <w:outlineLvl w:val="0"/>
        <w:rPr>
          <w:rFonts w:ascii="Times New Roman" w:hAnsi="Times New Roman" w:cs="Times New Roman"/>
          <w:bCs/>
          <w:sz w:val="24"/>
          <w:szCs w:val="24"/>
        </w:rPr>
      </w:pPr>
    </w:p>
    <w:p w:rsidR="00DF37FF" w:rsidRPr="00D86304" w:rsidRDefault="00D538C6" w:rsidP="00FD609E">
      <w:pPr>
        <w:jc w:val="both"/>
        <w:outlineLvl w:val="0"/>
        <w:rPr>
          <w:rFonts w:ascii="Times New Roman" w:hAnsi="Times New Roman" w:cs="Times New Roman"/>
          <w:bCs/>
          <w:sz w:val="24"/>
          <w:szCs w:val="24"/>
        </w:rPr>
      </w:pPr>
      <w:r>
        <w:rPr>
          <w:rFonts w:ascii="Times New Roman" w:hAnsi="Times New Roman" w:cs="Times New Roman"/>
          <w:bCs/>
          <w:sz w:val="24"/>
          <w:szCs w:val="24"/>
        </w:rPr>
        <w:t>Figure 17</w:t>
      </w:r>
      <w:r w:rsidR="00DF37FF" w:rsidRPr="00D86304">
        <w:rPr>
          <w:rFonts w:ascii="Times New Roman" w:hAnsi="Times New Roman" w:cs="Times New Roman"/>
          <w:bCs/>
          <w:sz w:val="24"/>
          <w:szCs w:val="24"/>
        </w:rPr>
        <w:t> : la carte des puits de la couche 2 du panneau 5</w:t>
      </w:r>
      <w:r w:rsidRPr="00D538C6">
        <w:rPr>
          <w:rFonts w:ascii="Times New Roman" w:hAnsi="Times New Roman" w:cs="Times New Roman"/>
          <w:bCs/>
          <w:sz w:val="28"/>
          <w:szCs w:val="28"/>
        </w:rPr>
        <w:t xml:space="preserve"> </w:t>
      </w:r>
      <w:r>
        <w:rPr>
          <w:rFonts w:ascii="Times New Roman" w:hAnsi="Times New Roman" w:cs="Times New Roman"/>
          <w:bCs/>
          <w:sz w:val="28"/>
          <w:szCs w:val="28"/>
        </w:rPr>
        <w:t xml:space="preserve"> du gisement phosphaté  de Ben Guérir</w:t>
      </w:r>
      <w:r>
        <w:rPr>
          <w:rFonts w:ascii="Times New Roman" w:hAnsi="Times New Roman" w:cs="Times New Roman"/>
          <w:bCs/>
          <w:sz w:val="24"/>
          <w:szCs w:val="24"/>
        </w:rPr>
        <w:t xml:space="preserve"> </w:t>
      </w:r>
      <w:r w:rsidR="00736BB9" w:rsidRPr="00D86304">
        <w:rPr>
          <w:rFonts w:ascii="Times New Roman" w:hAnsi="Times New Roman" w:cs="Times New Roman"/>
          <w:bCs/>
          <w:sz w:val="24"/>
          <w:szCs w:val="24"/>
        </w:rPr>
        <w:t>……………</w:t>
      </w:r>
      <w:r w:rsidR="00B50096">
        <w:rPr>
          <w:rFonts w:ascii="Times New Roman" w:hAnsi="Times New Roman" w:cs="Times New Roman"/>
          <w:bCs/>
          <w:sz w:val="24"/>
          <w:szCs w:val="24"/>
        </w:rPr>
        <w:t>………</w:t>
      </w:r>
      <w:r>
        <w:rPr>
          <w:rFonts w:ascii="Times New Roman" w:hAnsi="Times New Roman" w:cs="Times New Roman"/>
          <w:bCs/>
          <w:sz w:val="24"/>
          <w:szCs w:val="24"/>
        </w:rPr>
        <w:t>…………………………………………………</w:t>
      </w:r>
      <w:r w:rsidR="00B50096">
        <w:rPr>
          <w:rFonts w:ascii="Times New Roman" w:hAnsi="Times New Roman" w:cs="Times New Roman"/>
          <w:bCs/>
          <w:sz w:val="24"/>
          <w:szCs w:val="24"/>
        </w:rPr>
        <w:t>…….</w:t>
      </w:r>
      <w:r>
        <w:rPr>
          <w:rFonts w:ascii="Times New Roman" w:hAnsi="Times New Roman" w:cs="Times New Roman"/>
          <w:bCs/>
          <w:sz w:val="24"/>
          <w:szCs w:val="24"/>
        </w:rPr>
        <w:t>…p27</w:t>
      </w:r>
    </w:p>
    <w:p w:rsidR="00DF37FF" w:rsidRPr="00D86304" w:rsidRDefault="00DF37FF" w:rsidP="00FD609E">
      <w:pPr>
        <w:jc w:val="both"/>
        <w:outlineLvl w:val="0"/>
        <w:rPr>
          <w:rFonts w:ascii="Times New Roman" w:hAnsi="Times New Roman" w:cs="Times New Roman"/>
          <w:bCs/>
          <w:sz w:val="24"/>
          <w:szCs w:val="24"/>
        </w:rPr>
      </w:pPr>
      <w:r w:rsidRPr="00D86304">
        <w:rPr>
          <w:rFonts w:ascii="Times New Roman" w:hAnsi="Times New Roman" w:cs="Times New Roman"/>
          <w:bCs/>
          <w:sz w:val="24"/>
          <w:szCs w:val="24"/>
        </w:rPr>
        <w:t xml:space="preserve">Figure </w:t>
      </w:r>
      <w:r w:rsidR="00B61134">
        <w:rPr>
          <w:rFonts w:ascii="Times New Roman" w:hAnsi="Times New Roman" w:cs="Times New Roman"/>
          <w:bCs/>
          <w:sz w:val="24"/>
          <w:szCs w:val="24"/>
        </w:rPr>
        <w:t>1</w:t>
      </w:r>
      <w:r w:rsidR="00D538C6">
        <w:rPr>
          <w:rFonts w:ascii="Times New Roman" w:hAnsi="Times New Roman" w:cs="Times New Roman"/>
          <w:bCs/>
          <w:sz w:val="24"/>
          <w:szCs w:val="24"/>
        </w:rPr>
        <w:t>8</w:t>
      </w:r>
      <w:r w:rsidRPr="00D86304">
        <w:rPr>
          <w:rFonts w:ascii="Times New Roman" w:hAnsi="Times New Roman" w:cs="Times New Roman"/>
          <w:bCs/>
          <w:sz w:val="24"/>
          <w:szCs w:val="24"/>
        </w:rPr>
        <w:t> : la carte des puits de la couche 3 inferieure du panneau 5</w:t>
      </w:r>
      <w:r w:rsidR="00D538C6" w:rsidRPr="00D538C6">
        <w:rPr>
          <w:rFonts w:ascii="Times New Roman" w:hAnsi="Times New Roman" w:cs="Times New Roman"/>
          <w:bCs/>
          <w:sz w:val="28"/>
          <w:szCs w:val="28"/>
        </w:rPr>
        <w:t xml:space="preserve"> </w:t>
      </w:r>
      <w:r w:rsidR="00D538C6">
        <w:rPr>
          <w:rFonts w:ascii="Times New Roman" w:hAnsi="Times New Roman" w:cs="Times New Roman"/>
          <w:bCs/>
          <w:sz w:val="28"/>
          <w:szCs w:val="28"/>
        </w:rPr>
        <w:t>gisement phosphaté  de Ben Guérir</w:t>
      </w:r>
      <w:r w:rsidR="00D538C6">
        <w:rPr>
          <w:rFonts w:ascii="Times New Roman" w:hAnsi="Times New Roman" w:cs="Times New Roman"/>
          <w:bCs/>
          <w:sz w:val="24"/>
          <w:szCs w:val="24"/>
        </w:rPr>
        <w:t xml:space="preserve"> </w:t>
      </w:r>
      <w:proofErr w:type="gramStart"/>
      <w:r w:rsidR="00736BB9"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D538C6">
        <w:rPr>
          <w:rFonts w:ascii="Times New Roman" w:hAnsi="Times New Roman" w:cs="Times New Roman"/>
          <w:bCs/>
          <w:sz w:val="24"/>
          <w:szCs w:val="24"/>
        </w:rPr>
        <w:t>…………………………………………………….</w:t>
      </w:r>
      <w:r w:rsidR="00B50096">
        <w:rPr>
          <w:rFonts w:ascii="Times New Roman" w:hAnsi="Times New Roman" w:cs="Times New Roman"/>
          <w:bCs/>
          <w:sz w:val="24"/>
          <w:szCs w:val="24"/>
        </w:rPr>
        <w:t>…</w:t>
      </w:r>
      <w:r w:rsidR="005E70C5">
        <w:rPr>
          <w:rFonts w:ascii="Times New Roman" w:hAnsi="Times New Roman" w:cs="Times New Roman"/>
          <w:bCs/>
          <w:sz w:val="24"/>
          <w:szCs w:val="24"/>
        </w:rPr>
        <w:t>..</w:t>
      </w:r>
      <w:r w:rsidR="00B50096">
        <w:rPr>
          <w:rFonts w:ascii="Times New Roman" w:hAnsi="Times New Roman" w:cs="Times New Roman"/>
          <w:bCs/>
          <w:sz w:val="24"/>
          <w:szCs w:val="24"/>
        </w:rPr>
        <w:t>.…...</w:t>
      </w:r>
      <w:proofErr w:type="gramEnd"/>
      <w:r w:rsidR="00D538C6">
        <w:rPr>
          <w:rFonts w:ascii="Times New Roman" w:hAnsi="Times New Roman" w:cs="Times New Roman"/>
          <w:bCs/>
          <w:sz w:val="24"/>
          <w:szCs w:val="24"/>
        </w:rPr>
        <w:t>p28</w:t>
      </w:r>
    </w:p>
    <w:p w:rsidR="00DF37FF" w:rsidRPr="00D86304" w:rsidRDefault="00DF37FF" w:rsidP="00FD609E">
      <w:pPr>
        <w:jc w:val="both"/>
        <w:outlineLvl w:val="0"/>
        <w:rPr>
          <w:rFonts w:ascii="Times New Roman" w:hAnsi="Times New Roman" w:cs="Times New Roman"/>
          <w:bCs/>
          <w:sz w:val="24"/>
          <w:szCs w:val="24"/>
        </w:rPr>
      </w:pPr>
      <w:r w:rsidRPr="00D86304">
        <w:rPr>
          <w:rFonts w:ascii="Times New Roman" w:hAnsi="Times New Roman" w:cs="Times New Roman"/>
          <w:bCs/>
          <w:sz w:val="24"/>
          <w:szCs w:val="24"/>
        </w:rPr>
        <w:lastRenderedPageBreak/>
        <w:t xml:space="preserve">Figure </w:t>
      </w:r>
      <w:r w:rsidR="00D538C6">
        <w:rPr>
          <w:rFonts w:ascii="Times New Roman" w:hAnsi="Times New Roman" w:cs="Times New Roman"/>
          <w:bCs/>
          <w:sz w:val="24"/>
          <w:szCs w:val="24"/>
        </w:rPr>
        <w:t>19</w:t>
      </w:r>
      <w:r w:rsidRPr="00D86304">
        <w:rPr>
          <w:rFonts w:ascii="Times New Roman" w:hAnsi="Times New Roman" w:cs="Times New Roman"/>
          <w:bCs/>
          <w:sz w:val="24"/>
          <w:szCs w:val="24"/>
        </w:rPr>
        <w:t> : la carte des puits de la couche 3 supérieure du panneau 5</w:t>
      </w:r>
      <w:r w:rsidR="00D538C6">
        <w:rPr>
          <w:rFonts w:ascii="Times New Roman" w:hAnsi="Times New Roman" w:cs="Times New Roman"/>
          <w:bCs/>
          <w:sz w:val="28"/>
          <w:szCs w:val="28"/>
        </w:rPr>
        <w:t xml:space="preserve"> du gisement phosphaté  de Ben Guérir</w:t>
      </w:r>
      <w:r w:rsidR="00D538C6">
        <w:rPr>
          <w:rFonts w:ascii="Times New Roman" w:hAnsi="Times New Roman" w:cs="Times New Roman"/>
          <w:bCs/>
          <w:sz w:val="24"/>
          <w:szCs w:val="24"/>
        </w:rPr>
        <w:t xml:space="preserve"> </w:t>
      </w:r>
      <w:r w:rsidR="00736BB9"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D538C6">
        <w:rPr>
          <w:rFonts w:ascii="Times New Roman" w:hAnsi="Times New Roman" w:cs="Times New Roman"/>
          <w:bCs/>
          <w:sz w:val="24"/>
          <w:szCs w:val="24"/>
        </w:rPr>
        <w:t>………………………………………</w:t>
      </w:r>
      <w:r w:rsidR="00B50096">
        <w:rPr>
          <w:rFonts w:ascii="Times New Roman" w:hAnsi="Times New Roman" w:cs="Times New Roman"/>
          <w:bCs/>
          <w:sz w:val="24"/>
          <w:szCs w:val="24"/>
        </w:rPr>
        <w:t>…...</w:t>
      </w:r>
      <w:r w:rsidR="00173C83">
        <w:rPr>
          <w:rFonts w:ascii="Times New Roman" w:hAnsi="Times New Roman" w:cs="Times New Roman"/>
          <w:bCs/>
          <w:sz w:val="24"/>
          <w:szCs w:val="24"/>
        </w:rPr>
        <w:t>...</w:t>
      </w:r>
      <w:r w:rsidR="001F0DE0">
        <w:rPr>
          <w:rFonts w:ascii="Times New Roman" w:hAnsi="Times New Roman" w:cs="Times New Roman"/>
          <w:bCs/>
          <w:sz w:val="24"/>
          <w:szCs w:val="24"/>
        </w:rPr>
        <w:t>.</w:t>
      </w:r>
      <w:r w:rsidR="00D538C6">
        <w:rPr>
          <w:rFonts w:ascii="Times New Roman" w:hAnsi="Times New Roman" w:cs="Times New Roman"/>
          <w:bCs/>
          <w:sz w:val="24"/>
          <w:szCs w:val="24"/>
        </w:rPr>
        <w:t>..p29</w:t>
      </w:r>
    </w:p>
    <w:p w:rsidR="00DF37FF" w:rsidRPr="00D86304" w:rsidRDefault="00DF37FF" w:rsidP="00FD609E">
      <w:pPr>
        <w:jc w:val="both"/>
        <w:rPr>
          <w:sz w:val="24"/>
          <w:szCs w:val="24"/>
        </w:rPr>
      </w:pPr>
      <w:r w:rsidRPr="00D86304">
        <w:rPr>
          <w:rFonts w:ascii="Times New Roman" w:hAnsi="Times New Roman" w:cs="Times New Roman"/>
          <w:bCs/>
          <w:sz w:val="24"/>
          <w:szCs w:val="24"/>
        </w:rPr>
        <w:t>Figure 2</w:t>
      </w:r>
      <w:r w:rsidR="00D538C6">
        <w:rPr>
          <w:rFonts w:ascii="Times New Roman" w:hAnsi="Times New Roman" w:cs="Times New Roman"/>
          <w:bCs/>
          <w:sz w:val="24"/>
          <w:szCs w:val="24"/>
        </w:rPr>
        <w:t>0</w:t>
      </w:r>
      <w:r w:rsidRPr="00D86304">
        <w:rPr>
          <w:rFonts w:ascii="Times New Roman" w:hAnsi="Times New Roman" w:cs="Times New Roman"/>
          <w:bCs/>
          <w:sz w:val="24"/>
          <w:szCs w:val="24"/>
        </w:rPr>
        <w:t> : la carte d’</w:t>
      </w:r>
      <w:proofErr w:type="spellStart"/>
      <w:r w:rsidRPr="00D86304">
        <w:rPr>
          <w:rFonts w:ascii="Times New Roman" w:hAnsi="Times New Roman" w:cs="Times New Roman"/>
          <w:bCs/>
          <w:sz w:val="24"/>
          <w:szCs w:val="24"/>
        </w:rPr>
        <w:t>isoteneur</w:t>
      </w:r>
      <w:proofErr w:type="spellEnd"/>
      <w:r w:rsidRPr="00D86304">
        <w:rPr>
          <w:rFonts w:ascii="Times New Roman" w:hAnsi="Times New Roman" w:cs="Times New Roman"/>
          <w:bCs/>
          <w:sz w:val="24"/>
          <w:szCs w:val="24"/>
        </w:rPr>
        <w:t xml:space="preserve"> en BPL (%) de la couche 2 du panneau 5</w:t>
      </w:r>
      <w:r w:rsidR="00D538C6">
        <w:rPr>
          <w:rFonts w:ascii="Times New Roman" w:hAnsi="Times New Roman" w:cs="Times New Roman"/>
          <w:bCs/>
          <w:sz w:val="28"/>
          <w:szCs w:val="28"/>
        </w:rPr>
        <w:t xml:space="preserve"> du gisement phosphaté  de Ben Guérir</w:t>
      </w:r>
      <w:r w:rsidR="00D538C6">
        <w:rPr>
          <w:rFonts w:ascii="Times New Roman" w:hAnsi="Times New Roman" w:cs="Times New Roman"/>
          <w:bCs/>
          <w:sz w:val="24"/>
          <w:szCs w:val="24"/>
        </w:rPr>
        <w:t xml:space="preserve"> </w:t>
      </w:r>
      <w:r w:rsidR="008E22B8"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D538C6">
        <w:rPr>
          <w:rFonts w:ascii="Times New Roman" w:hAnsi="Times New Roman" w:cs="Times New Roman"/>
          <w:bCs/>
          <w:sz w:val="24"/>
          <w:szCs w:val="24"/>
        </w:rPr>
        <w:t>……………………………………………</w:t>
      </w:r>
      <w:r w:rsidR="00B50096">
        <w:rPr>
          <w:rFonts w:ascii="Times New Roman" w:hAnsi="Times New Roman" w:cs="Times New Roman"/>
          <w:bCs/>
          <w:sz w:val="24"/>
          <w:szCs w:val="24"/>
        </w:rPr>
        <w:t>…</w:t>
      </w:r>
      <w:r w:rsidR="001F0DE0">
        <w:rPr>
          <w:rFonts w:ascii="Times New Roman" w:hAnsi="Times New Roman" w:cs="Times New Roman"/>
          <w:bCs/>
          <w:sz w:val="24"/>
          <w:szCs w:val="24"/>
        </w:rPr>
        <w:t>….</w:t>
      </w:r>
      <w:r w:rsidR="008E22B8" w:rsidRPr="00D86304">
        <w:rPr>
          <w:rFonts w:ascii="Times New Roman" w:hAnsi="Times New Roman" w:cs="Times New Roman"/>
          <w:bCs/>
          <w:sz w:val="24"/>
          <w:szCs w:val="24"/>
        </w:rPr>
        <w:t>..p3</w:t>
      </w:r>
      <w:r w:rsidR="00D538C6">
        <w:rPr>
          <w:rFonts w:ascii="Times New Roman" w:hAnsi="Times New Roman" w:cs="Times New Roman"/>
          <w:bCs/>
          <w:sz w:val="24"/>
          <w:szCs w:val="24"/>
        </w:rPr>
        <w:t>0</w:t>
      </w:r>
    </w:p>
    <w:p w:rsidR="00DF37FF" w:rsidRPr="00D86304" w:rsidRDefault="00DF37FF" w:rsidP="005E148E">
      <w:pPr>
        <w:pStyle w:val="Paragraphedeliste"/>
        <w:ind w:left="23" w:hanging="23"/>
        <w:rPr>
          <w:rFonts w:asciiTheme="majorBidi" w:hAnsiTheme="majorBidi" w:cstheme="majorBidi"/>
          <w:b/>
          <w:color w:val="76923C" w:themeColor="accent3" w:themeShade="BF"/>
          <w:sz w:val="24"/>
          <w:szCs w:val="24"/>
          <w:u w:val="single"/>
        </w:rPr>
      </w:pPr>
      <w:r w:rsidRPr="00D86304">
        <w:rPr>
          <w:rFonts w:ascii="Times New Roman" w:hAnsi="Times New Roman" w:cs="Times New Roman"/>
          <w:bCs/>
          <w:sz w:val="24"/>
          <w:szCs w:val="24"/>
        </w:rPr>
        <w:t>Figure 2</w:t>
      </w:r>
      <w:r w:rsidR="00D538C6">
        <w:rPr>
          <w:rFonts w:ascii="Times New Roman" w:hAnsi="Times New Roman" w:cs="Times New Roman"/>
          <w:bCs/>
          <w:sz w:val="24"/>
          <w:szCs w:val="24"/>
        </w:rPr>
        <w:t>1</w:t>
      </w:r>
      <w:r w:rsidRPr="00D86304">
        <w:rPr>
          <w:rFonts w:ascii="Times New Roman" w:hAnsi="Times New Roman" w:cs="Times New Roman"/>
          <w:bCs/>
          <w:sz w:val="24"/>
          <w:szCs w:val="24"/>
        </w:rPr>
        <w:t> : la carte d’</w:t>
      </w:r>
      <w:proofErr w:type="spellStart"/>
      <w:r w:rsidRPr="00D86304">
        <w:rPr>
          <w:rFonts w:ascii="Times New Roman" w:hAnsi="Times New Roman" w:cs="Times New Roman"/>
          <w:bCs/>
          <w:sz w:val="24"/>
          <w:szCs w:val="24"/>
        </w:rPr>
        <w:t>isoteneur</w:t>
      </w:r>
      <w:proofErr w:type="spellEnd"/>
      <w:r w:rsidRPr="00D86304">
        <w:rPr>
          <w:rFonts w:ascii="Times New Roman" w:hAnsi="Times New Roman" w:cs="Times New Roman"/>
          <w:bCs/>
          <w:sz w:val="24"/>
          <w:szCs w:val="24"/>
        </w:rPr>
        <w:t xml:space="preserve"> en BPL (%)  de la c</w:t>
      </w:r>
      <w:r w:rsidR="00CC43FB">
        <w:rPr>
          <w:rFonts w:ascii="Times New Roman" w:hAnsi="Times New Roman" w:cs="Times New Roman"/>
          <w:bCs/>
          <w:sz w:val="24"/>
          <w:szCs w:val="24"/>
        </w:rPr>
        <w:t xml:space="preserve">ouche 3 inférieure   du panneau </w:t>
      </w:r>
      <w:r w:rsidR="00D538C6">
        <w:rPr>
          <w:rFonts w:ascii="Times New Roman" w:hAnsi="Times New Roman" w:cs="Times New Roman"/>
          <w:bCs/>
          <w:sz w:val="28"/>
          <w:szCs w:val="28"/>
        </w:rPr>
        <w:t xml:space="preserve">5 du gisement phosphaté  de </w:t>
      </w:r>
      <w:r w:rsidR="005E148E">
        <w:rPr>
          <w:rFonts w:ascii="Times New Roman" w:hAnsi="Times New Roman" w:cs="Times New Roman"/>
          <w:bCs/>
          <w:sz w:val="28"/>
          <w:szCs w:val="28"/>
        </w:rPr>
        <w:t>Ben Guérir………………………………………..…p31</w:t>
      </w:r>
    </w:p>
    <w:p w:rsidR="00DF37FF" w:rsidRPr="00D86304" w:rsidRDefault="00DF37FF" w:rsidP="005E148E">
      <w:pPr>
        <w:rPr>
          <w:rFonts w:asciiTheme="majorBidi" w:hAnsiTheme="majorBidi" w:cstheme="majorBidi"/>
          <w:b/>
          <w:color w:val="76923C" w:themeColor="accent3" w:themeShade="BF"/>
          <w:sz w:val="24"/>
          <w:szCs w:val="24"/>
          <w:u w:val="single"/>
        </w:rPr>
      </w:pPr>
      <w:r w:rsidRPr="00D86304">
        <w:rPr>
          <w:rFonts w:ascii="Times New Roman" w:hAnsi="Times New Roman" w:cs="Times New Roman"/>
          <w:bCs/>
          <w:sz w:val="24"/>
          <w:szCs w:val="24"/>
        </w:rPr>
        <w:t>Figure 2</w:t>
      </w:r>
      <w:r w:rsidR="00D538C6">
        <w:rPr>
          <w:rFonts w:ascii="Times New Roman" w:hAnsi="Times New Roman" w:cs="Times New Roman"/>
          <w:bCs/>
          <w:sz w:val="24"/>
          <w:szCs w:val="24"/>
        </w:rPr>
        <w:t>2</w:t>
      </w:r>
      <w:r w:rsidRPr="00D86304">
        <w:rPr>
          <w:rFonts w:ascii="Times New Roman" w:hAnsi="Times New Roman" w:cs="Times New Roman"/>
          <w:bCs/>
          <w:sz w:val="24"/>
          <w:szCs w:val="24"/>
        </w:rPr>
        <w:t> : la carte d’</w:t>
      </w:r>
      <w:proofErr w:type="spellStart"/>
      <w:r w:rsidRPr="00D86304">
        <w:rPr>
          <w:rFonts w:ascii="Times New Roman" w:hAnsi="Times New Roman" w:cs="Times New Roman"/>
          <w:bCs/>
          <w:sz w:val="24"/>
          <w:szCs w:val="24"/>
        </w:rPr>
        <w:t>isoteneur</w:t>
      </w:r>
      <w:proofErr w:type="spellEnd"/>
      <w:r w:rsidRPr="00D86304">
        <w:rPr>
          <w:rFonts w:ascii="Times New Roman" w:hAnsi="Times New Roman" w:cs="Times New Roman"/>
          <w:bCs/>
          <w:sz w:val="24"/>
          <w:szCs w:val="24"/>
        </w:rPr>
        <w:t xml:space="preserve"> en BPL (%)  de la couche 3</w:t>
      </w:r>
      <w:r w:rsidR="005E148E">
        <w:rPr>
          <w:rFonts w:ascii="Times New Roman" w:hAnsi="Times New Roman" w:cs="Times New Roman"/>
          <w:bCs/>
          <w:sz w:val="24"/>
          <w:szCs w:val="24"/>
        </w:rPr>
        <w:t xml:space="preserve"> supérieure du panneau 5  </w:t>
      </w:r>
      <w:r w:rsidR="005E148E">
        <w:rPr>
          <w:rFonts w:ascii="Times New Roman" w:hAnsi="Times New Roman" w:cs="Times New Roman"/>
          <w:bCs/>
          <w:sz w:val="28"/>
          <w:szCs w:val="28"/>
        </w:rPr>
        <w:t>du gisement phosphaté  de Ben Guérir</w:t>
      </w:r>
      <w:r w:rsidR="005E148E">
        <w:rPr>
          <w:rFonts w:ascii="Times New Roman" w:hAnsi="Times New Roman" w:cs="Times New Roman"/>
          <w:bCs/>
          <w:sz w:val="24"/>
          <w:szCs w:val="24"/>
        </w:rPr>
        <w:t xml:space="preserve"> </w:t>
      </w:r>
      <w:r w:rsidR="008E22B8"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5E70C5">
        <w:rPr>
          <w:rFonts w:ascii="Times New Roman" w:hAnsi="Times New Roman" w:cs="Times New Roman"/>
          <w:bCs/>
          <w:sz w:val="24"/>
          <w:szCs w:val="24"/>
        </w:rPr>
        <w:t>….</w:t>
      </w:r>
      <w:r w:rsidR="00B50096">
        <w:rPr>
          <w:rFonts w:ascii="Times New Roman" w:hAnsi="Times New Roman" w:cs="Times New Roman"/>
          <w:bCs/>
          <w:sz w:val="24"/>
          <w:szCs w:val="24"/>
        </w:rPr>
        <w:t>…</w:t>
      </w:r>
      <w:r w:rsidR="005E148E">
        <w:rPr>
          <w:rFonts w:ascii="Times New Roman" w:hAnsi="Times New Roman" w:cs="Times New Roman"/>
          <w:bCs/>
          <w:sz w:val="24"/>
          <w:szCs w:val="24"/>
        </w:rPr>
        <w:t>…</w:t>
      </w:r>
      <w:r w:rsidR="001F0DE0">
        <w:rPr>
          <w:rFonts w:ascii="Times New Roman" w:hAnsi="Times New Roman" w:cs="Times New Roman"/>
          <w:bCs/>
          <w:sz w:val="24"/>
          <w:szCs w:val="24"/>
        </w:rPr>
        <w:t>…</w:t>
      </w:r>
      <w:r w:rsidR="00B50096">
        <w:rPr>
          <w:rFonts w:ascii="Times New Roman" w:hAnsi="Times New Roman" w:cs="Times New Roman"/>
          <w:bCs/>
          <w:sz w:val="24"/>
          <w:szCs w:val="24"/>
        </w:rPr>
        <w:t>..</w:t>
      </w:r>
      <w:r w:rsidR="008E22B8" w:rsidRPr="00D86304">
        <w:rPr>
          <w:rFonts w:ascii="Times New Roman" w:hAnsi="Times New Roman" w:cs="Times New Roman"/>
          <w:bCs/>
          <w:sz w:val="24"/>
          <w:szCs w:val="24"/>
        </w:rPr>
        <w:t>..p3</w:t>
      </w:r>
      <w:r w:rsidR="00D538C6">
        <w:rPr>
          <w:rFonts w:ascii="Times New Roman" w:hAnsi="Times New Roman" w:cs="Times New Roman"/>
          <w:bCs/>
          <w:sz w:val="24"/>
          <w:szCs w:val="24"/>
        </w:rPr>
        <w:t>2</w:t>
      </w:r>
    </w:p>
    <w:p w:rsidR="00DF37FF" w:rsidRPr="00D86304" w:rsidRDefault="00DF37FF" w:rsidP="00FD609E">
      <w:pPr>
        <w:jc w:val="both"/>
        <w:outlineLvl w:val="0"/>
        <w:rPr>
          <w:rFonts w:ascii="Times New Roman" w:hAnsi="Times New Roman" w:cs="Times New Roman"/>
          <w:bCs/>
          <w:sz w:val="24"/>
          <w:szCs w:val="24"/>
        </w:rPr>
      </w:pPr>
      <w:r w:rsidRPr="00D86304">
        <w:rPr>
          <w:rFonts w:ascii="Times New Roman" w:hAnsi="Times New Roman" w:cs="Times New Roman"/>
          <w:bCs/>
          <w:sz w:val="24"/>
          <w:szCs w:val="24"/>
        </w:rPr>
        <w:t>Figure 2</w:t>
      </w:r>
      <w:r w:rsidR="00D538C6">
        <w:rPr>
          <w:rFonts w:ascii="Times New Roman" w:hAnsi="Times New Roman" w:cs="Times New Roman"/>
          <w:bCs/>
          <w:sz w:val="24"/>
          <w:szCs w:val="24"/>
        </w:rPr>
        <w:t>3</w:t>
      </w:r>
      <w:r w:rsidRPr="00D86304">
        <w:rPr>
          <w:rFonts w:ascii="Times New Roman" w:hAnsi="Times New Roman" w:cs="Times New Roman"/>
          <w:bCs/>
          <w:sz w:val="24"/>
          <w:szCs w:val="24"/>
        </w:rPr>
        <w:t> : la carte d’</w:t>
      </w:r>
      <w:proofErr w:type="spellStart"/>
      <w:r w:rsidRPr="00D86304">
        <w:rPr>
          <w:rFonts w:ascii="Times New Roman" w:hAnsi="Times New Roman" w:cs="Times New Roman"/>
          <w:bCs/>
          <w:sz w:val="24"/>
          <w:szCs w:val="24"/>
        </w:rPr>
        <w:t>isoteneur</w:t>
      </w:r>
      <w:proofErr w:type="spellEnd"/>
      <w:r w:rsidRPr="00D86304">
        <w:rPr>
          <w:rFonts w:ascii="Times New Roman" w:hAnsi="Times New Roman" w:cs="Times New Roman"/>
          <w:bCs/>
          <w:sz w:val="24"/>
          <w:szCs w:val="24"/>
        </w:rPr>
        <w:t xml:space="preserve"> en CO2 (%)  de la couche 2 du panneau 5</w:t>
      </w:r>
      <w:r w:rsidR="005E148E">
        <w:rPr>
          <w:rFonts w:ascii="Times New Roman" w:hAnsi="Times New Roman" w:cs="Times New Roman"/>
          <w:bCs/>
          <w:sz w:val="28"/>
          <w:szCs w:val="28"/>
        </w:rPr>
        <w:t xml:space="preserve"> du gisement phosphaté  de Ben Guérir</w:t>
      </w:r>
      <w:r w:rsidRPr="00D86304">
        <w:rPr>
          <w:rFonts w:ascii="Times New Roman" w:hAnsi="Times New Roman" w:cs="Times New Roman"/>
          <w:bCs/>
          <w:sz w:val="24"/>
          <w:szCs w:val="24"/>
        </w:rPr>
        <w:t>.</w:t>
      </w:r>
      <w:r w:rsidR="009266E5"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5E70C5">
        <w:rPr>
          <w:rFonts w:ascii="Times New Roman" w:hAnsi="Times New Roman" w:cs="Times New Roman"/>
          <w:bCs/>
          <w:sz w:val="24"/>
          <w:szCs w:val="24"/>
        </w:rPr>
        <w:t>....</w:t>
      </w:r>
      <w:r w:rsidR="005E148E">
        <w:rPr>
          <w:rFonts w:ascii="Times New Roman" w:hAnsi="Times New Roman" w:cs="Times New Roman"/>
          <w:bCs/>
          <w:sz w:val="24"/>
          <w:szCs w:val="24"/>
        </w:rPr>
        <w:t>.......................................................................</w:t>
      </w:r>
      <w:r w:rsidR="00B50096">
        <w:rPr>
          <w:rFonts w:ascii="Times New Roman" w:hAnsi="Times New Roman" w:cs="Times New Roman"/>
          <w:bCs/>
          <w:sz w:val="24"/>
          <w:szCs w:val="24"/>
        </w:rPr>
        <w:t>....</w:t>
      </w:r>
      <w:r w:rsidR="00173C83">
        <w:rPr>
          <w:rFonts w:ascii="Times New Roman" w:hAnsi="Times New Roman" w:cs="Times New Roman"/>
          <w:bCs/>
          <w:sz w:val="24"/>
          <w:szCs w:val="24"/>
        </w:rPr>
        <w:t>.</w:t>
      </w:r>
      <w:r w:rsidR="001F0DE0">
        <w:rPr>
          <w:rFonts w:ascii="Times New Roman" w:hAnsi="Times New Roman" w:cs="Times New Roman"/>
          <w:bCs/>
          <w:sz w:val="24"/>
          <w:szCs w:val="24"/>
        </w:rPr>
        <w:t>.....</w:t>
      </w:r>
      <w:r w:rsidR="00D538C6">
        <w:rPr>
          <w:rFonts w:ascii="Times New Roman" w:hAnsi="Times New Roman" w:cs="Times New Roman"/>
          <w:bCs/>
          <w:sz w:val="24"/>
          <w:szCs w:val="24"/>
        </w:rPr>
        <w:t>..p33</w:t>
      </w:r>
    </w:p>
    <w:p w:rsidR="00DF37FF" w:rsidRPr="00D86304" w:rsidRDefault="00DF37FF" w:rsidP="005E148E">
      <w:pPr>
        <w:rPr>
          <w:b/>
          <w:bCs/>
          <w:color w:val="FF0000"/>
          <w:sz w:val="24"/>
          <w:szCs w:val="24"/>
          <w:u w:val="single"/>
        </w:rPr>
      </w:pPr>
      <w:r w:rsidRPr="00D86304">
        <w:rPr>
          <w:rFonts w:ascii="Times New Roman" w:hAnsi="Times New Roman" w:cs="Times New Roman"/>
          <w:bCs/>
          <w:sz w:val="24"/>
          <w:szCs w:val="24"/>
        </w:rPr>
        <w:t>Figure 2</w:t>
      </w:r>
      <w:r w:rsidR="00D538C6">
        <w:rPr>
          <w:rFonts w:ascii="Times New Roman" w:hAnsi="Times New Roman" w:cs="Times New Roman"/>
          <w:bCs/>
          <w:sz w:val="24"/>
          <w:szCs w:val="24"/>
        </w:rPr>
        <w:t>4</w:t>
      </w:r>
      <w:r w:rsidRPr="00D86304">
        <w:rPr>
          <w:rFonts w:ascii="Times New Roman" w:hAnsi="Times New Roman" w:cs="Times New Roman"/>
          <w:bCs/>
          <w:sz w:val="24"/>
          <w:szCs w:val="24"/>
        </w:rPr>
        <w:t> : la carte d’</w:t>
      </w:r>
      <w:proofErr w:type="spellStart"/>
      <w:r w:rsidRPr="00D86304">
        <w:rPr>
          <w:rFonts w:ascii="Times New Roman" w:hAnsi="Times New Roman" w:cs="Times New Roman"/>
          <w:bCs/>
          <w:sz w:val="24"/>
          <w:szCs w:val="24"/>
        </w:rPr>
        <w:t>isoteneur</w:t>
      </w:r>
      <w:proofErr w:type="spellEnd"/>
      <w:r w:rsidRPr="00D86304">
        <w:rPr>
          <w:rFonts w:ascii="Times New Roman" w:hAnsi="Times New Roman" w:cs="Times New Roman"/>
          <w:bCs/>
          <w:sz w:val="24"/>
          <w:szCs w:val="24"/>
        </w:rPr>
        <w:t xml:space="preserve"> en CO2 (%)  de la</w:t>
      </w:r>
      <w:r w:rsidR="00CC43FB">
        <w:rPr>
          <w:rFonts w:ascii="Times New Roman" w:hAnsi="Times New Roman" w:cs="Times New Roman"/>
          <w:bCs/>
          <w:sz w:val="24"/>
          <w:szCs w:val="24"/>
        </w:rPr>
        <w:t xml:space="preserve"> couche 3 inférieure du panneau </w:t>
      </w:r>
      <w:r w:rsidRPr="00D86304">
        <w:rPr>
          <w:rFonts w:ascii="Times New Roman" w:hAnsi="Times New Roman" w:cs="Times New Roman"/>
          <w:bCs/>
          <w:sz w:val="24"/>
          <w:szCs w:val="24"/>
        </w:rPr>
        <w:t>5</w:t>
      </w:r>
      <w:r w:rsidR="005E148E">
        <w:rPr>
          <w:rFonts w:ascii="Times New Roman" w:hAnsi="Times New Roman" w:cs="Times New Roman"/>
          <w:bCs/>
          <w:sz w:val="24"/>
          <w:szCs w:val="24"/>
        </w:rPr>
        <w:t xml:space="preserve"> </w:t>
      </w:r>
      <w:r w:rsidR="005E148E">
        <w:rPr>
          <w:rFonts w:ascii="Times New Roman" w:hAnsi="Times New Roman" w:cs="Times New Roman"/>
          <w:bCs/>
          <w:sz w:val="28"/>
          <w:szCs w:val="28"/>
        </w:rPr>
        <w:t>du gisement phosphaté  de Ben Guérir</w:t>
      </w:r>
      <w:r w:rsidR="005E148E">
        <w:rPr>
          <w:rFonts w:ascii="Times New Roman" w:hAnsi="Times New Roman" w:cs="Times New Roman"/>
          <w:bCs/>
          <w:sz w:val="24"/>
          <w:szCs w:val="24"/>
        </w:rPr>
        <w:t xml:space="preserve"> </w:t>
      </w:r>
      <w:proofErr w:type="gramStart"/>
      <w:r w:rsidR="008E22B8"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5E70C5">
        <w:rPr>
          <w:rFonts w:ascii="Times New Roman" w:hAnsi="Times New Roman" w:cs="Times New Roman"/>
          <w:bCs/>
          <w:sz w:val="24"/>
          <w:szCs w:val="24"/>
        </w:rPr>
        <w:t>…</w:t>
      </w:r>
      <w:r w:rsidR="005E148E">
        <w:rPr>
          <w:rFonts w:ascii="Times New Roman" w:hAnsi="Times New Roman" w:cs="Times New Roman"/>
          <w:bCs/>
          <w:sz w:val="24"/>
          <w:szCs w:val="24"/>
        </w:rPr>
        <w:t>……….</w:t>
      </w:r>
      <w:r w:rsidR="00B50096">
        <w:rPr>
          <w:rFonts w:ascii="Times New Roman" w:hAnsi="Times New Roman" w:cs="Times New Roman"/>
          <w:bCs/>
          <w:sz w:val="24"/>
          <w:szCs w:val="24"/>
        </w:rPr>
        <w:t>…</w:t>
      </w:r>
      <w:r w:rsidR="001F0DE0">
        <w:rPr>
          <w:rFonts w:ascii="Times New Roman" w:hAnsi="Times New Roman" w:cs="Times New Roman"/>
          <w:bCs/>
          <w:sz w:val="24"/>
          <w:szCs w:val="24"/>
        </w:rPr>
        <w:t>…..</w:t>
      </w:r>
      <w:r w:rsidR="008E22B8" w:rsidRPr="00D86304">
        <w:rPr>
          <w:rFonts w:ascii="Times New Roman" w:hAnsi="Times New Roman" w:cs="Times New Roman"/>
          <w:bCs/>
          <w:sz w:val="24"/>
          <w:szCs w:val="24"/>
        </w:rPr>
        <w:t>.</w:t>
      </w:r>
      <w:proofErr w:type="gramEnd"/>
      <w:r w:rsidR="008E22B8" w:rsidRPr="00D86304">
        <w:rPr>
          <w:rFonts w:ascii="Times New Roman" w:hAnsi="Times New Roman" w:cs="Times New Roman"/>
          <w:bCs/>
          <w:sz w:val="24"/>
          <w:szCs w:val="24"/>
        </w:rPr>
        <w:t>p3</w:t>
      </w:r>
      <w:r w:rsidR="00D538C6">
        <w:rPr>
          <w:rFonts w:ascii="Times New Roman" w:hAnsi="Times New Roman" w:cs="Times New Roman"/>
          <w:bCs/>
          <w:sz w:val="24"/>
          <w:szCs w:val="24"/>
        </w:rPr>
        <w:t>4</w:t>
      </w:r>
    </w:p>
    <w:p w:rsidR="00DF37FF" w:rsidRPr="00D86304" w:rsidRDefault="00DF37FF" w:rsidP="005E148E">
      <w:pPr>
        <w:rPr>
          <w:rFonts w:asciiTheme="majorBidi" w:hAnsiTheme="majorBidi" w:cstheme="majorBidi"/>
          <w:b/>
          <w:color w:val="76923C" w:themeColor="accent3" w:themeShade="BF"/>
          <w:sz w:val="24"/>
          <w:szCs w:val="24"/>
          <w:u w:val="single"/>
        </w:rPr>
      </w:pPr>
      <w:r w:rsidRPr="00D86304">
        <w:rPr>
          <w:rFonts w:ascii="Times New Roman" w:hAnsi="Times New Roman" w:cs="Times New Roman"/>
          <w:bCs/>
          <w:sz w:val="24"/>
          <w:szCs w:val="24"/>
        </w:rPr>
        <w:t>Figure 2</w:t>
      </w:r>
      <w:r w:rsidR="00D538C6">
        <w:rPr>
          <w:rFonts w:ascii="Times New Roman" w:hAnsi="Times New Roman" w:cs="Times New Roman"/>
          <w:bCs/>
          <w:sz w:val="24"/>
          <w:szCs w:val="24"/>
        </w:rPr>
        <w:t>5</w:t>
      </w:r>
      <w:r w:rsidRPr="00D86304">
        <w:rPr>
          <w:rFonts w:ascii="Times New Roman" w:hAnsi="Times New Roman" w:cs="Times New Roman"/>
          <w:bCs/>
          <w:sz w:val="24"/>
          <w:szCs w:val="24"/>
        </w:rPr>
        <w:t> : la carte d’</w:t>
      </w:r>
      <w:proofErr w:type="spellStart"/>
      <w:r w:rsidRPr="00D86304">
        <w:rPr>
          <w:rFonts w:ascii="Times New Roman" w:hAnsi="Times New Roman" w:cs="Times New Roman"/>
          <w:bCs/>
          <w:sz w:val="24"/>
          <w:szCs w:val="24"/>
        </w:rPr>
        <w:t>isoteneur</w:t>
      </w:r>
      <w:proofErr w:type="spellEnd"/>
      <w:r w:rsidRPr="00D86304">
        <w:rPr>
          <w:rFonts w:ascii="Times New Roman" w:hAnsi="Times New Roman" w:cs="Times New Roman"/>
          <w:bCs/>
          <w:sz w:val="24"/>
          <w:szCs w:val="24"/>
        </w:rPr>
        <w:t xml:space="preserve"> en CO2 (%)  de la </w:t>
      </w:r>
      <w:r w:rsidR="005E148E">
        <w:rPr>
          <w:rFonts w:ascii="Times New Roman" w:hAnsi="Times New Roman" w:cs="Times New Roman"/>
          <w:bCs/>
          <w:sz w:val="24"/>
          <w:szCs w:val="24"/>
        </w:rPr>
        <w:t>couche 3 supérieure du panneau</w:t>
      </w:r>
      <w:r w:rsidR="005E148E">
        <w:rPr>
          <w:rFonts w:ascii="Times New Roman" w:hAnsi="Times New Roman" w:cs="Times New Roman"/>
          <w:bCs/>
          <w:sz w:val="28"/>
          <w:szCs w:val="28"/>
        </w:rPr>
        <w:t xml:space="preserve"> 5 du gisement phosphaté  de Ben Guérir</w:t>
      </w:r>
      <w:r w:rsidR="005E148E">
        <w:rPr>
          <w:rFonts w:ascii="Times New Roman" w:hAnsi="Times New Roman" w:cs="Times New Roman"/>
          <w:bCs/>
          <w:sz w:val="24"/>
          <w:szCs w:val="24"/>
        </w:rPr>
        <w:t xml:space="preserve"> </w:t>
      </w:r>
      <w:r w:rsidR="008E22B8"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5E70C5">
        <w:rPr>
          <w:rFonts w:ascii="Times New Roman" w:hAnsi="Times New Roman" w:cs="Times New Roman"/>
          <w:bCs/>
          <w:sz w:val="24"/>
          <w:szCs w:val="24"/>
        </w:rPr>
        <w:t>.…</w:t>
      </w:r>
      <w:r w:rsidR="001F0DE0">
        <w:rPr>
          <w:rFonts w:ascii="Times New Roman" w:hAnsi="Times New Roman" w:cs="Times New Roman"/>
          <w:bCs/>
          <w:sz w:val="24"/>
          <w:szCs w:val="24"/>
        </w:rPr>
        <w:t>…..</w:t>
      </w:r>
      <w:r w:rsidR="008E22B8" w:rsidRPr="00D86304">
        <w:rPr>
          <w:rFonts w:ascii="Times New Roman" w:hAnsi="Times New Roman" w:cs="Times New Roman"/>
          <w:bCs/>
          <w:sz w:val="24"/>
          <w:szCs w:val="24"/>
        </w:rPr>
        <w:t>….p</w:t>
      </w:r>
      <w:r w:rsidR="00557F01">
        <w:rPr>
          <w:rFonts w:ascii="Times New Roman" w:hAnsi="Times New Roman" w:cs="Times New Roman"/>
          <w:bCs/>
          <w:sz w:val="24"/>
          <w:szCs w:val="24"/>
        </w:rPr>
        <w:t>3</w:t>
      </w:r>
      <w:r w:rsidR="00D538C6">
        <w:rPr>
          <w:rFonts w:ascii="Times New Roman" w:hAnsi="Times New Roman" w:cs="Times New Roman"/>
          <w:bCs/>
          <w:sz w:val="24"/>
          <w:szCs w:val="24"/>
        </w:rPr>
        <w:t>5</w:t>
      </w:r>
    </w:p>
    <w:p w:rsidR="00DF37FF" w:rsidRPr="00D86304" w:rsidRDefault="00D2775C" w:rsidP="005E148E">
      <w:pPr>
        <w:outlineLvl w:val="0"/>
        <w:rPr>
          <w:rFonts w:ascii="Times New Roman" w:hAnsi="Times New Roman" w:cs="Times New Roman"/>
          <w:bCs/>
          <w:sz w:val="24"/>
          <w:szCs w:val="24"/>
        </w:rPr>
      </w:pPr>
      <w:r>
        <w:rPr>
          <w:rFonts w:ascii="Times New Roman" w:hAnsi="Times New Roman" w:cs="Times New Roman"/>
          <w:bCs/>
          <w:sz w:val="24"/>
          <w:szCs w:val="24"/>
        </w:rPr>
        <w:t xml:space="preserve">Figure </w:t>
      </w:r>
      <w:r w:rsidR="00B61134">
        <w:rPr>
          <w:rFonts w:ascii="Times New Roman" w:hAnsi="Times New Roman" w:cs="Times New Roman"/>
          <w:bCs/>
          <w:sz w:val="24"/>
          <w:szCs w:val="24"/>
        </w:rPr>
        <w:t>2</w:t>
      </w:r>
      <w:r w:rsidR="00D538C6">
        <w:rPr>
          <w:rFonts w:ascii="Times New Roman" w:hAnsi="Times New Roman" w:cs="Times New Roman"/>
          <w:bCs/>
          <w:sz w:val="24"/>
          <w:szCs w:val="24"/>
        </w:rPr>
        <w:t>6</w:t>
      </w:r>
      <w:r w:rsidR="00DF37FF" w:rsidRPr="00D86304">
        <w:rPr>
          <w:rFonts w:ascii="Times New Roman" w:hAnsi="Times New Roman" w:cs="Times New Roman"/>
          <w:bCs/>
          <w:sz w:val="24"/>
          <w:szCs w:val="24"/>
        </w:rPr>
        <w:t xml:space="preserve">: La carte des puissances minéralisées de la couche 2 du </w:t>
      </w:r>
      <w:r w:rsidR="008E22B8" w:rsidRPr="00D86304">
        <w:rPr>
          <w:rFonts w:ascii="Times New Roman" w:hAnsi="Times New Roman" w:cs="Times New Roman"/>
          <w:bCs/>
          <w:sz w:val="24"/>
          <w:szCs w:val="24"/>
        </w:rPr>
        <w:t xml:space="preserve"> panneau </w:t>
      </w:r>
      <w:r w:rsidR="005E148E">
        <w:rPr>
          <w:rFonts w:ascii="Times New Roman" w:hAnsi="Times New Roman" w:cs="Times New Roman"/>
          <w:bCs/>
          <w:sz w:val="24"/>
          <w:szCs w:val="24"/>
        </w:rPr>
        <w:t xml:space="preserve"> 5 </w:t>
      </w:r>
      <w:r w:rsidR="005E148E">
        <w:rPr>
          <w:rFonts w:ascii="Times New Roman" w:hAnsi="Times New Roman" w:cs="Times New Roman"/>
          <w:bCs/>
          <w:sz w:val="28"/>
          <w:szCs w:val="28"/>
        </w:rPr>
        <w:t>du gisement phosphaté  de Ben Guérir</w:t>
      </w:r>
      <w:r w:rsidR="005E148E">
        <w:rPr>
          <w:rFonts w:ascii="Times New Roman" w:hAnsi="Times New Roman" w:cs="Times New Roman"/>
          <w:bCs/>
          <w:sz w:val="24"/>
          <w:szCs w:val="24"/>
        </w:rPr>
        <w:t xml:space="preserve"> </w:t>
      </w:r>
      <w:r w:rsidR="009266E5"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5E148E">
        <w:rPr>
          <w:rFonts w:ascii="Times New Roman" w:hAnsi="Times New Roman" w:cs="Times New Roman"/>
          <w:bCs/>
          <w:sz w:val="24"/>
          <w:szCs w:val="24"/>
        </w:rPr>
        <w:t>..</w:t>
      </w:r>
      <w:r w:rsidR="005E70C5">
        <w:rPr>
          <w:rFonts w:ascii="Times New Roman" w:hAnsi="Times New Roman" w:cs="Times New Roman"/>
          <w:bCs/>
          <w:sz w:val="24"/>
          <w:szCs w:val="24"/>
        </w:rPr>
        <w:t>…</w:t>
      </w:r>
      <w:r w:rsidR="00B50096">
        <w:rPr>
          <w:rFonts w:ascii="Times New Roman" w:hAnsi="Times New Roman" w:cs="Times New Roman"/>
          <w:bCs/>
          <w:sz w:val="24"/>
          <w:szCs w:val="24"/>
        </w:rPr>
        <w:t>…</w:t>
      </w:r>
      <w:r w:rsidR="00173C83">
        <w:rPr>
          <w:rFonts w:ascii="Times New Roman" w:hAnsi="Times New Roman" w:cs="Times New Roman"/>
          <w:bCs/>
          <w:sz w:val="24"/>
          <w:szCs w:val="24"/>
        </w:rPr>
        <w:t>…</w:t>
      </w:r>
      <w:r w:rsidR="001F0DE0">
        <w:rPr>
          <w:rFonts w:ascii="Times New Roman" w:hAnsi="Times New Roman" w:cs="Times New Roman"/>
          <w:bCs/>
          <w:sz w:val="24"/>
          <w:szCs w:val="24"/>
        </w:rPr>
        <w:t>…</w:t>
      </w:r>
      <w:r w:rsidR="00D538C6">
        <w:rPr>
          <w:rFonts w:ascii="Times New Roman" w:hAnsi="Times New Roman" w:cs="Times New Roman"/>
          <w:bCs/>
          <w:sz w:val="24"/>
          <w:szCs w:val="24"/>
        </w:rPr>
        <w:t>…p36</w:t>
      </w:r>
    </w:p>
    <w:p w:rsidR="00DF37FF" w:rsidRPr="00D86304" w:rsidRDefault="00D538C6" w:rsidP="005E148E">
      <w:pPr>
        <w:rPr>
          <w:b/>
          <w:bCs/>
          <w:color w:val="FF0000"/>
          <w:sz w:val="24"/>
          <w:szCs w:val="24"/>
          <w:u w:val="single"/>
        </w:rPr>
      </w:pPr>
      <w:r>
        <w:rPr>
          <w:rFonts w:ascii="Times New Roman" w:hAnsi="Times New Roman" w:cs="Times New Roman"/>
          <w:bCs/>
          <w:sz w:val="24"/>
          <w:szCs w:val="24"/>
        </w:rPr>
        <w:t>Figure 27</w:t>
      </w:r>
      <w:r w:rsidR="00DF37FF" w:rsidRPr="00D86304">
        <w:rPr>
          <w:rFonts w:ascii="Times New Roman" w:hAnsi="Times New Roman" w:cs="Times New Roman"/>
          <w:bCs/>
          <w:sz w:val="24"/>
          <w:szCs w:val="24"/>
        </w:rPr>
        <w:t xml:space="preserve"> : La carte des puissances minéralisées de la </w:t>
      </w:r>
      <w:r w:rsidR="005E148E">
        <w:rPr>
          <w:rFonts w:ascii="Times New Roman" w:hAnsi="Times New Roman" w:cs="Times New Roman"/>
          <w:bCs/>
          <w:sz w:val="24"/>
          <w:szCs w:val="24"/>
        </w:rPr>
        <w:t>couche 3 inferieure du panneau</w:t>
      </w:r>
      <w:r w:rsidR="005E148E">
        <w:rPr>
          <w:rFonts w:ascii="Times New Roman" w:hAnsi="Times New Roman" w:cs="Times New Roman"/>
          <w:bCs/>
          <w:sz w:val="28"/>
          <w:szCs w:val="28"/>
        </w:rPr>
        <w:t xml:space="preserve"> du gisement phosphaté  de Ben Guérir</w:t>
      </w:r>
      <w:r w:rsidR="005E148E">
        <w:rPr>
          <w:rFonts w:ascii="Times New Roman" w:hAnsi="Times New Roman" w:cs="Times New Roman"/>
          <w:bCs/>
          <w:sz w:val="24"/>
          <w:szCs w:val="24"/>
        </w:rPr>
        <w:t xml:space="preserve"> </w:t>
      </w:r>
      <w:proofErr w:type="gramStart"/>
      <w:r w:rsidR="008E22B8"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8E22B8" w:rsidRPr="00D86304">
        <w:rPr>
          <w:rFonts w:ascii="Times New Roman" w:hAnsi="Times New Roman" w:cs="Times New Roman"/>
          <w:bCs/>
          <w:sz w:val="24"/>
          <w:szCs w:val="24"/>
        </w:rPr>
        <w:t>…</w:t>
      </w:r>
      <w:r w:rsidR="005E70C5">
        <w:rPr>
          <w:rFonts w:ascii="Times New Roman" w:hAnsi="Times New Roman" w:cs="Times New Roman"/>
          <w:bCs/>
          <w:sz w:val="24"/>
          <w:szCs w:val="24"/>
        </w:rPr>
        <w:t>…</w:t>
      </w:r>
      <w:r w:rsidR="001F0DE0">
        <w:rPr>
          <w:rFonts w:ascii="Times New Roman" w:hAnsi="Times New Roman" w:cs="Times New Roman"/>
          <w:bCs/>
          <w:sz w:val="24"/>
          <w:szCs w:val="24"/>
        </w:rPr>
        <w:t>….</w:t>
      </w:r>
      <w:r w:rsidR="008E22B8" w:rsidRPr="00D86304">
        <w:rPr>
          <w:rFonts w:ascii="Times New Roman" w:hAnsi="Times New Roman" w:cs="Times New Roman"/>
          <w:bCs/>
          <w:sz w:val="24"/>
          <w:szCs w:val="24"/>
        </w:rPr>
        <w:t>….</w:t>
      </w:r>
      <w:proofErr w:type="gramEnd"/>
      <w:r w:rsidR="008E22B8" w:rsidRPr="00D86304">
        <w:rPr>
          <w:rFonts w:ascii="Times New Roman" w:hAnsi="Times New Roman" w:cs="Times New Roman"/>
          <w:bCs/>
          <w:sz w:val="24"/>
          <w:szCs w:val="24"/>
        </w:rPr>
        <w:t>p</w:t>
      </w:r>
      <w:r w:rsidR="00557F01">
        <w:rPr>
          <w:rFonts w:ascii="Times New Roman" w:hAnsi="Times New Roman" w:cs="Times New Roman"/>
          <w:bCs/>
          <w:sz w:val="24"/>
          <w:szCs w:val="24"/>
        </w:rPr>
        <w:t>3</w:t>
      </w:r>
      <w:r>
        <w:rPr>
          <w:rFonts w:ascii="Times New Roman" w:hAnsi="Times New Roman" w:cs="Times New Roman"/>
          <w:bCs/>
          <w:sz w:val="24"/>
          <w:szCs w:val="24"/>
        </w:rPr>
        <w:t>7</w:t>
      </w:r>
    </w:p>
    <w:p w:rsidR="00DF37FF" w:rsidRPr="00D86304" w:rsidRDefault="00DF37FF" w:rsidP="005E148E">
      <w:pPr>
        <w:rPr>
          <w:b/>
          <w:bCs/>
          <w:color w:val="FF0000"/>
          <w:sz w:val="24"/>
          <w:szCs w:val="24"/>
          <w:u w:val="single"/>
        </w:rPr>
      </w:pPr>
      <w:r w:rsidRPr="00D86304">
        <w:rPr>
          <w:rFonts w:ascii="Times New Roman" w:hAnsi="Times New Roman" w:cs="Times New Roman"/>
          <w:bCs/>
          <w:sz w:val="24"/>
          <w:szCs w:val="24"/>
        </w:rPr>
        <w:t xml:space="preserve">Figure </w:t>
      </w:r>
      <w:r w:rsidR="00D538C6">
        <w:rPr>
          <w:rFonts w:ascii="Times New Roman" w:hAnsi="Times New Roman" w:cs="Times New Roman"/>
          <w:bCs/>
          <w:sz w:val="24"/>
          <w:szCs w:val="24"/>
        </w:rPr>
        <w:t>28</w:t>
      </w:r>
      <w:r w:rsidRPr="00D86304">
        <w:rPr>
          <w:rFonts w:ascii="Times New Roman" w:hAnsi="Times New Roman" w:cs="Times New Roman"/>
          <w:bCs/>
          <w:sz w:val="24"/>
          <w:szCs w:val="24"/>
        </w:rPr>
        <w:t> : La carte des puissances minéralisées de la c</w:t>
      </w:r>
      <w:r w:rsidR="005E148E">
        <w:rPr>
          <w:rFonts w:ascii="Times New Roman" w:hAnsi="Times New Roman" w:cs="Times New Roman"/>
          <w:bCs/>
          <w:sz w:val="24"/>
          <w:szCs w:val="24"/>
        </w:rPr>
        <w:t xml:space="preserve">ouche 3 supérieure  du panneau </w:t>
      </w:r>
      <w:r w:rsidR="005E148E">
        <w:rPr>
          <w:rFonts w:ascii="Times New Roman" w:hAnsi="Times New Roman" w:cs="Times New Roman"/>
          <w:bCs/>
          <w:sz w:val="28"/>
          <w:szCs w:val="28"/>
        </w:rPr>
        <w:t>du gisement phosphaté  de Ben Guérir</w:t>
      </w:r>
      <w:r w:rsidR="005E148E">
        <w:rPr>
          <w:rFonts w:ascii="Times New Roman" w:hAnsi="Times New Roman" w:cs="Times New Roman"/>
          <w:bCs/>
          <w:sz w:val="24"/>
          <w:szCs w:val="24"/>
        </w:rPr>
        <w:t xml:space="preserve"> </w:t>
      </w:r>
      <w:proofErr w:type="gramStart"/>
      <w:r w:rsidR="008E22B8"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5E148E">
        <w:rPr>
          <w:rFonts w:ascii="Times New Roman" w:hAnsi="Times New Roman" w:cs="Times New Roman"/>
          <w:bCs/>
          <w:sz w:val="24"/>
          <w:szCs w:val="24"/>
        </w:rPr>
        <w:t>……………………</w:t>
      </w:r>
      <w:r w:rsidR="00B50096">
        <w:rPr>
          <w:rFonts w:ascii="Times New Roman" w:hAnsi="Times New Roman" w:cs="Times New Roman"/>
          <w:bCs/>
          <w:sz w:val="24"/>
          <w:szCs w:val="24"/>
        </w:rPr>
        <w:t>……</w:t>
      </w:r>
      <w:r w:rsidR="005E70C5">
        <w:rPr>
          <w:rFonts w:ascii="Times New Roman" w:hAnsi="Times New Roman" w:cs="Times New Roman"/>
          <w:bCs/>
          <w:sz w:val="24"/>
          <w:szCs w:val="24"/>
        </w:rPr>
        <w:t>….</w:t>
      </w:r>
      <w:r w:rsidR="00B50096">
        <w:rPr>
          <w:rFonts w:ascii="Times New Roman" w:hAnsi="Times New Roman" w:cs="Times New Roman"/>
          <w:bCs/>
          <w:sz w:val="24"/>
          <w:szCs w:val="24"/>
        </w:rPr>
        <w:t>…</w:t>
      </w:r>
      <w:r w:rsidR="001F0DE0">
        <w:rPr>
          <w:rFonts w:ascii="Times New Roman" w:hAnsi="Times New Roman" w:cs="Times New Roman"/>
          <w:bCs/>
          <w:sz w:val="24"/>
          <w:szCs w:val="24"/>
        </w:rPr>
        <w:t>…..</w:t>
      </w:r>
      <w:r w:rsidR="008E22B8" w:rsidRPr="00D86304">
        <w:rPr>
          <w:rFonts w:ascii="Times New Roman" w:hAnsi="Times New Roman" w:cs="Times New Roman"/>
          <w:bCs/>
          <w:sz w:val="24"/>
          <w:szCs w:val="24"/>
        </w:rPr>
        <w:t>….</w:t>
      </w:r>
      <w:proofErr w:type="gramEnd"/>
      <w:r w:rsidR="008E22B8" w:rsidRPr="00D86304">
        <w:rPr>
          <w:rFonts w:ascii="Times New Roman" w:hAnsi="Times New Roman" w:cs="Times New Roman"/>
          <w:bCs/>
          <w:sz w:val="24"/>
          <w:szCs w:val="24"/>
        </w:rPr>
        <w:t>p</w:t>
      </w:r>
      <w:r w:rsidR="00D538C6">
        <w:rPr>
          <w:rFonts w:ascii="Times New Roman" w:hAnsi="Times New Roman" w:cs="Times New Roman"/>
          <w:bCs/>
          <w:sz w:val="24"/>
          <w:szCs w:val="24"/>
        </w:rPr>
        <w:t>38</w:t>
      </w:r>
    </w:p>
    <w:p w:rsidR="00DF37FF" w:rsidRPr="00D86304" w:rsidRDefault="00DF37FF" w:rsidP="00FD609E">
      <w:pPr>
        <w:jc w:val="both"/>
        <w:outlineLvl w:val="0"/>
        <w:rPr>
          <w:rFonts w:asciiTheme="majorBidi" w:hAnsiTheme="majorBidi" w:cstheme="majorBidi"/>
          <w:b/>
          <w:color w:val="76923C" w:themeColor="accent3" w:themeShade="BF"/>
          <w:sz w:val="24"/>
          <w:szCs w:val="24"/>
          <w:u w:val="single"/>
        </w:rPr>
      </w:pPr>
      <w:r w:rsidRPr="00D86304">
        <w:rPr>
          <w:rFonts w:ascii="Times New Roman" w:hAnsi="Times New Roman" w:cs="Times New Roman"/>
          <w:bCs/>
          <w:sz w:val="24"/>
          <w:szCs w:val="24"/>
        </w:rPr>
        <w:t xml:space="preserve">Figure </w:t>
      </w:r>
      <w:r w:rsidR="00D538C6">
        <w:rPr>
          <w:rFonts w:ascii="Times New Roman" w:hAnsi="Times New Roman" w:cs="Times New Roman"/>
          <w:bCs/>
          <w:sz w:val="24"/>
          <w:szCs w:val="24"/>
        </w:rPr>
        <w:t>29</w:t>
      </w:r>
      <w:r w:rsidRPr="00D86304">
        <w:rPr>
          <w:rFonts w:ascii="Times New Roman" w:hAnsi="Times New Roman" w:cs="Times New Roman"/>
          <w:bCs/>
          <w:sz w:val="24"/>
          <w:szCs w:val="24"/>
        </w:rPr>
        <w:t> : la carte structurale  de la couche 2 du panneau 5</w:t>
      </w:r>
      <w:r w:rsidR="005E148E">
        <w:rPr>
          <w:rFonts w:ascii="Times New Roman" w:hAnsi="Times New Roman" w:cs="Times New Roman"/>
          <w:bCs/>
          <w:sz w:val="24"/>
          <w:szCs w:val="24"/>
        </w:rPr>
        <w:t xml:space="preserve"> </w:t>
      </w:r>
      <w:r w:rsidR="005E148E">
        <w:rPr>
          <w:rFonts w:ascii="Times New Roman" w:hAnsi="Times New Roman" w:cs="Times New Roman"/>
          <w:bCs/>
          <w:sz w:val="28"/>
          <w:szCs w:val="28"/>
        </w:rPr>
        <w:t>du gisement phosphaté  de Ben Guérir</w:t>
      </w:r>
      <w:r w:rsidR="005E148E">
        <w:rPr>
          <w:rFonts w:ascii="Times New Roman" w:hAnsi="Times New Roman" w:cs="Times New Roman"/>
          <w:bCs/>
          <w:sz w:val="24"/>
          <w:szCs w:val="24"/>
        </w:rPr>
        <w:t xml:space="preserve"> </w:t>
      </w:r>
      <w:proofErr w:type="gramStart"/>
      <w:r w:rsidR="008E22B8"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5E148E">
        <w:rPr>
          <w:rFonts w:ascii="Times New Roman" w:hAnsi="Times New Roman" w:cs="Times New Roman"/>
          <w:bCs/>
          <w:sz w:val="24"/>
          <w:szCs w:val="24"/>
        </w:rPr>
        <w:t>………………………………………………..</w:t>
      </w:r>
      <w:r w:rsidR="00B50096">
        <w:rPr>
          <w:rFonts w:ascii="Times New Roman" w:hAnsi="Times New Roman" w:cs="Times New Roman"/>
          <w:bCs/>
          <w:sz w:val="24"/>
          <w:szCs w:val="24"/>
        </w:rPr>
        <w:t>…..</w:t>
      </w:r>
      <w:r w:rsidR="008E22B8" w:rsidRPr="00D86304">
        <w:rPr>
          <w:rFonts w:ascii="Times New Roman" w:hAnsi="Times New Roman" w:cs="Times New Roman"/>
          <w:bCs/>
          <w:sz w:val="24"/>
          <w:szCs w:val="24"/>
        </w:rPr>
        <w:t>…</w:t>
      </w:r>
      <w:r w:rsidR="005E70C5">
        <w:rPr>
          <w:rFonts w:ascii="Times New Roman" w:hAnsi="Times New Roman" w:cs="Times New Roman"/>
          <w:bCs/>
          <w:sz w:val="24"/>
          <w:szCs w:val="24"/>
        </w:rPr>
        <w:t>…</w:t>
      </w:r>
      <w:r w:rsidR="008E22B8" w:rsidRPr="00D86304">
        <w:rPr>
          <w:rFonts w:ascii="Times New Roman" w:hAnsi="Times New Roman" w:cs="Times New Roman"/>
          <w:bCs/>
          <w:sz w:val="24"/>
          <w:szCs w:val="24"/>
        </w:rPr>
        <w:t>…</w:t>
      </w:r>
      <w:r w:rsidR="006B4078">
        <w:rPr>
          <w:rFonts w:ascii="Times New Roman" w:hAnsi="Times New Roman" w:cs="Times New Roman"/>
          <w:bCs/>
          <w:sz w:val="24"/>
          <w:szCs w:val="24"/>
        </w:rPr>
        <w:t>.</w:t>
      </w:r>
      <w:r w:rsidR="008E22B8" w:rsidRPr="00D86304">
        <w:rPr>
          <w:rFonts w:ascii="Times New Roman" w:hAnsi="Times New Roman" w:cs="Times New Roman"/>
          <w:bCs/>
          <w:sz w:val="24"/>
          <w:szCs w:val="24"/>
        </w:rPr>
        <w:t>…</w:t>
      </w:r>
      <w:r w:rsidR="001F0DE0">
        <w:rPr>
          <w:rFonts w:ascii="Times New Roman" w:hAnsi="Times New Roman" w:cs="Times New Roman"/>
          <w:bCs/>
          <w:sz w:val="24"/>
          <w:szCs w:val="24"/>
        </w:rPr>
        <w:t>…</w:t>
      </w:r>
      <w:r w:rsidR="008E22B8" w:rsidRPr="00D86304">
        <w:rPr>
          <w:rFonts w:ascii="Times New Roman" w:hAnsi="Times New Roman" w:cs="Times New Roman"/>
          <w:bCs/>
          <w:sz w:val="24"/>
          <w:szCs w:val="24"/>
        </w:rPr>
        <w:t>...</w:t>
      </w:r>
      <w:proofErr w:type="gramEnd"/>
      <w:r w:rsidR="008E22B8" w:rsidRPr="00D86304">
        <w:rPr>
          <w:rFonts w:ascii="Times New Roman" w:hAnsi="Times New Roman" w:cs="Times New Roman"/>
          <w:bCs/>
          <w:sz w:val="24"/>
          <w:szCs w:val="24"/>
        </w:rPr>
        <w:t>p</w:t>
      </w:r>
      <w:r w:rsidR="00D538C6">
        <w:rPr>
          <w:rFonts w:ascii="Times New Roman" w:hAnsi="Times New Roman" w:cs="Times New Roman"/>
          <w:bCs/>
          <w:sz w:val="24"/>
          <w:szCs w:val="24"/>
        </w:rPr>
        <w:t>39</w:t>
      </w:r>
    </w:p>
    <w:p w:rsidR="00DF37FF" w:rsidRPr="00D86304" w:rsidRDefault="00DF37FF" w:rsidP="00FD609E">
      <w:pPr>
        <w:jc w:val="both"/>
        <w:rPr>
          <w:sz w:val="24"/>
          <w:szCs w:val="24"/>
        </w:rPr>
      </w:pPr>
      <w:r w:rsidRPr="00D86304">
        <w:rPr>
          <w:rFonts w:ascii="Times New Roman" w:hAnsi="Times New Roman" w:cs="Times New Roman"/>
          <w:bCs/>
          <w:sz w:val="24"/>
          <w:szCs w:val="24"/>
        </w:rPr>
        <w:t>Figure 3</w:t>
      </w:r>
      <w:r w:rsidR="00D538C6">
        <w:rPr>
          <w:rFonts w:ascii="Times New Roman" w:hAnsi="Times New Roman" w:cs="Times New Roman"/>
          <w:bCs/>
          <w:sz w:val="24"/>
          <w:szCs w:val="24"/>
        </w:rPr>
        <w:t>0</w:t>
      </w:r>
      <w:r w:rsidR="001D47DD">
        <w:rPr>
          <w:rFonts w:ascii="Times New Roman" w:hAnsi="Times New Roman" w:cs="Times New Roman"/>
          <w:bCs/>
          <w:sz w:val="24"/>
          <w:szCs w:val="24"/>
        </w:rPr>
        <w:t xml:space="preserve"> </w:t>
      </w:r>
      <w:r w:rsidRPr="00D86304">
        <w:rPr>
          <w:rFonts w:ascii="Times New Roman" w:hAnsi="Times New Roman" w:cs="Times New Roman"/>
          <w:bCs/>
          <w:sz w:val="24"/>
          <w:szCs w:val="24"/>
        </w:rPr>
        <w:t>: la carte structurale  de la couche 3 inférieure du panneau 5</w:t>
      </w:r>
      <w:r w:rsidR="005E148E">
        <w:rPr>
          <w:rFonts w:ascii="Times New Roman" w:hAnsi="Times New Roman" w:cs="Times New Roman"/>
          <w:bCs/>
          <w:sz w:val="28"/>
          <w:szCs w:val="28"/>
        </w:rPr>
        <w:t xml:space="preserve"> du gisement phosphaté  de Ben Guérir</w:t>
      </w:r>
      <w:r w:rsidR="005E148E">
        <w:rPr>
          <w:rFonts w:ascii="Times New Roman" w:hAnsi="Times New Roman" w:cs="Times New Roman"/>
          <w:bCs/>
          <w:sz w:val="24"/>
          <w:szCs w:val="24"/>
        </w:rPr>
        <w:t xml:space="preserve"> </w:t>
      </w:r>
      <w:proofErr w:type="gramStart"/>
      <w:r w:rsidR="008E22B8"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5E148E">
        <w:rPr>
          <w:rFonts w:ascii="Times New Roman" w:hAnsi="Times New Roman" w:cs="Times New Roman"/>
          <w:bCs/>
          <w:sz w:val="24"/>
          <w:szCs w:val="24"/>
        </w:rPr>
        <w:t>…………………………………………..</w:t>
      </w:r>
      <w:r w:rsidR="00B50096">
        <w:rPr>
          <w:rFonts w:ascii="Times New Roman" w:hAnsi="Times New Roman" w:cs="Times New Roman"/>
          <w:bCs/>
          <w:sz w:val="24"/>
          <w:szCs w:val="24"/>
        </w:rPr>
        <w:t>…</w:t>
      </w:r>
      <w:r w:rsidR="006B4078">
        <w:rPr>
          <w:rFonts w:ascii="Times New Roman" w:hAnsi="Times New Roman" w:cs="Times New Roman"/>
          <w:bCs/>
          <w:sz w:val="24"/>
          <w:szCs w:val="24"/>
        </w:rPr>
        <w:t>.</w:t>
      </w:r>
      <w:r w:rsidR="00B50096">
        <w:rPr>
          <w:rFonts w:ascii="Times New Roman" w:hAnsi="Times New Roman" w:cs="Times New Roman"/>
          <w:bCs/>
          <w:sz w:val="24"/>
          <w:szCs w:val="24"/>
        </w:rPr>
        <w:t>…</w:t>
      </w:r>
      <w:r w:rsidR="001F0DE0">
        <w:rPr>
          <w:rFonts w:ascii="Times New Roman" w:hAnsi="Times New Roman" w:cs="Times New Roman"/>
          <w:bCs/>
          <w:sz w:val="24"/>
          <w:szCs w:val="24"/>
        </w:rPr>
        <w:t>….</w:t>
      </w:r>
      <w:r w:rsidR="008E22B8" w:rsidRPr="00D86304">
        <w:rPr>
          <w:rFonts w:ascii="Times New Roman" w:hAnsi="Times New Roman" w:cs="Times New Roman"/>
          <w:bCs/>
          <w:sz w:val="24"/>
          <w:szCs w:val="24"/>
        </w:rPr>
        <w:t>..</w:t>
      </w:r>
      <w:proofErr w:type="gramEnd"/>
      <w:r w:rsidR="008E22B8" w:rsidRPr="00D86304">
        <w:rPr>
          <w:rFonts w:ascii="Times New Roman" w:hAnsi="Times New Roman" w:cs="Times New Roman"/>
          <w:bCs/>
          <w:sz w:val="24"/>
          <w:szCs w:val="24"/>
        </w:rPr>
        <w:t>p4</w:t>
      </w:r>
      <w:r w:rsidR="00D538C6">
        <w:rPr>
          <w:rFonts w:ascii="Times New Roman" w:hAnsi="Times New Roman" w:cs="Times New Roman"/>
          <w:bCs/>
          <w:sz w:val="24"/>
          <w:szCs w:val="24"/>
        </w:rPr>
        <w:t>0</w:t>
      </w:r>
    </w:p>
    <w:p w:rsidR="00DF37FF" w:rsidRDefault="00DF37FF" w:rsidP="00FD609E">
      <w:pPr>
        <w:jc w:val="both"/>
        <w:outlineLvl w:val="0"/>
        <w:rPr>
          <w:rFonts w:ascii="Times New Roman" w:hAnsi="Times New Roman" w:cs="Times New Roman"/>
          <w:bCs/>
          <w:sz w:val="24"/>
          <w:szCs w:val="24"/>
        </w:rPr>
      </w:pPr>
      <w:r w:rsidRPr="00D86304">
        <w:rPr>
          <w:rFonts w:ascii="Times New Roman" w:hAnsi="Times New Roman" w:cs="Times New Roman"/>
          <w:bCs/>
          <w:sz w:val="24"/>
          <w:szCs w:val="24"/>
        </w:rPr>
        <w:t>Figure 3</w:t>
      </w:r>
      <w:r w:rsidR="00D538C6">
        <w:rPr>
          <w:rFonts w:ascii="Times New Roman" w:hAnsi="Times New Roman" w:cs="Times New Roman"/>
          <w:bCs/>
          <w:sz w:val="24"/>
          <w:szCs w:val="24"/>
        </w:rPr>
        <w:t>1</w:t>
      </w:r>
      <w:r w:rsidRPr="00D86304">
        <w:rPr>
          <w:rFonts w:ascii="Times New Roman" w:hAnsi="Times New Roman" w:cs="Times New Roman"/>
          <w:bCs/>
          <w:sz w:val="24"/>
          <w:szCs w:val="24"/>
        </w:rPr>
        <w:t> : la carte structurale de la couche 3 supérieure du panneau 5</w:t>
      </w:r>
      <w:r w:rsidR="005E148E">
        <w:rPr>
          <w:rFonts w:ascii="Times New Roman" w:hAnsi="Times New Roman" w:cs="Times New Roman"/>
          <w:bCs/>
          <w:sz w:val="28"/>
          <w:szCs w:val="28"/>
        </w:rPr>
        <w:t xml:space="preserve"> du gisement phosphaté  de Ben Guérir</w:t>
      </w:r>
      <w:r w:rsidR="005E148E">
        <w:rPr>
          <w:rFonts w:ascii="Times New Roman" w:hAnsi="Times New Roman" w:cs="Times New Roman"/>
          <w:bCs/>
          <w:sz w:val="24"/>
          <w:szCs w:val="24"/>
        </w:rPr>
        <w:t xml:space="preserve"> </w:t>
      </w:r>
      <w:proofErr w:type="gramStart"/>
      <w:r w:rsidR="008E22B8" w:rsidRPr="00D86304">
        <w:rPr>
          <w:rFonts w:ascii="Times New Roman" w:hAnsi="Times New Roman" w:cs="Times New Roman"/>
          <w:bCs/>
          <w:sz w:val="24"/>
          <w:szCs w:val="24"/>
        </w:rPr>
        <w:t>……</w:t>
      </w:r>
      <w:r w:rsidR="005E148E">
        <w:rPr>
          <w:rFonts w:ascii="Times New Roman" w:hAnsi="Times New Roman" w:cs="Times New Roman"/>
          <w:bCs/>
          <w:sz w:val="24"/>
          <w:szCs w:val="24"/>
        </w:rPr>
        <w:t>…………………………………………..</w:t>
      </w:r>
      <w:r w:rsidR="00B50096">
        <w:rPr>
          <w:rFonts w:ascii="Times New Roman" w:hAnsi="Times New Roman" w:cs="Times New Roman"/>
          <w:bCs/>
          <w:sz w:val="24"/>
          <w:szCs w:val="24"/>
        </w:rPr>
        <w:t>……</w:t>
      </w:r>
      <w:r w:rsidR="005E70C5">
        <w:rPr>
          <w:rFonts w:ascii="Times New Roman" w:hAnsi="Times New Roman" w:cs="Times New Roman"/>
          <w:bCs/>
          <w:sz w:val="24"/>
          <w:szCs w:val="24"/>
        </w:rPr>
        <w:t>..</w:t>
      </w:r>
      <w:r w:rsidR="00B50096">
        <w:rPr>
          <w:rFonts w:ascii="Times New Roman" w:hAnsi="Times New Roman" w:cs="Times New Roman"/>
          <w:bCs/>
          <w:sz w:val="24"/>
          <w:szCs w:val="24"/>
        </w:rPr>
        <w:t>.</w:t>
      </w:r>
      <w:r w:rsidR="006B4078">
        <w:rPr>
          <w:rFonts w:ascii="Times New Roman" w:hAnsi="Times New Roman" w:cs="Times New Roman"/>
          <w:bCs/>
          <w:sz w:val="24"/>
          <w:szCs w:val="24"/>
        </w:rPr>
        <w:t>..</w:t>
      </w:r>
      <w:r w:rsidR="00173C83">
        <w:rPr>
          <w:rFonts w:ascii="Times New Roman" w:hAnsi="Times New Roman" w:cs="Times New Roman"/>
          <w:bCs/>
          <w:sz w:val="24"/>
          <w:szCs w:val="24"/>
        </w:rPr>
        <w:t>.</w:t>
      </w:r>
      <w:r w:rsidR="001F0DE0">
        <w:rPr>
          <w:rFonts w:ascii="Times New Roman" w:hAnsi="Times New Roman" w:cs="Times New Roman"/>
          <w:bCs/>
          <w:sz w:val="24"/>
          <w:szCs w:val="24"/>
        </w:rPr>
        <w:t>......</w:t>
      </w:r>
      <w:r w:rsidR="00D538C6">
        <w:rPr>
          <w:rFonts w:ascii="Times New Roman" w:hAnsi="Times New Roman" w:cs="Times New Roman"/>
          <w:bCs/>
          <w:sz w:val="24"/>
          <w:szCs w:val="24"/>
        </w:rPr>
        <w:t>..</w:t>
      </w:r>
      <w:proofErr w:type="gramEnd"/>
      <w:r w:rsidR="00D538C6">
        <w:rPr>
          <w:rFonts w:ascii="Times New Roman" w:hAnsi="Times New Roman" w:cs="Times New Roman"/>
          <w:bCs/>
          <w:sz w:val="24"/>
          <w:szCs w:val="24"/>
        </w:rPr>
        <w:t>p41</w:t>
      </w:r>
    </w:p>
    <w:p w:rsidR="001D1AC4" w:rsidRPr="00D86304" w:rsidRDefault="00B61134" w:rsidP="00FD609E">
      <w:pPr>
        <w:jc w:val="both"/>
        <w:outlineLvl w:val="0"/>
        <w:rPr>
          <w:rFonts w:ascii="Times New Roman" w:hAnsi="Times New Roman" w:cs="Times New Roman"/>
          <w:bCs/>
          <w:sz w:val="24"/>
          <w:szCs w:val="24"/>
        </w:rPr>
      </w:pPr>
      <w:r>
        <w:rPr>
          <w:rFonts w:ascii="Times New Roman" w:hAnsi="Times New Roman" w:cs="Times New Roman"/>
          <w:bCs/>
          <w:sz w:val="24"/>
          <w:szCs w:val="24"/>
        </w:rPr>
        <w:t>Figure 3</w:t>
      </w:r>
      <w:r w:rsidR="00D538C6">
        <w:rPr>
          <w:rFonts w:ascii="Times New Roman" w:hAnsi="Times New Roman" w:cs="Times New Roman"/>
          <w:bCs/>
          <w:sz w:val="24"/>
          <w:szCs w:val="24"/>
        </w:rPr>
        <w:t>2</w:t>
      </w:r>
      <w:r w:rsidR="0070160E">
        <w:rPr>
          <w:rFonts w:ascii="Times New Roman" w:hAnsi="Times New Roman" w:cs="Times New Roman"/>
          <w:bCs/>
          <w:sz w:val="24"/>
          <w:szCs w:val="24"/>
        </w:rPr>
        <w:t> :</w:t>
      </w:r>
      <w:r w:rsidR="00D70B85" w:rsidRPr="00D70B85">
        <w:rPr>
          <w:rFonts w:ascii="Times New Roman" w:hAnsi="Times New Roman" w:cs="Times New Roman"/>
          <w:bCs/>
          <w:sz w:val="28"/>
          <w:szCs w:val="28"/>
        </w:rPr>
        <w:t xml:space="preserve"> </w:t>
      </w:r>
      <w:r w:rsidR="00D70B85" w:rsidRPr="00D70B85">
        <w:rPr>
          <w:rFonts w:ascii="Times New Roman" w:hAnsi="Times New Roman" w:cs="Times New Roman"/>
          <w:bCs/>
          <w:sz w:val="24"/>
          <w:szCs w:val="24"/>
        </w:rPr>
        <w:t xml:space="preserve">Cartes structurales des  couches : 2, 3 </w:t>
      </w:r>
      <w:proofErr w:type="gramStart"/>
      <w:r w:rsidR="00D70B85" w:rsidRPr="00D70B85">
        <w:rPr>
          <w:rFonts w:ascii="Times New Roman" w:hAnsi="Times New Roman" w:cs="Times New Roman"/>
          <w:bCs/>
          <w:sz w:val="24"/>
          <w:szCs w:val="24"/>
        </w:rPr>
        <w:t>supérieure</w:t>
      </w:r>
      <w:proofErr w:type="gramEnd"/>
      <w:r w:rsidR="00D70B85" w:rsidRPr="00D70B85">
        <w:rPr>
          <w:rFonts w:ascii="Times New Roman" w:hAnsi="Times New Roman" w:cs="Times New Roman"/>
          <w:bCs/>
          <w:sz w:val="24"/>
          <w:szCs w:val="24"/>
        </w:rPr>
        <w:t>,  et 3 inferieure       réalisés  par Surfer</w:t>
      </w:r>
      <w:r w:rsidR="00D70B85">
        <w:rPr>
          <w:rFonts w:ascii="Times New Roman" w:hAnsi="Times New Roman" w:cs="Times New Roman"/>
          <w:bCs/>
          <w:sz w:val="24"/>
          <w:szCs w:val="24"/>
        </w:rPr>
        <w:t>…………</w:t>
      </w:r>
      <w:r w:rsidR="00D538C6">
        <w:rPr>
          <w:rFonts w:ascii="Times New Roman" w:hAnsi="Times New Roman" w:cs="Times New Roman"/>
          <w:bCs/>
          <w:sz w:val="24"/>
          <w:szCs w:val="24"/>
        </w:rPr>
        <w:t>…………………</w:t>
      </w:r>
      <w:r w:rsidR="005E148E">
        <w:rPr>
          <w:rFonts w:ascii="Times New Roman" w:hAnsi="Times New Roman" w:cs="Times New Roman"/>
          <w:bCs/>
          <w:sz w:val="24"/>
          <w:szCs w:val="24"/>
        </w:rPr>
        <w:t>...</w:t>
      </w:r>
      <w:r w:rsidR="00D538C6">
        <w:rPr>
          <w:rFonts w:ascii="Times New Roman" w:hAnsi="Times New Roman" w:cs="Times New Roman"/>
          <w:bCs/>
          <w:sz w:val="24"/>
          <w:szCs w:val="24"/>
        </w:rPr>
        <w:t>…………………………………………………………p42</w:t>
      </w:r>
    </w:p>
    <w:p w:rsidR="00DF37FF" w:rsidRPr="00D86304" w:rsidRDefault="00DF37FF" w:rsidP="00FD609E">
      <w:pPr>
        <w:jc w:val="both"/>
        <w:rPr>
          <w:rFonts w:ascii="Times New Roman" w:hAnsi="Times New Roman" w:cs="Times New Roman"/>
          <w:bCs/>
          <w:sz w:val="24"/>
          <w:szCs w:val="24"/>
        </w:rPr>
      </w:pPr>
      <w:r w:rsidRPr="00D86304">
        <w:rPr>
          <w:rFonts w:ascii="Times New Roman" w:hAnsi="Times New Roman" w:cs="Times New Roman"/>
          <w:bCs/>
          <w:sz w:val="24"/>
          <w:szCs w:val="24"/>
        </w:rPr>
        <w:t>Figure3</w:t>
      </w:r>
      <w:r w:rsidR="00D538C6">
        <w:rPr>
          <w:rFonts w:ascii="Times New Roman" w:hAnsi="Times New Roman" w:cs="Times New Roman"/>
          <w:bCs/>
          <w:sz w:val="24"/>
          <w:szCs w:val="24"/>
        </w:rPr>
        <w:t>3</w:t>
      </w:r>
      <w:r w:rsidRPr="00D86304">
        <w:rPr>
          <w:rFonts w:ascii="Times New Roman" w:hAnsi="Times New Roman" w:cs="Times New Roman"/>
          <w:bCs/>
          <w:sz w:val="24"/>
          <w:szCs w:val="24"/>
        </w:rPr>
        <w:t xml:space="preserve">: Listing </w:t>
      </w:r>
      <w:r w:rsidR="005E148E">
        <w:rPr>
          <w:rFonts w:ascii="Times New Roman" w:hAnsi="Times New Roman" w:cs="Times New Roman"/>
          <w:bCs/>
          <w:sz w:val="24"/>
          <w:szCs w:val="24"/>
        </w:rPr>
        <w:t>case de la couche 2 du panneau 5</w:t>
      </w:r>
      <w:r w:rsidR="005E148E">
        <w:rPr>
          <w:rFonts w:ascii="Times New Roman" w:hAnsi="Times New Roman" w:cs="Times New Roman"/>
          <w:bCs/>
          <w:sz w:val="28"/>
          <w:szCs w:val="28"/>
        </w:rPr>
        <w:t xml:space="preserve"> du gisement phosphaté  de Ben Guérir</w:t>
      </w:r>
      <w:r w:rsidR="005E148E">
        <w:rPr>
          <w:rFonts w:ascii="Times New Roman" w:hAnsi="Times New Roman" w:cs="Times New Roman"/>
          <w:bCs/>
          <w:sz w:val="24"/>
          <w:szCs w:val="24"/>
        </w:rPr>
        <w:t xml:space="preserve"> </w:t>
      </w:r>
      <w:proofErr w:type="gramStart"/>
      <w:r w:rsidR="009266E5" w:rsidRPr="00D86304">
        <w:rPr>
          <w:rFonts w:ascii="Times New Roman" w:hAnsi="Times New Roman" w:cs="Times New Roman"/>
          <w:bCs/>
          <w:sz w:val="24"/>
          <w:szCs w:val="24"/>
        </w:rPr>
        <w:t>…………………</w:t>
      </w:r>
      <w:r w:rsidR="005E148E">
        <w:rPr>
          <w:rFonts w:ascii="Times New Roman" w:hAnsi="Times New Roman" w:cs="Times New Roman"/>
          <w:bCs/>
          <w:sz w:val="24"/>
          <w:szCs w:val="24"/>
        </w:rPr>
        <w:t>………………………………………………..</w:t>
      </w:r>
      <w:r w:rsidR="009266E5"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5E70C5">
        <w:rPr>
          <w:rFonts w:ascii="Times New Roman" w:hAnsi="Times New Roman" w:cs="Times New Roman"/>
          <w:bCs/>
          <w:sz w:val="24"/>
          <w:szCs w:val="24"/>
        </w:rPr>
        <w:t>…</w:t>
      </w:r>
      <w:r w:rsidR="006B4078">
        <w:rPr>
          <w:rFonts w:ascii="Times New Roman" w:hAnsi="Times New Roman" w:cs="Times New Roman"/>
          <w:bCs/>
          <w:sz w:val="24"/>
          <w:szCs w:val="24"/>
        </w:rPr>
        <w:t>.</w:t>
      </w:r>
      <w:r w:rsidR="00173C83">
        <w:rPr>
          <w:rFonts w:ascii="Times New Roman" w:hAnsi="Times New Roman" w:cs="Times New Roman"/>
          <w:bCs/>
          <w:sz w:val="24"/>
          <w:szCs w:val="24"/>
        </w:rPr>
        <w:t>…</w:t>
      </w:r>
      <w:r w:rsidR="001F0DE0">
        <w:rPr>
          <w:rFonts w:ascii="Times New Roman" w:hAnsi="Times New Roman" w:cs="Times New Roman"/>
          <w:bCs/>
          <w:sz w:val="24"/>
          <w:szCs w:val="24"/>
        </w:rPr>
        <w:t>….</w:t>
      </w:r>
      <w:r w:rsidR="00D538C6">
        <w:rPr>
          <w:rFonts w:ascii="Times New Roman" w:hAnsi="Times New Roman" w:cs="Times New Roman"/>
          <w:bCs/>
          <w:sz w:val="24"/>
          <w:szCs w:val="24"/>
        </w:rPr>
        <w:t>.</w:t>
      </w:r>
      <w:proofErr w:type="gramEnd"/>
      <w:r w:rsidR="00D538C6">
        <w:rPr>
          <w:rFonts w:ascii="Times New Roman" w:hAnsi="Times New Roman" w:cs="Times New Roman"/>
          <w:bCs/>
          <w:sz w:val="24"/>
          <w:szCs w:val="24"/>
        </w:rPr>
        <w:t>p44</w:t>
      </w:r>
    </w:p>
    <w:p w:rsidR="00DF37FF" w:rsidRPr="00D86304" w:rsidRDefault="00DF37FF" w:rsidP="00FD609E">
      <w:pPr>
        <w:jc w:val="both"/>
        <w:rPr>
          <w:sz w:val="24"/>
          <w:szCs w:val="24"/>
        </w:rPr>
      </w:pPr>
      <w:r w:rsidRPr="00D86304">
        <w:rPr>
          <w:rFonts w:ascii="Times New Roman" w:hAnsi="Times New Roman" w:cs="Times New Roman"/>
          <w:bCs/>
          <w:sz w:val="24"/>
          <w:szCs w:val="24"/>
        </w:rPr>
        <w:lastRenderedPageBreak/>
        <w:t>Figure3</w:t>
      </w:r>
      <w:r w:rsidR="00D538C6">
        <w:rPr>
          <w:rFonts w:ascii="Times New Roman" w:hAnsi="Times New Roman" w:cs="Times New Roman"/>
          <w:bCs/>
          <w:sz w:val="24"/>
          <w:szCs w:val="24"/>
        </w:rPr>
        <w:t>4</w:t>
      </w:r>
      <w:r w:rsidRPr="00D86304">
        <w:rPr>
          <w:rFonts w:ascii="Times New Roman" w:hAnsi="Times New Roman" w:cs="Times New Roman"/>
          <w:bCs/>
          <w:sz w:val="24"/>
          <w:szCs w:val="24"/>
        </w:rPr>
        <w:t xml:space="preserve"> : Extrait de la vue du résultat de listing case</w:t>
      </w:r>
      <w:r w:rsidR="00E11B45" w:rsidRPr="00D86304">
        <w:rPr>
          <w:rFonts w:ascii="Times New Roman" w:hAnsi="Times New Roman" w:cs="Times New Roman"/>
          <w:bCs/>
          <w:sz w:val="24"/>
          <w:szCs w:val="24"/>
        </w:rPr>
        <w:t> </w:t>
      </w:r>
      <w:proofErr w:type="gramStart"/>
      <w:r w:rsidR="008E22B8"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8E22B8"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5E70C5">
        <w:rPr>
          <w:rFonts w:ascii="Times New Roman" w:hAnsi="Times New Roman" w:cs="Times New Roman"/>
          <w:bCs/>
          <w:sz w:val="24"/>
          <w:szCs w:val="24"/>
        </w:rPr>
        <w:t>…</w:t>
      </w:r>
      <w:r w:rsidR="001F0DE0">
        <w:rPr>
          <w:rFonts w:ascii="Times New Roman" w:hAnsi="Times New Roman" w:cs="Times New Roman"/>
          <w:bCs/>
          <w:sz w:val="24"/>
          <w:szCs w:val="24"/>
        </w:rPr>
        <w:t>…..</w:t>
      </w:r>
      <w:r w:rsidR="008E22B8" w:rsidRPr="00D86304">
        <w:rPr>
          <w:rFonts w:ascii="Times New Roman" w:hAnsi="Times New Roman" w:cs="Times New Roman"/>
          <w:bCs/>
          <w:sz w:val="24"/>
          <w:szCs w:val="24"/>
        </w:rPr>
        <w:t>…</w:t>
      </w:r>
      <w:proofErr w:type="gramEnd"/>
      <w:r w:rsidR="008E22B8" w:rsidRPr="00D86304">
        <w:rPr>
          <w:rFonts w:ascii="Times New Roman" w:hAnsi="Times New Roman" w:cs="Times New Roman"/>
          <w:bCs/>
          <w:sz w:val="24"/>
          <w:szCs w:val="24"/>
        </w:rPr>
        <w:t>p</w:t>
      </w:r>
      <w:r w:rsidR="00557F01">
        <w:rPr>
          <w:rFonts w:ascii="Times New Roman" w:hAnsi="Times New Roman" w:cs="Times New Roman"/>
          <w:bCs/>
          <w:sz w:val="24"/>
          <w:szCs w:val="24"/>
        </w:rPr>
        <w:t>4</w:t>
      </w:r>
      <w:r w:rsidR="00D538C6">
        <w:rPr>
          <w:rFonts w:ascii="Times New Roman" w:hAnsi="Times New Roman" w:cs="Times New Roman"/>
          <w:bCs/>
          <w:sz w:val="24"/>
          <w:szCs w:val="24"/>
        </w:rPr>
        <w:t>5</w:t>
      </w:r>
    </w:p>
    <w:p w:rsidR="00DF37FF" w:rsidRPr="00D86304" w:rsidRDefault="00DF37FF" w:rsidP="00FD609E">
      <w:pPr>
        <w:jc w:val="both"/>
        <w:rPr>
          <w:sz w:val="24"/>
          <w:szCs w:val="24"/>
        </w:rPr>
      </w:pPr>
      <w:r w:rsidRPr="00D86304">
        <w:rPr>
          <w:rFonts w:ascii="Times New Roman" w:hAnsi="Times New Roman" w:cs="Times New Roman"/>
          <w:bCs/>
          <w:sz w:val="24"/>
          <w:szCs w:val="24"/>
        </w:rPr>
        <w:t>Figure3</w:t>
      </w:r>
      <w:r w:rsidR="00D538C6">
        <w:rPr>
          <w:rFonts w:ascii="Times New Roman" w:hAnsi="Times New Roman" w:cs="Times New Roman"/>
          <w:bCs/>
          <w:sz w:val="24"/>
          <w:szCs w:val="24"/>
        </w:rPr>
        <w:t>5</w:t>
      </w:r>
      <w:r w:rsidR="001D47DD">
        <w:rPr>
          <w:rFonts w:ascii="Times New Roman" w:hAnsi="Times New Roman" w:cs="Times New Roman"/>
          <w:bCs/>
          <w:sz w:val="24"/>
          <w:szCs w:val="24"/>
        </w:rPr>
        <w:t xml:space="preserve"> </w:t>
      </w:r>
      <w:r w:rsidRPr="00D86304">
        <w:rPr>
          <w:rFonts w:ascii="Times New Roman" w:hAnsi="Times New Roman" w:cs="Times New Roman"/>
          <w:bCs/>
          <w:sz w:val="24"/>
          <w:szCs w:val="24"/>
        </w:rPr>
        <w:t xml:space="preserve">: Listing case de la couche </w:t>
      </w:r>
      <w:proofErr w:type="gramStart"/>
      <w:r w:rsidRPr="00D86304">
        <w:rPr>
          <w:rFonts w:ascii="Times New Roman" w:hAnsi="Times New Roman" w:cs="Times New Roman"/>
          <w:bCs/>
          <w:sz w:val="24"/>
          <w:szCs w:val="24"/>
        </w:rPr>
        <w:t>3 inférieure du panneau 5</w:t>
      </w:r>
      <w:r w:rsidR="005E148E">
        <w:rPr>
          <w:rFonts w:ascii="Times New Roman" w:hAnsi="Times New Roman" w:cs="Times New Roman"/>
          <w:bCs/>
          <w:sz w:val="28"/>
          <w:szCs w:val="28"/>
        </w:rPr>
        <w:t xml:space="preserve"> du gisement phosphaté </w:t>
      </w:r>
      <w:proofErr w:type="gramEnd"/>
      <w:r w:rsidR="005E148E">
        <w:rPr>
          <w:rFonts w:ascii="Times New Roman" w:hAnsi="Times New Roman" w:cs="Times New Roman"/>
          <w:bCs/>
          <w:sz w:val="28"/>
          <w:szCs w:val="28"/>
        </w:rPr>
        <w:t xml:space="preserve"> de Ben Guérir</w:t>
      </w:r>
      <w:r w:rsidR="005E148E">
        <w:rPr>
          <w:rFonts w:ascii="Times New Roman" w:hAnsi="Times New Roman" w:cs="Times New Roman"/>
          <w:bCs/>
          <w:sz w:val="24"/>
          <w:szCs w:val="24"/>
        </w:rPr>
        <w:t xml:space="preserve"> </w:t>
      </w:r>
      <w:r w:rsidR="008E22B8"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5E148E">
        <w:rPr>
          <w:rFonts w:ascii="Times New Roman" w:hAnsi="Times New Roman" w:cs="Times New Roman"/>
          <w:bCs/>
          <w:sz w:val="24"/>
          <w:szCs w:val="24"/>
        </w:rPr>
        <w:t>…………………………………………………….</w:t>
      </w:r>
      <w:r w:rsidR="00B50096">
        <w:rPr>
          <w:rFonts w:ascii="Times New Roman" w:hAnsi="Times New Roman" w:cs="Times New Roman"/>
          <w:bCs/>
          <w:sz w:val="24"/>
          <w:szCs w:val="24"/>
        </w:rPr>
        <w:t>....</w:t>
      </w:r>
      <w:r w:rsidR="008E22B8" w:rsidRPr="00D86304">
        <w:rPr>
          <w:rFonts w:ascii="Times New Roman" w:hAnsi="Times New Roman" w:cs="Times New Roman"/>
          <w:bCs/>
          <w:sz w:val="24"/>
          <w:szCs w:val="24"/>
        </w:rPr>
        <w:t>..</w:t>
      </w:r>
      <w:r w:rsidR="006B4078">
        <w:rPr>
          <w:rFonts w:ascii="Times New Roman" w:hAnsi="Times New Roman" w:cs="Times New Roman"/>
          <w:bCs/>
          <w:sz w:val="24"/>
          <w:szCs w:val="24"/>
        </w:rPr>
        <w:t>.</w:t>
      </w:r>
      <w:r w:rsidR="005E70C5">
        <w:rPr>
          <w:rFonts w:ascii="Times New Roman" w:hAnsi="Times New Roman" w:cs="Times New Roman"/>
          <w:bCs/>
          <w:sz w:val="24"/>
          <w:szCs w:val="24"/>
        </w:rPr>
        <w:t>...</w:t>
      </w:r>
      <w:r w:rsidR="006B4078">
        <w:rPr>
          <w:rFonts w:ascii="Times New Roman" w:hAnsi="Times New Roman" w:cs="Times New Roman"/>
          <w:bCs/>
          <w:sz w:val="24"/>
          <w:szCs w:val="24"/>
        </w:rPr>
        <w:t>.</w:t>
      </w:r>
      <w:r w:rsidR="001F0DE0">
        <w:rPr>
          <w:rFonts w:ascii="Times New Roman" w:hAnsi="Times New Roman" w:cs="Times New Roman"/>
          <w:bCs/>
          <w:sz w:val="24"/>
          <w:szCs w:val="24"/>
        </w:rPr>
        <w:t>...</w:t>
      </w:r>
      <w:r w:rsidR="00431DF8">
        <w:rPr>
          <w:rFonts w:ascii="Times New Roman" w:hAnsi="Times New Roman" w:cs="Times New Roman"/>
          <w:bCs/>
          <w:sz w:val="24"/>
          <w:szCs w:val="24"/>
        </w:rPr>
        <w:t>.</w:t>
      </w:r>
      <w:r w:rsidR="001F0DE0">
        <w:rPr>
          <w:rFonts w:ascii="Times New Roman" w:hAnsi="Times New Roman" w:cs="Times New Roman"/>
          <w:bCs/>
          <w:sz w:val="24"/>
          <w:szCs w:val="24"/>
        </w:rPr>
        <w:t>..</w:t>
      </w:r>
      <w:r w:rsidR="008E22B8" w:rsidRPr="00D86304">
        <w:rPr>
          <w:rFonts w:ascii="Times New Roman" w:hAnsi="Times New Roman" w:cs="Times New Roman"/>
          <w:bCs/>
          <w:sz w:val="24"/>
          <w:szCs w:val="24"/>
        </w:rPr>
        <w:t>.....p</w:t>
      </w:r>
      <w:r w:rsidR="00557F01">
        <w:rPr>
          <w:rFonts w:ascii="Times New Roman" w:hAnsi="Times New Roman" w:cs="Times New Roman"/>
          <w:bCs/>
          <w:sz w:val="24"/>
          <w:szCs w:val="24"/>
        </w:rPr>
        <w:t>4</w:t>
      </w:r>
      <w:r w:rsidR="00D538C6">
        <w:rPr>
          <w:rFonts w:ascii="Times New Roman" w:hAnsi="Times New Roman" w:cs="Times New Roman"/>
          <w:bCs/>
          <w:sz w:val="24"/>
          <w:szCs w:val="24"/>
        </w:rPr>
        <w:t>6</w:t>
      </w:r>
    </w:p>
    <w:p w:rsidR="00DF37FF" w:rsidRPr="00D86304" w:rsidRDefault="00B61134" w:rsidP="00FD609E">
      <w:pPr>
        <w:jc w:val="both"/>
        <w:outlineLvl w:val="0"/>
        <w:rPr>
          <w:rFonts w:ascii="Times New Roman" w:hAnsi="Times New Roman" w:cs="Times New Roman"/>
          <w:bCs/>
          <w:sz w:val="24"/>
          <w:szCs w:val="24"/>
        </w:rPr>
      </w:pPr>
      <w:r>
        <w:rPr>
          <w:rFonts w:ascii="Times New Roman" w:hAnsi="Times New Roman" w:cs="Times New Roman"/>
          <w:bCs/>
          <w:sz w:val="24"/>
          <w:szCs w:val="24"/>
        </w:rPr>
        <w:t>Figure 3</w:t>
      </w:r>
      <w:r w:rsidR="00D538C6">
        <w:rPr>
          <w:rFonts w:ascii="Times New Roman" w:hAnsi="Times New Roman" w:cs="Times New Roman"/>
          <w:bCs/>
          <w:sz w:val="24"/>
          <w:szCs w:val="24"/>
        </w:rPr>
        <w:t>6</w:t>
      </w:r>
      <w:r w:rsidR="00DF37FF" w:rsidRPr="00D86304">
        <w:rPr>
          <w:rFonts w:ascii="Times New Roman" w:hAnsi="Times New Roman" w:cs="Times New Roman"/>
          <w:bCs/>
          <w:sz w:val="24"/>
          <w:szCs w:val="24"/>
        </w:rPr>
        <w:t> : Listing case de la couche 3 supérieure du panneau 5</w:t>
      </w:r>
      <w:r w:rsidR="005E148E">
        <w:rPr>
          <w:rFonts w:ascii="Times New Roman" w:hAnsi="Times New Roman" w:cs="Times New Roman"/>
          <w:bCs/>
          <w:sz w:val="28"/>
          <w:szCs w:val="28"/>
        </w:rPr>
        <w:t xml:space="preserve"> du gisement phosphaté  de Ben Guérir</w:t>
      </w:r>
      <w:r w:rsidR="005E148E">
        <w:rPr>
          <w:rFonts w:ascii="Times New Roman" w:hAnsi="Times New Roman" w:cs="Times New Roman"/>
          <w:bCs/>
          <w:sz w:val="24"/>
          <w:szCs w:val="24"/>
        </w:rPr>
        <w:t xml:space="preserve"> </w:t>
      </w:r>
      <w:r w:rsidR="009A3A1C" w:rsidRPr="00D86304">
        <w:rPr>
          <w:rFonts w:ascii="Times New Roman" w:hAnsi="Times New Roman" w:cs="Times New Roman"/>
          <w:bCs/>
          <w:sz w:val="24"/>
          <w:szCs w:val="24"/>
        </w:rPr>
        <w:t>………</w:t>
      </w:r>
      <w:r w:rsidR="005E148E">
        <w:rPr>
          <w:rFonts w:ascii="Times New Roman" w:hAnsi="Times New Roman" w:cs="Times New Roman"/>
          <w:bCs/>
          <w:sz w:val="24"/>
          <w:szCs w:val="24"/>
        </w:rPr>
        <w:t>………………………………………………….</w:t>
      </w:r>
      <w:r w:rsidR="009A3A1C"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6B4078">
        <w:rPr>
          <w:rFonts w:ascii="Times New Roman" w:hAnsi="Times New Roman" w:cs="Times New Roman"/>
          <w:bCs/>
          <w:sz w:val="24"/>
          <w:szCs w:val="24"/>
        </w:rPr>
        <w:t>.</w:t>
      </w:r>
      <w:r w:rsidR="005E70C5">
        <w:rPr>
          <w:rFonts w:ascii="Times New Roman" w:hAnsi="Times New Roman" w:cs="Times New Roman"/>
          <w:bCs/>
          <w:sz w:val="24"/>
          <w:szCs w:val="24"/>
        </w:rPr>
        <w:t>..</w:t>
      </w:r>
      <w:r w:rsidR="006B4078">
        <w:rPr>
          <w:rFonts w:ascii="Times New Roman" w:hAnsi="Times New Roman" w:cs="Times New Roman"/>
          <w:bCs/>
          <w:sz w:val="24"/>
          <w:szCs w:val="24"/>
        </w:rPr>
        <w:t>.</w:t>
      </w:r>
      <w:r w:rsidR="001F0DE0">
        <w:rPr>
          <w:rFonts w:ascii="Times New Roman" w:hAnsi="Times New Roman" w:cs="Times New Roman"/>
          <w:bCs/>
          <w:sz w:val="24"/>
          <w:szCs w:val="24"/>
        </w:rPr>
        <w:t>.....</w:t>
      </w:r>
      <w:r w:rsidR="00B50096">
        <w:rPr>
          <w:rFonts w:ascii="Times New Roman" w:hAnsi="Times New Roman" w:cs="Times New Roman"/>
          <w:bCs/>
          <w:sz w:val="24"/>
          <w:szCs w:val="24"/>
        </w:rPr>
        <w:t>.</w:t>
      </w:r>
      <w:r w:rsidR="00D538C6">
        <w:rPr>
          <w:rFonts w:ascii="Times New Roman" w:hAnsi="Times New Roman" w:cs="Times New Roman"/>
          <w:bCs/>
          <w:sz w:val="24"/>
          <w:szCs w:val="24"/>
        </w:rPr>
        <w:t>….p47</w:t>
      </w:r>
    </w:p>
    <w:p w:rsidR="00B21891" w:rsidRPr="00D86304" w:rsidRDefault="00D538C6" w:rsidP="00FD609E">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Figure 37</w:t>
      </w:r>
      <w:r w:rsidR="00B21891" w:rsidRPr="00D86304">
        <w:rPr>
          <w:rFonts w:ascii="Times New Roman" w:hAnsi="Times New Roman" w:cs="Times New Roman"/>
          <w:bCs/>
          <w:sz w:val="24"/>
          <w:szCs w:val="24"/>
        </w:rPr>
        <w:t> : Extrait de la base de données utilisée</w:t>
      </w:r>
      <w:proofErr w:type="gramStart"/>
      <w:r w:rsidR="00F5159F"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F5159F" w:rsidRPr="00D86304">
        <w:rPr>
          <w:rFonts w:ascii="Times New Roman" w:hAnsi="Times New Roman" w:cs="Times New Roman"/>
          <w:bCs/>
          <w:sz w:val="24"/>
          <w:szCs w:val="24"/>
        </w:rPr>
        <w:t>…</w:t>
      </w:r>
      <w:r w:rsidR="005E70C5">
        <w:rPr>
          <w:rFonts w:ascii="Times New Roman" w:hAnsi="Times New Roman" w:cs="Times New Roman"/>
          <w:bCs/>
          <w:sz w:val="24"/>
          <w:szCs w:val="24"/>
        </w:rPr>
        <w:t>.</w:t>
      </w:r>
      <w:r w:rsidR="006B4078">
        <w:rPr>
          <w:rFonts w:ascii="Times New Roman" w:hAnsi="Times New Roman" w:cs="Times New Roman"/>
          <w:bCs/>
          <w:sz w:val="24"/>
          <w:szCs w:val="24"/>
        </w:rPr>
        <w:t>…</w:t>
      </w:r>
      <w:r w:rsidR="001F0DE0">
        <w:rPr>
          <w:rFonts w:ascii="Times New Roman" w:hAnsi="Times New Roman" w:cs="Times New Roman"/>
          <w:bCs/>
          <w:sz w:val="24"/>
          <w:szCs w:val="24"/>
        </w:rPr>
        <w:t>…</w:t>
      </w:r>
      <w:r w:rsidR="00173C83">
        <w:rPr>
          <w:rFonts w:ascii="Times New Roman" w:hAnsi="Times New Roman" w:cs="Times New Roman"/>
          <w:bCs/>
          <w:sz w:val="24"/>
          <w:szCs w:val="24"/>
        </w:rPr>
        <w:t>…</w:t>
      </w:r>
      <w:r w:rsidR="00CF186A">
        <w:rPr>
          <w:rFonts w:ascii="Times New Roman" w:hAnsi="Times New Roman" w:cs="Times New Roman"/>
          <w:bCs/>
          <w:sz w:val="24"/>
          <w:szCs w:val="24"/>
        </w:rPr>
        <w:t>.</w:t>
      </w:r>
      <w:r>
        <w:rPr>
          <w:rFonts w:ascii="Times New Roman" w:hAnsi="Times New Roman" w:cs="Times New Roman"/>
          <w:bCs/>
          <w:sz w:val="24"/>
          <w:szCs w:val="24"/>
        </w:rPr>
        <w:t>.</w:t>
      </w:r>
      <w:proofErr w:type="gramEnd"/>
      <w:r>
        <w:rPr>
          <w:rFonts w:ascii="Times New Roman" w:hAnsi="Times New Roman" w:cs="Times New Roman"/>
          <w:bCs/>
          <w:sz w:val="24"/>
          <w:szCs w:val="24"/>
        </w:rPr>
        <w:t>p48</w:t>
      </w:r>
    </w:p>
    <w:p w:rsidR="00AF34CB" w:rsidRPr="00D86304" w:rsidRDefault="006B4078" w:rsidP="00FD609E">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w:t>
      </w:r>
      <w:r w:rsidR="00D538C6">
        <w:rPr>
          <w:rFonts w:ascii="Times New Roman" w:hAnsi="Times New Roman" w:cs="Times New Roman"/>
          <w:bCs/>
          <w:sz w:val="24"/>
          <w:szCs w:val="24"/>
        </w:rPr>
        <w:t>.</w:t>
      </w:r>
    </w:p>
    <w:p w:rsidR="000B78CB" w:rsidRPr="00D538C6" w:rsidRDefault="00D538C6" w:rsidP="00D538C6">
      <w:pPr>
        <w:autoSpaceDE w:val="0"/>
        <w:autoSpaceDN w:val="0"/>
        <w:adjustRightInd w:val="0"/>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Figure38</w:t>
      </w:r>
      <w:r w:rsidR="00B21891" w:rsidRPr="00D86304">
        <w:rPr>
          <w:rFonts w:ascii="Times New Roman" w:hAnsi="Times New Roman" w:cs="Times New Roman"/>
          <w:bCs/>
          <w:sz w:val="24"/>
          <w:szCs w:val="24"/>
        </w:rPr>
        <w:t> : Résultats des calculs</w:t>
      </w:r>
      <w:proofErr w:type="gramStart"/>
      <w:r w:rsidR="00F5159F" w:rsidRPr="00D86304">
        <w:rPr>
          <w:rFonts w:ascii="Times New Roman" w:hAnsi="Times New Roman" w:cs="Times New Roman"/>
          <w:bCs/>
          <w:sz w:val="24"/>
          <w:szCs w:val="24"/>
        </w:rPr>
        <w:t>…………………………………………</w:t>
      </w:r>
      <w:r w:rsidR="00B50096">
        <w:rPr>
          <w:rFonts w:ascii="Times New Roman" w:hAnsi="Times New Roman" w:cs="Times New Roman"/>
          <w:bCs/>
          <w:sz w:val="24"/>
          <w:szCs w:val="24"/>
        </w:rPr>
        <w:t>……</w:t>
      </w:r>
      <w:r w:rsidR="005E70C5">
        <w:rPr>
          <w:rFonts w:ascii="Times New Roman" w:hAnsi="Times New Roman" w:cs="Times New Roman"/>
          <w:bCs/>
          <w:sz w:val="24"/>
          <w:szCs w:val="24"/>
        </w:rPr>
        <w:t>…</w:t>
      </w:r>
      <w:r w:rsidR="00CF186A">
        <w:rPr>
          <w:rFonts w:ascii="Times New Roman" w:hAnsi="Times New Roman" w:cs="Times New Roman"/>
          <w:bCs/>
          <w:sz w:val="24"/>
          <w:szCs w:val="24"/>
        </w:rPr>
        <w:t>.</w:t>
      </w:r>
      <w:r w:rsidR="00F5159F" w:rsidRPr="00D86304">
        <w:rPr>
          <w:rFonts w:ascii="Times New Roman" w:hAnsi="Times New Roman" w:cs="Times New Roman"/>
          <w:bCs/>
          <w:sz w:val="24"/>
          <w:szCs w:val="24"/>
        </w:rPr>
        <w:t>…</w:t>
      </w:r>
      <w:r>
        <w:rPr>
          <w:rFonts w:ascii="Times New Roman" w:hAnsi="Times New Roman" w:cs="Times New Roman"/>
          <w:bCs/>
          <w:sz w:val="24"/>
          <w:szCs w:val="24"/>
        </w:rPr>
        <w:t>..</w:t>
      </w:r>
      <w:r w:rsidR="00CF186A">
        <w:rPr>
          <w:rFonts w:ascii="Times New Roman" w:hAnsi="Times New Roman" w:cs="Times New Roman"/>
          <w:bCs/>
          <w:sz w:val="24"/>
          <w:szCs w:val="24"/>
        </w:rPr>
        <w:t>.</w:t>
      </w:r>
      <w:r w:rsidR="001F0DE0">
        <w:rPr>
          <w:rFonts w:ascii="Times New Roman" w:hAnsi="Times New Roman" w:cs="Times New Roman"/>
          <w:bCs/>
          <w:sz w:val="24"/>
          <w:szCs w:val="24"/>
        </w:rPr>
        <w:t>…</w:t>
      </w:r>
      <w:r>
        <w:rPr>
          <w:rFonts w:ascii="Times New Roman" w:hAnsi="Times New Roman" w:cs="Times New Roman"/>
          <w:bCs/>
          <w:sz w:val="24"/>
          <w:szCs w:val="24"/>
        </w:rPr>
        <w:t>…</w:t>
      </w:r>
      <w:proofErr w:type="gramEnd"/>
      <w:r>
        <w:rPr>
          <w:rFonts w:ascii="Times New Roman" w:hAnsi="Times New Roman" w:cs="Times New Roman"/>
          <w:bCs/>
          <w:sz w:val="24"/>
          <w:szCs w:val="24"/>
        </w:rPr>
        <w:t>p49</w:t>
      </w:r>
    </w:p>
    <w:p w:rsidR="000B78CB" w:rsidRDefault="000B78CB" w:rsidP="00D86304">
      <w:pPr>
        <w:autoSpaceDE w:val="0"/>
        <w:autoSpaceDN w:val="0"/>
        <w:adjustRightInd w:val="0"/>
        <w:spacing w:after="0" w:line="240" w:lineRule="auto"/>
        <w:jc w:val="center"/>
        <w:rPr>
          <w:rFonts w:cs="Aharoni"/>
          <w:b/>
          <w:bCs/>
          <w:color w:val="0F243E" w:themeColor="text2" w:themeShade="80"/>
          <w:sz w:val="40"/>
          <w:szCs w:val="40"/>
          <w:u w:val="single"/>
        </w:rPr>
      </w:pPr>
    </w:p>
    <w:p w:rsidR="005E148E" w:rsidRDefault="005E148E" w:rsidP="00D86304">
      <w:pPr>
        <w:autoSpaceDE w:val="0"/>
        <w:autoSpaceDN w:val="0"/>
        <w:adjustRightInd w:val="0"/>
        <w:spacing w:after="0" w:line="240" w:lineRule="auto"/>
        <w:jc w:val="center"/>
        <w:rPr>
          <w:rFonts w:cs="Aharoni"/>
          <w:b/>
          <w:bCs/>
          <w:color w:val="0F243E" w:themeColor="text2" w:themeShade="80"/>
          <w:sz w:val="40"/>
          <w:szCs w:val="40"/>
          <w:u w:val="single"/>
        </w:rPr>
      </w:pPr>
    </w:p>
    <w:p w:rsidR="005E148E" w:rsidRDefault="005E148E" w:rsidP="00D86304">
      <w:pPr>
        <w:autoSpaceDE w:val="0"/>
        <w:autoSpaceDN w:val="0"/>
        <w:adjustRightInd w:val="0"/>
        <w:spacing w:after="0" w:line="240" w:lineRule="auto"/>
        <w:jc w:val="center"/>
        <w:rPr>
          <w:rFonts w:cs="Aharoni"/>
          <w:b/>
          <w:bCs/>
          <w:color w:val="0F243E" w:themeColor="text2" w:themeShade="80"/>
          <w:sz w:val="40"/>
          <w:szCs w:val="40"/>
          <w:u w:val="single"/>
        </w:rPr>
      </w:pPr>
    </w:p>
    <w:p w:rsidR="00C34030" w:rsidRPr="00D86304" w:rsidRDefault="00C34030" w:rsidP="00D86304">
      <w:pPr>
        <w:autoSpaceDE w:val="0"/>
        <w:autoSpaceDN w:val="0"/>
        <w:adjustRightInd w:val="0"/>
        <w:spacing w:after="0" w:line="240" w:lineRule="auto"/>
        <w:jc w:val="center"/>
        <w:rPr>
          <w:rFonts w:ascii="Times New Roman" w:hAnsi="Times New Roman" w:cs="Times New Roman"/>
          <w:bCs/>
          <w:sz w:val="40"/>
          <w:szCs w:val="40"/>
        </w:rPr>
      </w:pPr>
      <w:r w:rsidRPr="00D86304">
        <w:rPr>
          <w:rFonts w:cs="Aharoni"/>
          <w:b/>
          <w:bCs/>
          <w:color w:val="0F243E" w:themeColor="text2" w:themeShade="80"/>
          <w:sz w:val="40"/>
          <w:szCs w:val="40"/>
          <w:u w:val="single"/>
        </w:rPr>
        <w:t>Liste des abréviations :</w:t>
      </w:r>
    </w:p>
    <w:p w:rsidR="00D86304" w:rsidRDefault="00D86304" w:rsidP="00AE2D44">
      <w:pPr>
        <w:rPr>
          <w:rFonts w:ascii="Trebuchet MS" w:hAnsi="Trebuchet MS" w:cs="Times New Roman"/>
          <w:bCs/>
          <w:sz w:val="28"/>
          <w:szCs w:val="28"/>
        </w:rPr>
      </w:pPr>
    </w:p>
    <w:p w:rsidR="00D86304" w:rsidRDefault="00D86304" w:rsidP="00AE2D44">
      <w:pPr>
        <w:rPr>
          <w:rFonts w:ascii="Trebuchet MS" w:hAnsi="Trebuchet MS" w:cs="Times New Roman"/>
          <w:bCs/>
          <w:sz w:val="28"/>
          <w:szCs w:val="28"/>
        </w:rPr>
      </w:pPr>
    </w:p>
    <w:p w:rsidR="00C34030" w:rsidRPr="00BC0D45" w:rsidRDefault="00AE2D44" w:rsidP="00AE2D44">
      <w:pPr>
        <w:rPr>
          <w:rFonts w:ascii="Trebuchet MS" w:hAnsi="Trebuchet MS" w:cs="Times New Roman"/>
          <w:bCs/>
          <w:sz w:val="32"/>
          <w:szCs w:val="32"/>
          <w:lang w:val="en-US"/>
        </w:rPr>
      </w:pPr>
      <w:r w:rsidRPr="00BC0D45">
        <w:rPr>
          <w:rFonts w:ascii="Trebuchet MS" w:hAnsi="Trebuchet MS" w:cs="Times New Roman"/>
          <w:bCs/>
          <w:sz w:val="32"/>
          <w:szCs w:val="32"/>
          <w:lang w:val="en-US"/>
        </w:rPr>
        <w:t>DAP: Di-ammonium phosphate.</w:t>
      </w:r>
    </w:p>
    <w:p w:rsidR="00AE2D44" w:rsidRPr="00BC0D45" w:rsidRDefault="00AE2D44" w:rsidP="00AE2D44">
      <w:pPr>
        <w:rPr>
          <w:rFonts w:ascii="Trebuchet MS" w:hAnsi="Trebuchet MS" w:cs="Times New Roman"/>
          <w:bCs/>
          <w:sz w:val="32"/>
          <w:szCs w:val="32"/>
          <w:lang w:val="en-US"/>
        </w:rPr>
      </w:pPr>
      <w:r w:rsidRPr="00BC0D45">
        <w:rPr>
          <w:rFonts w:ascii="Trebuchet MS" w:hAnsi="Trebuchet MS" w:cs="Times New Roman"/>
          <w:bCs/>
          <w:sz w:val="32"/>
          <w:szCs w:val="32"/>
          <w:lang w:val="en-US"/>
        </w:rPr>
        <w:t>MAP: Ammonium phosphate.</w:t>
      </w:r>
    </w:p>
    <w:p w:rsidR="00AE2D44" w:rsidRPr="00BC0D45" w:rsidRDefault="00AE2D44" w:rsidP="00AE2D44">
      <w:pPr>
        <w:rPr>
          <w:rFonts w:ascii="Trebuchet MS" w:hAnsi="Trebuchet MS" w:cs="Times New Roman"/>
          <w:bCs/>
          <w:sz w:val="32"/>
          <w:szCs w:val="32"/>
        </w:rPr>
      </w:pPr>
      <w:r w:rsidRPr="00BC0D45">
        <w:rPr>
          <w:rFonts w:ascii="Trebuchet MS" w:hAnsi="Trebuchet MS" w:cs="Times New Roman"/>
          <w:bCs/>
          <w:sz w:val="32"/>
          <w:szCs w:val="32"/>
        </w:rPr>
        <w:t xml:space="preserve">TSP : </w:t>
      </w:r>
      <w:proofErr w:type="spellStart"/>
      <w:r w:rsidRPr="00BC0D45">
        <w:rPr>
          <w:rFonts w:ascii="Trebuchet MS" w:hAnsi="Trebuchet MS" w:cs="Times New Roman"/>
          <w:bCs/>
          <w:sz w:val="32"/>
          <w:szCs w:val="32"/>
        </w:rPr>
        <w:t>Super-phosphate</w:t>
      </w:r>
      <w:proofErr w:type="spellEnd"/>
      <w:r w:rsidRPr="00BC0D45">
        <w:rPr>
          <w:rFonts w:ascii="Trebuchet MS" w:hAnsi="Trebuchet MS" w:cs="Times New Roman"/>
          <w:bCs/>
          <w:sz w:val="32"/>
          <w:szCs w:val="32"/>
        </w:rPr>
        <w:t xml:space="preserve"> triple.</w:t>
      </w:r>
    </w:p>
    <w:p w:rsidR="008E31C1" w:rsidRDefault="00F1055A" w:rsidP="00AE2D44">
      <w:pPr>
        <w:rPr>
          <w:rFonts w:ascii="Trebuchet MS" w:hAnsi="Trebuchet MS" w:cs="Times New Roman"/>
          <w:bCs/>
          <w:sz w:val="32"/>
          <w:szCs w:val="32"/>
        </w:rPr>
      </w:pPr>
      <w:r>
        <w:rPr>
          <w:rFonts w:ascii="Trebuchet MS" w:hAnsi="Trebuchet MS" w:cs="Times New Roman"/>
          <w:bCs/>
          <w:sz w:val="32"/>
          <w:szCs w:val="32"/>
        </w:rPr>
        <w:t>PM : Puissance minéralisée.</w:t>
      </w:r>
    </w:p>
    <w:p w:rsidR="00F1055A" w:rsidRDefault="001B75A7" w:rsidP="00AE2D44">
      <w:pPr>
        <w:rPr>
          <w:rFonts w:ascii="Trebuchet MS" w:hAnsi="Trebuchet MS" w:cs="Times New Roman"/>
          <w:bCs/>
          <w:sz w:val="32"/>
          <w:szCs w:val="32"/>
          <w:lang w:val="en-US"/>
        </w:rPr>
      </w:pPr>
      <w:r w:rsidRPr="001B75A7">
        <w:rPr>
          <w:rFonts w:ascii="Trebuchet MS" w:hAnsi="Trebuchet MS" w:cs="Times New Roman"/>
          <w:bCs/>
          <w:sz w:val="32"/>
          <w:szCs w:val="32"/>
          <w:lang w:val="en-US"/>
        </w:rPr>
        <w:t>BPL: Bone Phosphate of l</w:t>
      </w:r>
      <w:r>
        <w:rPr>
          <w:rFonts w:ascii="Trebuchet MS" w:hAnsi="Trebuchet MS" w:cs="Times New Roman"/>
          <w:bCs/>
          <w:sz w:val="32"/>
          <w:szCs w:val="32"/>
          <w:lang w:val="en-US"/>
        </w:rPr>
        <w:t>ime.</w:t>
      </w:r>
    </w:p>
    <w:p w:rsidR="001B75A7" w:rsidRPr="001B75A7" w:rsidRDefault="001B75A7" w:rsidP="00AE2D44">
      <w:pPr>
        <w:rPr>
          <w:rFonts w:ascii="Trebuchet MS" w:hAnsi="Trebuchet MS" w:cs="Times New Roman"/>
          <w:bCs/>
          <w:sz w:val="32"/>
          <w:szCs w:val="32"/>
          <w:lang w:val="en-US"/>
        </w:rPr>
      </w:pPr>
    </w:p>
    <w:p w:rsidR="008E31C1" w:rsidRPr="001B75A7" w:rsidRDefault="008E31C1" w:rsidP="00AE2D44">
      <w:pPr>
        <w:rPr>
          <w:rFonts w:ascii="Trebuchet MS" w:hAnsi="Trebuchet MS" w:cs="Times New Roman"/>
          <w:bCs/>
          <w:sz w:val="24"/>
          <w:szCs w:val="24"/>
          <w:lang w:val="en-US"/>
        </w:rPr>
      </w:pPr>
    </w:p>
    <w:p w:rsidR="00CF186A" w:rsidRPr="001B75A7" w:rsidRDefault="00CF186A" w:rsidP="0011226C">
      <w:pPr>
        <w:rPr>
          <w:rFonts w:ascii="Trebuchet MS" w:hAnsi="Trebuchet MS" w:cs="Times New Roman"/>
          <w:b/>
          <w:color w:val="E36C0A" w:themeColor="accent6" w:themeShade="BF"/>
          <w:sz w:val="44"/>
          <w:szCs w:val="44"/>
          <w:lang w:val="en-US"/>
        </w:rPr>
      </w:pPr>
    </w:p>
    <w:p w:rsidR="00CF186A" w:rsidRDefault="00CF186A" w:rsidP="00256E30">
      <w:pPr>
        <w:jc w:val="center"/>
        <w:rPr>
          <w:rFonts w:ascii="Trebuchet MS" w:hAnsi="Trebuchet MS" w:cs="Times New Roman"/>
          <w:b/>
          <w:color w:val="E36C0A" w:themeColor="accent6" w:themeShade="BF"/>
          <w:sz w:val="44"/>
          <w:szCs w:val="44"/>
          <w:lang w:val="en-US"/>
        </w:rPr>
      </w:pPr>
    </w:p>
    <w:p w:rsidR="0041766A" w:rsidRPr="001B75A7" w:rsidRDefault="0041766A" w:rsidP="00256E30">
      <w:pPr>
        <w:jc w:val="center"/>
        <w:rPr>
          <w:rFonts w:ascii="Trebuchet MS" w:hAnsi="Trebuchet MS" w:cs="Times New Roman"/>
          <w:b/>
          <w:color w:val="E36C0A" w:themeColor="accent6" w:themeShade="BF"/>
          <w:sz w:val="44"/>
          <w:szCs w:val="44"/>
          <w:lang w:val="en-US"/>
        </w:rPr>
      </w:pPr>
    </w:p>
    <w:p w:rsidR="00D70B85" w:rsidRPr="001B75A7" w:rsidRDefault="00D70B85" w:rsidP="00256E30">
      <w:pPr>
        <w:jc w:val="center"/>
        <w:rPr>
          <w:rFonts w:ascii="Trebuchet MS" w:hAnsi="Trebuchet MS" w:cs="Times New Roman"/>
          <w:b/>
          <w:color w:val="E36C0A" w:themeColor="accent6" w:themeShade="BF"/>
          <w:sz w:val="44"/>
          <w:szCs w:val="44"/>
          <w:lang w:val="en-US"/>
        </w:rPr>
      </w:pPr>
    </w:p>
    <w:p w:rsidR="00B70420" w:rsidRDefault="0041766A" w:rsidP="00256E30">
      <w:pPr>
        <w:jc w:val="center"/>
        <w:rPr>
          <w:rFonts w:ascii="Trebuchet MS" w:hAnsi="Trebuchet MS" w:cs="Times New Roman"/>
          <w:b/>
          <w:color w:val="E36C0A" w:themeColor="accent6" w:themeShade="BF"/>
          <w:sz w:val="44"/>
          <w:szCs w:val="44"/>
        </w:rPr>
      </w:pPr>
      <w:r w:rsidRPr="00800932">
        <w:rPr>
          <w:rFonts w:ascii="Trebuchet MS" w:hAnsi="Trebuchet MS" w:cs="Times New Roman"/>
          <w:b/>
          <w:color w:val="E36C0A" w:themeColor="accent6" w:themeShade="BF"/>
          <w:sz w:val="44"/>
          <w:szCs w:val="44"/>
        </w:rP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31.15pt;height:17.05pt" fillcolor="#369" stroked="f">
            <v:shadow on="t" color="#b2b2b2" opacity="52429f" offset="3pt"/>
            <v:textpath style="font-family:&quot;Times New Roman&quot;;v-text-kern:t" trim="t" fitpath="t" string="REMERCIEMENT"/>
          </v:shape>
        </w:pict>
      </w:r>
    </w:p>
    <w:p w:rsidR="00DF37FF" w:rsidRDefault="00DF37FF" w:rsidP="00FD609E">
      <w:pPr>
        <w:jc w:val="both"/>
        <w:rPr>
          <w:rFonts w:ascii="Trebuchet MS" w:hAnsi="Trebuchet MS" w:cs="Times New Roman"/>
          <w:b/>
          <w:color w:val="E36C0A" w:themeColor="accent6" w:themeShade="BF"/>
          <w:sz w:val="44"/>
          <w:szCs w:val="44"/>
        </w:rPr>
      </w:pPr>
    </w:p>
    <w:p w:rsidR="00B06F53" w:rsidRDefault="00B06F53" w:rsidP="00FD609E">
      <w:pPr>
        <w:jc w:val="center"/>
        <w:rPr>
          <w:b/>
          <w:bCs/>
          <w:color w:val="548DD4" w:themeColor="text2" w:themeTint="99"/>
          <w:sz w:val="40"/>
          <w:szCs w:val="40"/>
          <w:u w:val="single"/>
        </w:rPr>
      </w:pPr>
    </w:p>
    <w:p w:rsidR="001E0DA2" w:rsidRPr="001E0DA2" w:rsidRDefault="001E0DA2" w:rsidP="00D04E8D">
      <w:pPr>
        <w:jc w:val="center"/>
        <w:rPr>
          <w:rFonts w:asciiTheme="majorBidi" w:hAnsiTheme="majorBidi" w:cstheme="majorBidi"/>
          <w:i/>
          <w:iCs/>
          <w:sz w:val="32"/>
          <w:szCs w:val="32"/>
        </w:rPr>
      </w:pPr>
      <w:r w:rsidRPr="001E0DA2">
        <w:rPr>
          <w:rFonts w:asciiTheme="majorBidi" w:hAnsiTheme="majorBidi" w:cstheme="majorBidi"/>
          <w:i/>
          <w:iCs/>
          <w:sz w:val="32"/>
          <w:szCs w:val="32"/>
        </w:rPr>
        <w:t>Nous tenons à exprimer notre profonde gratitude à notre parrain  Mr. ALAMI qui nous a guidé  durant toute notre période de stage et qui nous a fait bénéficier de son savoir-faire, on remercie également tous les membres de l’équipe du service méthodes  et planning qui n’ont pas hésité en chaque moment  de nous donner les informations qu’on leur demande et encore plus.</w:t>
      </w:r>
    </w:p>
    <w:p w:rsidR="001E0DA2" w:rsidRPr="001E0DA2" w:rsidRDefault="001E0DA2" w:rsidP="00D04E8D">
      <w:pPr>
        <w:jc w:val="center"/>
        <w:rPr>
          <w:rFonts w:asciiTheme="majorBidi" w:hAnsiTheme="majorBidi" w:cstheme="majorBidi"/>
          <w:i/>
          <w:iCs/>
          <w:sz w:val="32"/>
          <w:szCs w:val="32"/>
        </w:rPr>
      </w:pPr>
      <w:r w:rsidRPr="001E0DA2">
        <w:rPr>
          <w:rFonts w:asciiTheme="majorBidi" w:hAnsiTheme="majorBidi" w:cstheme="majorBidi"/>
          <w:i/>
          <w:iCs/>
          <w:sz w:val="32"/>
          <w:szCs w:val="32"/>
        </w:rPr>
        <w:t xml:space="preserve">Nous adressons nos vifs remerciements à notre encadrant Mme REDDAD  qui nous a suivi depuis le début de ce travail jusqu’à la fin avec  ses conseils  très précieux,  ainsi que </w:t>
      </w:r>
      <w:r w:rsidR="00D04E8D">
        <w:rPr>
          <w:rFonts w:asciiTheme="majorBidi" w:hAnsiTheme="majorBidi" w:cstheme="majorBidi"/>
          <w:i/>
          <w:iCs/>
          <w:sz w:val="32"/>
          <w:szCs w:val="32"/>
        </w:rPr>
        <w:t xml:space="preserve">Mr B. </w:t>
      </w:r>
      <w:proofErr w:type="spellStart"/>
      <w:r w:rsidR="00D04E8D">
        <w:rPr>
          <w:rFonts w:asciiTheme="majorBidi" w:hAnsiTheme="majorBidi" w:cstheme="majorBidi"/>
          <w:i/>
          <w:iCs/>
          <w:sz w:val="32"/>
          <w:szCs w:val="32"/>
        </w:rPr>
        <w:t>Igmoullan</w:t>
      </w:r>
      <w:proofErr w:type="spellEnd"/>
      <w:r w:rsidR="00D04E8D">
        <w:rPr>
          <w:rFonts w:asciiTheme="majorBidi" w:hAnsiTheme="majorBidi" w:cstheme="majorBidi"/>
          <w:i/>
          <w:iCs/>
          <w:sz w:val="32"/>
          <w:szCs w:val="32"/>
        </w:rPr>
        <w:t xml:space="preserve"> d’avoir </w:t>
      </w:r>
      <w:proofErr w:type="gramStart"/>
      <w:r w:rsidR="001B75A7">
        <w:rPr>
          <w:rFonts w:asciiTheme="majorBidi" w:hAnsiTheme="majorBidi" w:cstheme="majorBidi"/>
          <w:i/>
          <w:iCs/>
          <w:sz w:val="32"/>
          <w:szCs w:val="32"/>
        </w:rPr>
        <w:t>accepter</w:t>
      </w:r>
      <w:proofErr w:type="gramEnd"/>
      <w:r w:rsidR="001B75A7">
        <w:rPr>
          <w:rFonts w:asciiTheme="majorBidi" w:hAnsiTheme="majorBidi" w:cstheme="majorBidi"/>
          <w:i/>
          <w:iCs/>
          <w:sz w:val="32"/>
          <w:szCs w:val="32"/>
        </w:rPr>
        <w:t xml:space="preserve"> de juger notre</w:t>
      </w:r>
      <w:r w:rsidR="00D04E8D">
        <w:rPr>
          <w:rFonts w:asciiTheme="majorBidi" w:hAnsiTheme="majorBidi" w:cstheme="majorBidi"/>
          <w:i/>
          <w:iCs/>
          <w:sz w:val="32"/>
          <w:szCs w:val="32"/>
        </w:rPr>
        <w:t xml:space="preserve"> travail ainsi  </w:t>
      </w:r>
      <w:r w:rsidRPr="001E0DA2">
        <w:rPr>
          <w:rFonts w:asciiTheme="majorBidi" w:hAnsiTheme="majorBidi" w:cstheme="majorBidi"/>
          <w:i/>
          <w:iCs/>
          <w:sz w:val="32"/>
          <w:szCs w:val="32"/>
        </w:rPr>
        <w:t>tous nos professeurs du département de géologie au sein de la Faculté des sciences et techniques.</w:t>
      </w:r>
    </w:p>
    <w:p w:rsidR="001E0DA2" w:rsidRDefault="001E0DA2" w:rsidP="00D04E8D">
      <w:pPr>
        <w:jc w:val="center"/>
        <w:rPr>
          <w:rFonts w:asciiTheme="majorBidi" w:hAnsiTheme="majorBidi" w:cstheme="majorBidi"/>
          <w:i/>
          <w:iCs/>
          <w:sz w:val="32"/>
          <w:szCs w:val="32"/>
        </w:rPr>
      </w:pPr>
      <w:r w:rsidRPr="001E0DA2">
        <w:rPr>
          <w:rFonts w:asciiTheme="majorBidi" w:hAnsiTheme="majorBidi" w:cstheme="majorBidi"/>
          <w:i/>
          <w:iCs/>
          <w:sz w:val="32"/>
          <w:szCs w:val="32"/>
        </w:rPr>
        <w:t xml:space="preserve">On remercie aussi notre ami et frère Hamza qui nous a </w:t>
      </w:r>
      <w:proofErr w:type="gramStart"/>
      <w:r w:rsidRPr="001E0DA2">
        <w:rPr>
          <w:rFonts w:asciiTheme="majorBidi" w:hAnsiTheme="majorBidi" w:cstheme="majorBidi"/>
          <w:i/>
          <w:iCs/>
          <w:sz w:val="32"/>
          <w:szCs w:val="32"/>
        </w:rPr>
        <w:t>aidé</w:t>
      </w:r>
      <w:proofErr w:type="gramEnd"/>
      <w:r w:rsidRPr="001E0DA2">
        <w:rPr>
          <w:rFonts w:asciiTheme="majorBidi" w:hAnsiTheme="majorBidi" w:cstheme="majorBidi"/>
          <w:i/>
          <w:iCs/>
          <w:sz w:val="32"/>
          <w:szCs w:val="32"/>
        </w:rPr>
        <w:t xml:space="preserve">  avec modestie.</w:t>
      </w:r>
    </w:p>
    <w:p w:rsidR="00BE2AE4" w:rsidRPr="001E0DA2" w:rsidRDefault="00BE2AE4" w:rsidP="00D04E8D">
      <w:pPr>
        <w:jc w:val="center"/>
        <w:rPr>
          <w:rFonts w:asciiTheme="majorBidi" w:hAnsiTheme="majorBidi" w:cstheme="majorBidi"/>
          <w:i/>
          <w:iCs/>
          <w:sz w:val="32"/>
          <w:szCs w:val="32"/>
        </w:rPr>
      </w:pPr>
      <w:r>
        <w:rPr>
          <w:rFonts w:asciiTheme="majorBidi" w:hAnsiTheme="majorBidi" w:cstheme="majorBidi"/>
          <w:i/>
          <w:iCs/>
          <w:sz w:val="32"/>
          <w:szCs w:val="32"/>
        </w:rPr>
        <w:t xml:space="preserve">Nous tenons à remercier Mr. KOKODIL ainsi que FADWA REDOUANI pour leur amour de partage </w:t>
      </w:r>
      <w:r w:rsidR="001D75B1">
        <w:rPr>
          <w:rFonts w:asciiTheme="majorBidi" w:hAnsiTheme="majorBidi" w:cstheme="majorBidi"/>
          <w:i/>
          <w:iCs/>
          <w:sz w:val="32"/>
          <w:szCs w:val="32"/>
        </w:rPr>
        <w:t>des</w:t>
      </w:r>
      <w:r>
        <w:rPr>
          <w:rFonts w:asciiTheme="majorBidi" w:hAnsiTheme="majorBidi" w:cstheme="majorBidi"/>
          <w:i/>
          <w:iCs/>
          <w:sz w:val="32"/>
          <w:szCs w:val="32"/>
        </w:rPr>
        <w:t xml:space="preserve"> </w:t>
      </w:r>
      <w:r w:rsidR="001D75B1">
        <w:rPr>
          <w:rFonts w:asciiTheme="majorBidi" w:hAnsiTheme="majorBidi" w:cstheme="majorBidi"/>
          <w:i/>
          <w:iCs/>
          <w:sz w:val="32"/>
          <w:szCs w:val="32"/>
        </w:rPr>
        <w:t>connaissances.</w:t>
      </w:r>
    </w:p>
    <w:p w:rsidR="001E0DA2" w:rsidRPr="001E0DA2" w:rsidRDefault="001E0DA2" w:rsidP="00D04E8D">
      <w:pPr>
        <w:jc w:val="center"/>
        <w:rPr>
          <w:rFonts w:asciiTheme="majorBidi" w:hAnsiTheme="majorBidi" w:cstheme="majorBidi"/>
          <w:i/>
          <w:iCs/>
          <w:sz w:val="32"/>
          <w:szCs w:val="32"/>
        </w:rPr>
      </w:pPr>
      <w:r w:rsidRPr="001E0DA2">
        <w:rPr>
          <w:rFonts w:asciiTheme="majorBidi" w:hAnsiTheme="majorBidi" w:cstheme="majorBidi"/>
          <w:i/>
          <w:iCs/>
          <w:sz w:val="32"/>
          <w:szCs w:val="32"/>
        </w:rPr>
        <w:t>Enfin, nous remercions tous ceux dont nous n’avons pas cité le nom, et qui ont participé de près ou de loin à l’élaboration de ce travail.</w:t>
      </w:r>
    </w:p>
    <w:p w:rsidR="00B06F53" w:rsidRDefault="00B06F53" w:rsidP="00B70420">
      <w:pPr>
        <w:rPr>
          <w:b/>
          <w:bCs/>
          <w:color w:val="548DD4" w:themeColor="text2" w:themeTint="99"/>
          <w:sz w:val="40"/>
          <w:szCs w:val="40"/>
          <w:u w:val="single"/>
        </w:rPr>
      </w:pPr>
    </w:p>
    <w:p w:rsidR="00B06F53" w:rsidRDefault="00B06F53" w:rsidP="00B70420">
      <w:pPr>
        <w:rPr>
          <w:b/>
          <w:bCs/>
          <w:color w:val="548DD4" w:themeColor="text2" w:themeTint="99"/>
          <w:sz w:val="40"/>
          <w:szCs w:val="40"/>
          <w:u w:val="single"/>
        </w:rPr>
      </w:pPr>
    </w:p>
    <w:p w:rsidR="007C6BEF" w:rsidRDefault="007C6BEF" w:rsidP="007C6BEF">
      <w:pPr>
        <w:rPr>
          <w:b/>
          <w:bCs/>
          <w:color w:val="548DD4" w:themeColor="text2" w:themeTint="99"/>
          <w:sz w:val="40"/>
          <w:szCs w:val="40"/>
          <w:u w:val="single"/>
        </w:rPr>
      </w:pPr>
    </w:p>
    <w:p w:rsidR="004D7DB9" w:rsidRDefault="004D7DB9" w:rsidP="007C6BEF">
      <w:pPr>
        <w:rPr>
          <w:rFonts w:ascii="Trebuchet MS" w:hAnsi="Trebuchet MS" w:cs="Times New Roman"/>
          <w:b/>
          <w:color w:val="E36C0A" w:themeColor="accent6" w:themeShade="BF"/>
          <w:sz w:val="44"/>
          <w:szCs w:val="44"/>
        </w:rPr>
      </w:pPr>
    </w:p>
    <w:p w:rsidR="00A9599C" w:rsidRDefault="0041766A" w:rsidP="00A9599C">
      <w:pPr>
        <w:jc w:val="center"/>
        <w:rPr>
          <w:rFonts w:ascii="Trebuchet MS" w:hAnsi="Trebuchet MS" w:cs="Times New Roman"/>
          <w:b/>
          <w:color w:val="E36C0A" w:themeColor="accent6" w:themeShade="BF"/>
          <w:sz w:val="44"/>
          <w:szCs w:val="44"/>
        </w:rPr>
      </w:pPr>
      <w:r w:rsidRPr="00800932">
        <w:rPr>
          <w:rFonts w:ascii="Trebuchet MS" w:hAnsi="Trebuchet MS" w:cs="Times New Roman"/>
          <w:b/>
          <w:color w:val="E36C0A" w:themeColor="accent6" w:themeShade="BF"/>
          <w:sz w:val="44"/>
          <w:szCs w:val="44"/>
        </w:rPr>
        <w:lastRenderedPageBreak/>
        <w:pict>
          <v:shape id="_x0000_i1026" type="#_x0000_t136" style="width:180pt;height:24.65pt" adj=",10800" fillcolor="#369" stroked="f">
            <v:shadow on="t" color="#b2b2b2" opacity="52429f" offset="3pt"/>
            <v:textpath style="font-family:&quot;Times New Roman&quot;;v-text-kern:t" trim="t" fitpath="t" string="DEDICACE"/>
          </v:shape>
        </w:pict>
      </w:r>
    </w:p>
    <w:p w:rsidR="00A9599C" w:rsidRDefault="00A9599C" w:rsidP="00A9599C">
      <w:pPr>
        <w:rPr>
          <w:rFonts w:ascii="Trebuchet MS" w:hAnsi="Trebuchet MS" w:cs="Times New Roman"/>
          <w:b/>
          <w:color w:val="E36C0A" w:themeColor="accent6" w:themeShade="BF"/>
          <w:sz w:val="44"/>
          <w:szCs w:val="44"/>
        </w:rPr>
      </w:pPr>
    </w:p>
    <w:p w:rsidR="00C95033" w:rsidRDefault="00C95033" w:rsidP="00B70420">
      <w:pPr>
        <w:rPr>
          <w:rFonts w:ascii="Trebuchet MS" w:hAnsi="Trebuchet MS" w:cs="Times New Roman"/>
          <w:b/>
          <w:color w:val="E36C0A" w:themeColor="accent6" w:themeShade="BF"/>
          <w:sz w:val="28"/>
          <w:szCs w:val="28"/>
        </w:rPr>
      </w:pPr>
    </w:p>
    <w:p w:rsidR="006437C7" w:rsidRPr="001E0DA2" w:rsidRDefault="001E0DA2" w:rsidP="006437C7">
      <w:pPr>
        <w:jc w:val="center"/>
        <w:outlineLvl w:val="0"/>
        <w:rPr>
          <w:rFonts w:asciiTheme="majorBidi" w:hAnsiTheme="majorBidi" w:cstheme="majorBidi"/>
          <w:i/>
          <w:iCs/>
          <w:sz w:val="32"/>
          <w:szCs w:val="32"/>
        </w:rPr>
      </w:pPr>
      <w:r w:rsidRPr="001E0DA2">
        <w:rPr>
          <w:rFonts w:asciiTheme="majorBidi" w:hAnsiTheme="majorBidi" w:cstheme="majorBidi"/>
          <w:i/>
          <w:iCs/>
          <w:sz w:val="32"/>
          <w:szCs w:val="32"/>
        </w:rPr>
        <w:t>Nous dédions ce travail à toutes les p</w:t>
      </w:r>
      <w:r w:rsidR="0037637E">
        <w:rPr>
          <w:rFonts w:asciiTheme="majorBidi" w:hAnsiTheme="majorBidi" w:cstheme="majorBidi"/>
          <w:i/>
          <w:iCs/>
          <w:sz w:val="32"/>
          <w:szCs w:val="32"/>
        </w:rPr>
        <w:t>ersonnes qui nous sont chères, à</w:t>
      </w:r>
      <w:r w:rsidRPr="001E0DA2">
        <w:rPr>
          <w:rFonts w:asciiTheme="majorBidi" w:hAnsiTheme="majorBidi" w:cstheme="majorBidi"/>
          <w:i/>
          <w:iCs/>
          <w:sz w:val="32"/>
          <w:szCs w:val="32"/>
        </w:rPr>
        <w:t xml:space="preserve"> tous ceux- qui nous portent dans leu</w:t>
      </w:r>
      <w:r w:rsidR="006437C7">
        <w:rPr>
          <w:rFonts w:asciiTheme="majorBidi" w:hAnsiTheme="majorBidi" w:cstheme="majorBidi"/>
          <w:i/>
          <w:iCs/>
          <w:sz w:val="32"/>
          <w:szCs w:val="32"/>
        </w:rPr>
        <w:t>rs prières de loin ou de près n</w:t>
      </w:r>
      <w:r w:rsidRPr="001E0DA2">
        <w:rPr>
          <w:rFonts w:asciiTheme="majorBidi" w:hAnsiTheme="majorBidi" w:cstheme="majorBidi"/>
          <w:i/>
          <w:iCs/>
          <w:sz w:val="32"/>
          <w:szCs w:val="32"/>
        </w:rPr>
        <w:t>otamment à : Nos parents,</w:t>
      </w:r>
      <w:r w:rsidR="006437C7" w:rsidRPr="006437C7">
        <w:rPr>
          <w:rFonts w:asciiTheme="majorBidi" w:hAnsiTheme="majorBidi" w:cstheme="majorBidi"/>
          <w:i/>
          <w:iCs/>
          <w:sz w:val="32"/>
          <w:szCs w:val="32"/>
        </w:rPr>
        <w:t xml:space="preserve"> </w:t>
      </w:r>
      <w:r w:rsidR="006437C7" w:rsidRPr="001E0DA2">
        <w:rPr>
          <w:rFonts w:asciiTheme="majorBidi" w:hAnsiTheme="majorBidi" w:cstheme="majorBidi"/>
          <w:i/>
          <w:iCs/>
          <w:sz w:val="32"/>
          <w:szCs w:val="32"/>
        </w:rPr>
        <w:t>Nos frères et sœurs,  Nos camarades, et Nos Professeurs.</w:t>
      </w:r>
    </w:p>
    <w:p w:rsidR="001E0DA2" w:rsidRPr="001E0DA2" w:rsidRDefault="001E0DA2" w:rsidP="001E0DA2">
      <w:pPr>
        <w:jc w:val="center"/>
        <w:rPr>
          <w:rFonts w:asciiTheme="majorBidi" w:hAnsiTheme="majorBidi" w:cstheme="majorBidi"/>
          <w:i/>
          <w:iCs/>
          <w:sz w:val="32"/>
          <w:szCs w:val="32"/>
        </w:rPr>
      </w:pPr>
    </w:p>
    <w:p w:rsidR="001E0DA2" w:rsidRPr="001E0DA2" w:rsidRDefault="001E0DA2" w:rsidP="001E0DA2">
      <w:pPr>
        <w:jc w:val="center"/>
        <w:rPr>
          <w:rFonts w:asciiTheme="majorBidi" w:hAnsiTheme="majorBidi" w:cstheme="majorBidi"/>
          <w:i/>
          <w:iCs/>
          <w:sz w:val="32"/>
          <w:szCs w:val="32"/>
        </w:rPr>
      </w:pPr>
      <w:r w:rsidRPr="001E0DA2">
        <w:rPr>
          <w:rFonts w:asciiTheme="majorBidi" w:hAnsiTheme="majorBidi" w:cstheme="majorBidi"/>
          <w:i/>
          <w:iCs/>
          <w:sz w:val="32"/>
          <w:szCs w:val="32"/>
        </w:rPr>
        <w:t xml:space="preserve">Aucun hommage ne pourrait être à la hauteur de l’amour dont ils ne cessent de nous en combler, Que Dieu leurs donne santé et une longue vie. </w:t>
      </w:r>
    </w:p>
    <w:p w:rsidR="00015FE7" w:rsidRDefault="00015FE7" w:rsidP="00B70420">
      <w:pPr>
        <w:rPr>
          <w:rFonts w:ascii="Trebuchet MS" w:hAnsi="Trebuchet MS" w:cs="Times New Roman"/>
          <w:b/>
          <w:color w:val="E36C0A" w:themeColor="accent6" w:themeShade="BF"/>
          <w:sz w:val="28"/>
          <w:szCs w:val="28"/>
        </w:rPr>
      </w:pPr>
    </w:p>
    <w:p w:rsidR="00015FE7" w:rsidRDefault="00015FE7" w:rsidP="00B70420">
      <w:pPr>
        <w:rPr>
          <w:rFonts w:ascii="Trebuchet MS" w:hAnsi="Trebuchet MS" w:cs="Times New Roman"/>
          <w:b/>
          <w:color w:val="E36C0A" w:themeColor="accent6" w:themeShade="BF"/>
          <w:sz w:val="28"/>
          <w:szCs w:val="28"/>
        </w:rPr>
      </w:pPr>
    </w:p>
    <w:p w:rsidR="00015FE7" w:rsidRDefault="00015FE7" w:rsidP="00B70420">
      <w:pPr>
        <w:rPr>
          <w:rFonts w:ascii="Trebuchet MS" w:hAnsi="Trebuchet MS" w:cs="Times New Roman"/>
          <w:b/>
          <w:color w:val="E36C0A" w:themeColor="accent6" w:themeShade="BF"/>
          <w:sz w:val="28"/>
          <w:szCs w:val="28"/>
        </w:rPr>
      </w:pPr>
    </w:p>
    <w:p w:rsidR="00015FE7" w:rsidRDefault="00015FE7" w:rsidP="00B70420">
      <w:pPr>
        <w:rPr>
          <w:rFonts w:ascii="Trebuchet MS" w:hAnsi="Trebuchet MS" w:cs="Times New Roman"/>
          <w:b/>
          <w:color w:val="E36C0A" w:themeColor="accent6" w:themeShade="BF"/>
          <w:sz w:val="28"/>
          <w:szCs w:val="28"/>
        </w:rPr>
      </w:pPr>
    </w:p>
    <w:p w:rsidR="00015FE7" w:rsidRDefault="00015FE7" w:rsidP="00B70420">
      <w:pPr>
        <w:rPr>
          <w:rFonts w:ascii="Trebuchet MS" w:hAnsi="Trebuchet MS" w:cs="Times New Roman"/>
          <w:b/>
          <w:color w:val="E36C0A" w:themeColor="accent6" w:themeShade="BF"/>
          <w:sz w:val="28"/>
          <w:szCs w:val="28"/>
        </w:rPr>
      </w:pPr>
    </w:p>
    <w:p w:rsidR="001A3F14" w:rsidRDefault="001A3F14" w:rsidP="00B70420">
      <w:pPr>
        <w:rPr>
          <w:rFonts w:ascii="Trebuchet MS" w:hAnsi="Trebuchet MS" w:cs="Times New Roman"/>
          <w:b/>
          <w:color w:val="E36C0A" w:themeColor="accent6" w:themeShade="BF"/>
          <w:sz w:val="28"/>
          <w:szCs w:val="28"/>
        </w:rPr>
      </w:pPr>
    </w:p>
    <w:p w:rsidR="001A3F14" w:rsidRDefault="001A3F14" w:rsidP="00B70420">
      <w:pPr>
        <w:rPr>
          <w:rFonts w:ascii="Trebuchet MS" w:hAnsi="Trebuchet MS" w:cs="Times New Roman"/>
          <w:b/>
          <w:color w:val="E36C0A" w:themeColor="accent6" w:themeShade="BF"/>
          <w:sz w:val="28"/>
          <w:szCs w:val="28"/>
        </w:rPr>
      </w:pPr>
    </w:p>
    <w:p w:rsidR="00015FE7" w:rsidRDefault="00015FE7" w:rsidP="00B70420">
      <w:pPr>
        <w:rPr>
          <w:rFonts w:ascii="Trebuchet MS" w:hAnsi="Trebuchet MS" w:cs="Times New Roman"/>
          <w:b/>
          <w:color w:val="E36C0A" w:themeColor="accent6" w:themeShade="BF"/>
          <w:sz w:val="28"/>
          <w:szCs w:val="28"/>
        </w:rPr>
      </w:pPr>
    </w:p>
    <w:p w:rsidR="00B8498E" w:rsidRDefault="00B8498E" w:rsidP="00B70420">
      <w:pPr>
        <w:rPr>
          <w:rFonts w:ascii="Trebuchet MS" w:hAnsi="Trebuchet MS" w:cs="Times New Roman"/>
          <w:b/>
          <w:color w:val="E36C0A" w:themeColor="accent6" w:themeShade="BF"/>
          <w:sz w:val="28"/>
          <w:szCs w:val="28"/>
        </w:rPr>
      </w:pPr>
    </w:p>
    <w:p w:rsidR="0041766A" w:rsidRDefault="0041766A" w:rsidP="00B70420">
      <w:pPr>
        <w:rPr>
          <w:rFonts w:ascii="Trebuchet MS" w:hAnsi="Trebuchet MS" w:cs="Times New Roman"/>
          <w:b/>
          <w:color w:val="E36C0A" w:themeColor="accent6" w:themeShade="BF"/>
          <w:sz w:val="28"/>
          <w:szCs w:val="28"/>
        </w:rPr>
      </w:pPr>
    </w:p>
    <w:p w:rsidR="0041766A" w:rsidRDefault="0041766A" w:rsidP="00B70420">
      <w:pPr>
        <w:rPr>
          <w:rFonts w:ascii="Trebuchet MS" w:hAnsi="Trebuchet MS" w:cs="Times New Roman"/>
          <w:b/>
          <w:color w:val="E36C0A" w:themeColor="accent6" w:themeShade="BF"/>
          <w:sz w:val="28"/>
          <w:szCs w:val="28"/>
        </w:rPr>
      </w:pPr>
    </w:p>
    <w:p w:rsidR="0041766A" w:rsidRDefault="0041766A" w:rsidP="00B70420">
      <w:pPr>
        <w:rPr>
          <w:rFonts w:ascii="Trebuchet MS" w:hAnsi="Trebuchet MS" w:cs="Times New Roman"/>
          <w:b/>
          <w:color w:val="E36C0A" w:themeColor="accent6" w:themeShade="BF"/>
          <w:sz w:val="28"/>
          <w:szCs w:val="28"/>
        </w:rPr>
      </w:pPr>
    </w:p>
    <w:p w:rsidR="00C0197A" w:rsidRPr="00C0197A" w:rsidRDefault="00C0197A" w:rsidP="00C0197A">
      <w:pPr>
        <w:rPr>
          <w:rFonts w:asciiTheme="majorBidi" w:hAnsiTheme="majorBidi" w:cstheme="majorBidi"/>
          <w:i/>
          <w:iCs/>
          <w:sz w:val="32"/>
          <w:szCs w:val="32"/>
        </w:rPr>
      </w:pPr>
    </w:p>
    <w:p w:rsidR="00C0197A" w:rsidRPr="00035C77" w:rsidRDefault="0041766A" w:rsidP="00B9357F">
      <w:pPr>
        <w:jc w:val="center"/>
        <w:rPr>
          <w:rFonts w:asciiTheme="majorBidi" w:hAnsiTheme="majorBidi" w:cstheme="majorBidi"/>
          <w:i/>
          <w:iCs/>
          <w:sz w:val="32"/>
          <w:szCs w:val="32"/>
        </w:rPr>
      </w:pPr>
      <w:r w:rsidRPr="00800932">
        <w:rPr>
          <w:rFonts w:ascii="Trebuchet MS" w:hAnsi="Trebuchet MS" w:cs="Times New Roman"/>
          <w:b/>
          <w:color w:val="E36C0A" w:themeColor="accent6" w:themeShade="BF"/>
          <w:sz w:val="28"/>
          <w:szCs w:val="28"/>
        </w:rPr>
        <w:lastRenderedPageBreak/>
        <w:pict>
          <v:shape id="_x0000_i1027" type="#_x0000_t136" style="width:227.35pt;height:32.2pt" adj=",10800" fillcolor="#369" stroked="f">
            <v:shadow on="t" color="#b2b2b2" opacity="52429f" offset="3pt"/>
            <v:textpath style="font-family:&quot;Times New Roman&quot;;v-text-kern:t" trim="t" fitpath="t" string="INTRODUCTION"/>
          </v:shape>
        </w:pict>
      </w:r>
    </w:p>
    <w:p w:rsidR="00C0197A" w:rsidRPr="007824EF" w:rsidRDefault="00C0197A" w:rsidP="00C0197A">
      <w:pPr>
        <w:autoSpaceDE w:val="0"/>
        <w:autoSpaceDN w:val="0"/>
        <w:adjustRightInd w:val="0"/>
        <w:spacing w:after="0" w:line="240" w:lineRule="auto"/>
        <w:ind w:left="415"/>
      </w:pPr>
      <w:r>
        <w:t xml:space="preserve"> </w:t>
      </w:r>
    </w:p>
    <w:p w:rsidR="00B9357F" w:rsidRDefault="00503493" w:rsidP="00FD609E">
      <w:pPr>
        <w:jc w:val="both"/>
        <w:rPr>
          <w:b/>
          <w:bCs/>
          <w:color w:val="548DD4" w:themeColor="text2" w:themeTint="99"/>
          <w:sz w:val="40"/>
          <w:szCs w:val="40"/>
          <w:u w:val="single"/>
        </w:rPr>
      </w:pPr>
      <w:r>
        <w:rPr>
          <w:rFonts w:ascii="Trebuchet MS" w:hAnsi="Trebuchet MS" w:cs="Times New Roman"/>
          <w:b/>
          <w:color w:val="E36C0A" w:themeColor="accent6" w:themeShade="BF"/>
          <w:sz w:val="28"/>
          <w:szCs w:val="28"/>
        </w:rPr>
        <w:t xml:space="preserve">          </w:t>
      </w:r>
    </w:p>
    <w:p w:rsidR="00F1055A" w:rsidRDefault="00B9357F" w:rsidP="00FD609E">
      <w:pPr>
        <w:jc w:val="both"/>
        <w:rPr>
          <w:rFonts w:asciiTheme="majorBidi" w:hAnsiTheme="majorBidi" w:cstheme="majorBidi"/>
          <w:i/>
          <w:iCs/>
          <w:sz w:val="32"/>
          <w:szCs w:val="32"/>
        </w:rPr>
      </w:pPr>
      <w:r w:rsidRPr="00C0197A">
        <w:rPr>
          <w:rFonts w:asciiTheme="majorBidi" w:hAnsiTheme="majorBidi" w:cstheme="majorBidi"/>
          <w:i/>
          <w:iCs/>
          <w:sz w:val="32"/>
          <w:szCs w:val="32"/>
        </w:rPr>
        <w:t xml:space="preserve">    Notre stage est effectué au sein de l’organisme Office Chéri</w:t>
      </w:r>
      <w:r w:rsidR="00F67DC5">
        <w:rPr>
          <w:rFonts w:asciiTheme="majorBidi" w:hAnsiTheme="majorBidi" w:cstheme="majorBidi"/>
          <w:i/>
          <w:iCs/>
          <w:sz w:val="32"/>
          <w:szCs w:val="32"/>
        </w:rPr>
        <w:t>fien du Phosphate (OCP),  dans l</w:t>
      </w:r>
      <w:r w:rsidRPr="00C0197A">
        <w:rPr>
          <w:rFonts w:asciiTheme="majorBidi" w:hAnsiTheme="majorBidi" w:cstheme="majorBidi"/>
          <w:i/>
          <w:iCs/>
          <w:sz w:val="32"/>
          <w:szCs w:val="32"/>
        </w:rPr>
        <w:t>e centre minie</w:t>
      </w:r>
      <w:r w:rsidR="00161C04">
        <w:rPr>
          <w:rFonts w:asciiTheme="majorBidi" w:hAnsiTheme="majorBidi" w:cstheme="majorBidi"/>
          <w:i/>
          <w:iCs/>
          <w:sz w:val="32"/>
          <w:szCs w:val="32"/>
        </w:rPr>
        <w:t xml:space="preserve">r de Ben guérir qui s’éloigne de </w:t>
      </w:r>
      <w:r w:rsidR="00161C04" w:rsidRPr="00C0197A">
        <w:rPr>
          <w:rFonts w:asciiTheme="majorBidi" w:hAnsiTheme="majorBidi" w:cstheme="majorBidi"/>
          <w:i/>
          <w:iCs/>
          <w:sz w:val="32"/>
          <w:szCs w:val="32"/>
        </w:rPr>
        <w:t>70 km de Marrakech</w:t>
      </w:r>
      <w:r w:rsidR="00F1055A">
        <w:rPr>
          <w:rFonts w:asciiTheme="majorBidi" w:hAnsiTheme="majorBidi" w:cstheme="majorBidi"/>
          <w:i/>
          <w:iCs/>
          <w:sz w:val="32"/>
          <w:szCs w:val="32"/>
        </w:rPr>
        <w:t>.</w:t>
      </w:r>
    </w:p>
    <w:p w:rsidR="0064348C" w:rsidRDefault="00B9357F" w:rsidP="00FD609E">
      <w:pPr>
        <w:jc w:val="both"/>
        <w:rPr>
          <w:rFonts w:asciiTheme="majorBidi" w:hAnsiTheme="majorBidi" w:cstheme="majorBidi"/>
          <w:i/>
          <w:iCs/>
          <w:sz w:val="32"/>
          <w:szCs w:val="32"/>
        </w:rPr>
      </w:pPr>
      <w:r w:rsidRPr="00C0197A">
        <w:rPr>
          <w:rFonts w:asciiTheme="majorBidi" w:hAnsiTheme="majorBidi" w:cstheme="majorBidi"/>
          <w:i/>
          <w:iCs/>
          <w:sz w:val="32"/>
          <w:szCs w:val="32"/>
        </w:rPr>
        <w:t xml:space="preserve">   Le travail effectué au cours du stage consistait à faire une étude géologique </w:t>
      </w:r>
      <w:r w:rsidR="007F161D">
        <w:rPr>
          <w:rFonts w:asciiTheme="majorBidi" w:hAnsiTheme="majorBidi" w:cstheme="majorBidi"/>
          <w:i/>
          <w:iCs/>
          <w:sz w:val="32"/>
          <w:szCs w:val="32"/>
        </w:rPr>
        <w:t>d’un ensemble de couches phosphatées dit «</w:t>
      </w:r>
      <w:r w:rsidRPr="00C0197A">
        <w:rPr>
          <w:rFonts w:asciiTheme="majorBidi" w:hAnsiTheme="majorBidi" w:cstheme="majorBidi"/>
          <w:i/>
          <w:iCs/>
          <w:sz w:val="32"/>
          <w:szCs w:val="32"/>
        </w:rPr>
        <w:t xml:space="preserve"> panneau 5</w:t>
      </w:r>
      <w:r w:rsidR="007F161D">
        <w:rPr>
          <w:rFonts w:asciiTheme="majorBidi" w:hAnsiTheme="majorBidi" w:cstheme="majorBidi"/>
          <w:i/>
          <w:iCs/>
          <w:sz w:val="32"/>
          <w:szCs w:val="32"/>
        </w:rPr>
        <w:t> »</w:t>
      </w:r>
      <w:r w:rsidR="00F66348">
        <w:rPr>
          <w:rFonts w:asciiTheme="majorBidi" w:hAnsiTheme="majorBidi" w:cstheme="majorBidi"/>
          <w:i/>
          <w:iCs/>
          <w:sz w:val="32"/>
          <w:szCs w:val="32"/>
        </w:rPr>
        <w:t>, et</w:t>
      </w:r>
      <w:r w:rsidR="000C790D">
        <w:rPr>
          <w:rFonts w:asciiTheme="majorBidi" w:hAnsiTheme="majorBidi" w:cstheme="majorBidi"/>
          <w:i/>
          <w:iCs/>
          <w:sz w:val="32"/>
          <w:szCs w:val="32"/>
        </w:rPr>
        <w:t xml:space="preserve"> plus</w:t>
      </w:r>
      <w:r w:rsidR="00F66348">
        <w:rPr>
          <w:rFonts w:asciiTheme="majorBidi" w:hAnsiTheme="majorBidi" w:cstheme="majorBidi"/>
          <w:i/>
          <w:iCs/>
          <w:sz w:val="32"/>
          <w:szCs w:val="32"/>
        </w:rPr>
        <w:t xml:space="preserve"> précisément les couches</w:t>
      </w:r>
      <w:r w:rsidRPr="00C0197A">
        <w:rPr>
          <w:rFonts w:asciiTheme="majorBidi" w:hAnsiTheme="majorBidi" w:cstheme="majorBidi"/>
          <w:i/>
          <w:iCs/>
          <w:sz w:val="32"/>
          <w:szCs w:val="32"/>
        </w:rPr>
        <w:t xml:space="preserve"> 2 et 3</w:t>
      </w:r>
      <w:r w:rsidR="00406E5B">
        <w:rPr>
          <w:rFonts w:asciiTheme="majorBidi" w:hAnsiTheme="majorBidi" w:cstheme="majorBidi"/>
          <w:i/>
          <w:iCs/>
          <w:sz w:val="32"/>
          <w:szCs w:val="32"/>
        </w:rPr>
        <w:t xml:space="preserve">. </w:t>
      </w:r>
    </w:p>
    <w:p w:rsidR="0055192A" w:rsidRDefault="00415159" w:rsidP="00FD609E">
      <w:pPr>
        <w:jc w:val="both"/>
        <w:rPr>
          <w:rFonts w:asciiTheme="majorBidi" w:hAnsiTheme="majorBidi" w:cstheme="majorBidi"/>
          <w:i/>
          <w:iCs/>
          <w:sz w:val="32"/>
          <w:szCs w:val="32"/>
        </w:rPr>
      </w:pPr>
      <w:r w:rsidRPr="00C0197A">
        <w:rPr>
          <w:rFonts w:asciiTheme="majorBidi" w:hAnsiTheme="majorBidi" w:cstheme="majorBidi"/>
          <w:i/>
          <w:iCs/>
          <w:sz w:val="32"/>
          <w:szCs w:val="32"/>
        </w:rPr>
        <w:t>Le</w:t>
      </w:r>
      <w:r w:rsidR="00B9357F" w:rsidRPr="00C0197A">
        <w:rPr>
          <w:rFonts w:asciiTheme="majorBidi" w:hAnsiTheme="majorBidi" w:cstheme="majorBidi"/>
          <w:i/>
          <w:iCs/>
          <w:sz w:val="32"/>
          <w:szCs w:val="32"/>
        </w:rPr>
        <w:t xml:space="preserve"> but</w:t>
      </w:r>
      <w:r w:rsidR="0064348C">
        <w:rPr>
          <w:rFonts w:asciiTheme="majorBidi" w:hAnsiTheme="majorBidi" w:cstheme="majorBidi"/>
          <w:i/>
          <w:iCs/>
          <w:sz w:val="32"/>
          <w:szCs w:val="32"/>
        </w:rPr>
        <w:t xml:space="preserve"> est de réaliser une </w:t>
      </w:r>
      <w:r w:rsidR="0064348C" w:rsidRPr="00C0197A">
        <w:rPr>
          <w:rFonts w:asciiTheme="majorBidi" w:hAnsiTheme="majorBidi" w:cstheme="majorBidi"/>
          <w:i/>
          <w:iCs/>
          <w:sz w:val="32"/>
          <w:szCs w:val="32"/>
        </w:rPr>
        <w:t xml:space="preserve">étude </w:t>
      </w:r>
      <w:proofErr w:type="spellStart"/>
      <w:r w:rsidR="0064348C">
        <w:rPr>
          <w:rFonts w:asciiTheme="majorBidi" w:hAnsiTheme="majorBidi" w:cstheme="majorBidi"/>
          <w:i/>
          <w:iCs/>
          <w:sz w:val="32"/>
          <w:szCs w:val="32"/>
        </w:rPr>
        <w:t>litho</w:t>
      </w:r>
      <w:r w:rsidR="0064348C" w:rsidRPr="00C0197A">
        <w:rPr>
          <w:rFonts w:asciiTheme="majorBidi" w:hAnsiTheme="majorBidi" w:cstheme="majorBidi"/>
          <w:i/>
          <w:iCs/>
          <w:sz w:val="32"/>
          <w:szCs w:val="32"/>
        </w:rPr>
        <w:t>s</w:t>
      </w:r>
      <w:r w:rsidR="0064348C">
        <w:rPr>
          <w:rFonts w:asciiTheme="majorBidi" w:hAnsiTheme="majorBidi" w:cstheme="majorBidi"/>
          <w:i/>
          <w:iCs/>
          <w:sz w:val="32"/>
          <w:szCs w:val="32"/>
        </w:rPr>
        <w:t>tratigraphique</w:t>
      </w:r>
      <w:proofErr w:type="spellEnd"/>
      <w:r w:rsidR="0064348C">
        <w:rPr>
          <w:rFonts w:asciiTheme="majorBidi" w:hAnsiTheme="majorBidi" w:cstheme="majorBidi"/>
          <w:i/>
          <w:iCs/>
          <w:sz w:val="32"/>
          <w:szCs w:val="32"/>
        </w:rPr>
        <w:t>, ainsi que</w:t>
      </w:r>
      <w:r w:rsidR="00B9357F">
        <w:rPr>
          <w:rFonts w:asciiTheme="majorBidi" w:hAnsiTheme="majorBidi" w:cstheme="majorBidi"/>
          <w:i/>
          <w:iCs/>
          <w:sz w:val="32"/>
          <w:szCs w:val="32"/>
        </w:rPr>
        <w:t xml:space="preserve"> </w:t>
      </w:r>
      <w:r w:rsidR="00B9357F" w:rsidRPr="00C0197A">
        <w:rPr>
          <w:rFonts w:asciiTheme="majorBidi" w:hAnsiTheme="majorBidi" w:cstheme="majorBidi"/>
          <w:i/>
          <w:iCs/>
          <w:sz w:val="32"/>
          <w:szCs w:val="32"/>
        </w:rPr>
        <w:t>de</w:t>
      </w:r>
      <w:r w:rsidRPr="00415159">
        <w:rPr>
          <w:rFonts w:asciiTheme="majorBidi" w:hAnsiTheme="majorBidi" w:cstheme="majorBidi"/>
          <w:i/>
          <w:iCs/>
          <w:sz w:val="32"/>
          <w:szCs w:val="32"/>
        </w:rPr>
        <w:t xml:space="preserve"> </w:t>
      </w:r>
      <w:r w:rsidRPr="00C0197A">
        <w:rPr>
          <w:rFonts w:asciiTheme="majorBidi" w:hAnsiTheme="majorBidi" w:cstheme="majorBidi"/>
          <w:i/>
          <w:iCs/>
          <w:sz w:val="32"/>
          <w:szCs w:val="32"/>
        </w:rPr>
        <w:t>qualifier</w:t>
      </w:r>
      <w:r>
        <w:rPr>
          <w:rFonts w:asciiTheme="majorBidi" w:hAnsiTheme="majorBidi" w:cstheme="majorBidi"/>
          <w:i/>
          <w:iCs/>
          <w:sz w:val="32"/>
          <w:szCs w:val="32"/>
        </w:rPr>
        <w:t xml:space="preserve"> et quantifier</w:t>
      </w:r>
      <w:r w:rsidR="00B9357F" w:rsidRPr="00C0197A">
        <w:rPr>
          <w:rFonts w:asciiTheme="majorBidi" w:hAnsiTheme="majorBidi" w:cstheme="majorBidi"/>
          <w:i/>
          <w:iCs/>
          <w:sz w:val="32"/>
          <w:szCs w:val="32"/>
        </w:rPr>
        <w:t xml:space="preserve"> les réserves de phosphate </w:t>
      </w:r>
      <w:r w:rsidR="0064348C">
        <w:rPr>
          <w:rFonts w:asciiTheme="majorBidi" w:hAnsiTheme="majorBidi" w:cstheme="majorBidi"/>
          <w:i/>
          <w:iCs/>
          <w:sz w:val="32"/>
          <w:szCs w:val="32"/>
        </w:rPr>
        <w:t>en utilisant les logiciels : Arc GIS (Listing Case), Auto CAD et Surfer.</w:t>
      </w:r>
    </w:p>
    <w:p w:rsidR="00667890" w:rsidRDefault="00667890" w:rsidP="00FD609E">
      <w:pPr>
        <w:jc w:val="both"/>
        <w:rPr>
          <w:rFonts w:asciiTheme="majorBidi" w:hAnsiTheme="majorBidi" w:cstheme="majorBidi"/>
          <w:i/>
          <w:iCs/>
          <w:sz w:val="32"/>
          <w:szCs w:val="32"/>
        </w:rPr>
      </w:pPr>
    </w:p>
    <w:p w:rsidR="00911524" w:rsidRDefault="0055192A" w:rsidP="00FD609E">
      <w:pPr>
        <w:jc w:val="both"/>
        <w:rPr>
          <w:rFonts w:asciiTheme="majorBidi" w:hAnsiTheme="majorBidi" w:cstheme="majorBidi"/>
          <w:i/>
          <w:iCs/>
          <w:sz w:val="32"/>
          <w:szCs w:val="32"/>
          <w:rtl/>
          <w:lang w:bidi="he-IL"/>
        </w:rPr>
      </w:pPr>
      <w:r>
        <w:rPr>
          <w:rFonts w:asciiTheme="majorBidi" w:hAnsiTheme="majorBidi" w:cstheme="majorBidi"/>
          <w:i/>
          <w:iCs/>
          <w:sz w:val="32"/>
          <w:szCs w:val="32"/>
        </w:rPr>
        <w:t>La</w:t>
      </w:r>
      <w:r w:rsidR="00B9357F" w:rsidRPr="00C0197A">
        <w:rPr>
          <w:rFonts w:asciiTheme="majorBidi" w:hAnsiTheme="majorBidi" w:cstheme="majorBidi"/>
          <w:i/>
          <w:iCs/>
          <w:sz w:val="32"/>
          <w:szCs w:val="32"/>
        </w:rPr>
        <w:t xml:space="preserve"> présente étude s’articule autour des points suivants</w:t>
      </w:r>
      <w:r w:rsidR="00B9357F" w:rsidRPr="00C0197A">
        <w:rPr>
          <w:rFonts w:asciiTheme="majorBidi" w:hAnsiTheme="majorBidi" w:cstheme="majorBidi"/>
          <w:i/>
          <w:iCs/>
          <w:sz w:val="32"/>
          <w:szCs w:val="32"/>
          <w:rtl/>
          <w:lang w:bidi="he-IL"/>
        </w:rPr>
        <w:t>׃</w:t>
      </w:r>
    </w:p>
    <w:p w:rsidR="00667890" w:rsidRDefault="00667890" w:rsidP="00FD609E">
      <w:pPr>
        <w:jc w:val="both"/>
        <w:rPr>
          <w:rFonts w:asciiTheme="majorBidi" w:hAnsiTheme="majorBidi" w:cstheme="majorBidi"/>
          <w:i/>
          <w:iCs/>
          <w:sz w:val="32"/>
          <w:szCs w:val="32"/>
          <w:lang w:bidi="he-IL"/>
        </w:rPr>
      </w:pPr>
    </w:p>
    <w:p w:rsidR="00911524" w:rsidRDefault="00911524" w:rsidP="00911524">
      <w:pPr>
        <w:pStyle w:val="Paragraphedeliste"/>
        <w:numPr>
          <w:ilvl w:val="0"/>
          <w:numId w:val="7"/>
        </w:numPr>
        <w:rPr>
          <w:rFonts w:asciiTheme="majorBidi" w:hAnsiTheme="majorBidi" w:cstheme="majorBidi"/>
          <w:i/>
          <w:iCs/>
          <w:sz w:val="32"/>
          <w:szCs w:val="32"/>
        </w:rPr>
      </w:pPr>
      <w:r w:rsidRPr="00911524">
        <w:rPr>
          <w:rFonts w:asciiTheme="majorBidi" w:hAnsiTheme="majorBidi" w:cstheme="majorBidi"/>
          <w:i/>
          <w:iCs/>
          <w:sz w:val="32"/>
          <w:szCs w:val="32"/>
        </w:rPr>
        <w:t xml:space="preserve">Etude </w:t>
      </w:r>
      <w:proofErr w:type="spellStart"/>
      <w:r w:rsidR="00667890">
        <w:rPr>
          <w:rFonts w:asciiTheme="majorBidi" w:hAnsiTheme="majorBidi" w:cstheme="majorBidi"/>
          <w:i/>
          <w:iCs/>
          <w:sz w:val="32"/>
          <w:szCs w:val="32"/>
        </w:rPr>
        <w:t>litho</w:t>
      </w:r>
      <w:r w:rsidRPr="00911524">
        <w:rPr>
          <w:rFonts w:asciiTheme="majorBidi" w:hAnsiTheme="majorBidi" w:cstheme="majorBidi"/>
          <w:i/>
          <w:iCs/>
          <w:sz w:val="32"/>
          <w:szCs w:val="32"/>
        </w:rPr>
        <w:t>stratigraphique</w:t>
      </w:r>
      <w:proofErr w:type="spellEnd"/>
      <w:r w:rsidRPr="00911524">
        <w:rPr>
          <w:rFonts w:asciiTheme="majorBidi" w:hAnsiTheme="majorBidi" w:cstheme="majorBidi"/>
          <w:i/>
          <w:iCs/>
          <w:sz w:val="32"/>
          <w:szCs w:val="32"/>
        </w:rPr>
        <w:t xml:space="preserve"> du </w:t>
      </w:r>
      <w:r w:rsidR="00E147B6" w:rsidRPr="00911524">
        <w:rPr>
          <w:rFonts w:asciiTheme="majorBidi" w:hAnsiTheme="majorBidi" w:cstheme="majorBidi"/>
          <w:i/>
          <w:iCs/>
          <w:sz w:val="32"/>
          <w:szCs w:val="32"/>
        </w:rPr>
        <w:t>maastrichtien.</w:t>
      </w:r>
    </w:p>
    <w:p w:rsidR="00911524" w:rsidRPr="00911524" w:rsidRDefault="00911524" w:rsidP="00911524">
      <w:pPr>
        <w:pStyle w:val="Paragraphedeliste"/>
        <w:rPr>
          <w:rFonts w:asciiTheme="majorBidi" w:hAnsiTheme="majorBidi" w:cstheme="majorBidi"/>
          <w:i/>
          <w:iCs/>
          <w:sz w:val="32"/>
          <w:szCs w:val="32"/>
        </w:rPr>
      </w:pPr>
    </w:p>
    <w:p w:rsidR="00911524" w:rsidRDefault="001D41B4" w:rsidP="00911524">
      <w:pPr>
        <w:pStyle w:val="Paragraphedeliste"/>
        <w:numPr>
          <w:ilvl w:val="0"/>
          <w:numId w:val="7"/>
        </w:numPr>
        <w:rPr>
          <w:rFonts w:asciiTheme="majorBidi" w:hAnsiTheme="majorBidi" w:cstheme="majorBidi"/>
          <w:i/>
          <w:iCs/>
          <w:sz w:val="32"/>
          <w:szCs w:val="32"/>
        </w:rPr>
      </w:pPr>
      <w:r>
        <w:rPr>
          <w:rFonts w:asciiTheme="majorBidi" w:hAnsiTheme="majorBidi" w:cstheme="majorBidi"/>
          <w:i/>
          <w:iCs/>
          <w:sz w:val="32"/>
          <w:szCs w:val="32"/>
        </w:rPr>
        <w:t>Etablissement d’un profil</w:t>
      </w:r>
      <w:r w:rsidR="00667890">
        <w:rPr>
          <w:rFonts w:asciiTheme="majorBidi" w:hAnsiTheme="majorBidi" w:cstheme="majorBidi"/>
          <w:i/>
          <w:iCs/>
          <w:sz w:val="32"/>
          <w:szCs w:val="32"/>
        </w:rPr>
        <w:t xml:space="preserve"> </w:t>
      </w:r>
      <w:proofErr w:type="spellStart"/>
      <w:r w:rsidR="00667890">
        <w:rPr>
          <w:rFonts w:asciiTheme="majorBidi" w:hAnsiTheme="majorBidi" w:cstheme="majorBidi"/>
          <w:i/>
          <w:iCs/>
          <w:sz w:val="32"/>
          <w:szCs w:val="32"/>
        </w:rPr>
        <w:t>litho</w:t>
      </w:r>
      <w:r w:rsidR="00911524" w:rsidRPr="00C0197A">
        <w:rPr>
          <w:rFonts w:asciiTheme="majorBidi" w:hAnsiTheme="majorBidi" w:cstheme="majorBidi"/>
          <w:i/>
          <w:iCs/>
          <w:sz w:val="32"/>
          <w:szCs w:val="32"/>
        </w:rPr>
        <w:t>stratigraphique</w:t>
      </w:r>
      <w:proofErr w:type="spellEnd"/>
      <w:r w:rsidR="00911524" w:rsidRPr="00C0197A">
        <w:rPr>
          <w:rFonts w:asciiTheme="majorBidi" w:hAnsiTheme="majorBidi" w:cstheme="majorBidi"/>
          <w:i/>
          <w:iCs/>
          <w:sz w:val="32"/>
          <w:szCs w:val="32"/>
        </w:rPr>
        <w:t xml:space="preserve"> du </w:t>
      </w:r>
      <w:r w:rsidR="00667890">
        <w:rPr>
          <w:rFonts w:asciiTheme="majorBidi" w:hAnsiTheme="majorBidi" w:cstheme="majorBidi"/>
          <w:i/>
          <w:iCs/>
          <w:sz w:val="32"/>
          <w:szCs w:val="32"/>
        </w:rPr>
        <w:t xml:space="preserve">Box </w:t>
      </w:r>
      <w:proofErr w:type="spellStart"/>
      <w:r w:rsidR="00667890">
        <w:rPr>
          <w:rFonts w:asciiTheme="majorBidi" w:hAnsiTheme="majorBidi" w:cstheme="majorBidi"/>
          <w:i/>
          <w:iCs/>
          <w:sz w:val="32"/>
          <w:szCs w:val="32"/>
        </w:rPr>
        <w:t>Cut</w:t>
      </w:r>
      <w:proofErr w:type="spellEnd"/>
      <w:r w:rsidR="00667890">
        <w:rPr>
          <w:rFonts w:asciiTheme="majorBidi" w:hAnsiTheme="majorBidi" w:cstheme="majorBidi"/>
          <w:i/>
          <w:iCs/>
          <w:sz w:val="32"/>
          <w:szCs w:val="32"/>
        </w:rPr>
        <w:t xml:space="preserve"> du </w:t>
      </w:r>
      <w:r w:rsidR="00911524" w:rsidRPr="00C0197A">
        <w:rPr>
          <w:rFonts w:asciiTheme="majorBidi" w:hAnsiTheme="majorBidi" w:cstheme="majorBidi"/>
          <w:i/>
          <w:iCs/>
          <w:sz w:val="32"/>
          <w:szCs w:val="32"/>
        </w:rPr>
        <w:t>panneau 5.</w:t>
      </w:r>
    </w:p>
    <w:p w:rsidR="00A0621E" w:rsidRPr="00A0621E" w:rsidRDefault="00A0621E" w:rsidP="00A0621E">
      <w:pPr>
        <w:pStyle w:val="Paragraphedeliste"/>
        <w:rPr>
          <w:rFonts w:asciiTheme="majorBidi" w:hAnsiTheme="majorBidi" w:cstheme="majorBidi"/>
          <w:i/>
          <w:iCs/>
          <w:sz w:val="32"/>
          <w:szCs w:val="32"/>
        </w:rPr>
      </w:pPr>
    </w:p>
    <w:p w:rsidR="00A0621E" w:rsidRPr="00A0621E" w:rsidRDefault="00A0621E" w:rsidP="00A0621E">
      <w:pPr>
        <w:pStyle w:val="Paragraphedeliste"/>
        <w:rPr>
          <w:rFonts w:asciiTheme="majorBidi" w:hAnsiTheme="majorBidi" w:cstheme="majorBidi"/>
          <w:i/>
          <w:iCs/>
          <w:sz w:val="32"/>
          <w:szCs w:val="32"/>
        </w:rPr>
      </w:pPr>
    </w:p>
    <w:p w:rsidR="00520ADC" w:rsidRDefault="00B9357F" w:rsidP="00520ADC">
      <w:pPr>
        <w:pStyle w:val="Paragraphedeliste"/>
        <w:numPr>
          <w:ilvl w:val="0"/>
          <w:numId w:val="7"/>
        </w:numPr>
        <w:rPr>
          <w:rFonts w:asciiTheme="majorBidi" w:hAnsiTheme="majorBidi" w:cstheme="majorBidi"/>
          <w:i/>
          <w:iCs/>
          <w:sz w:val="32"/>
          <w:szCs w:val="32"/>
        </w:rPr>
      </w:pPr>
      <w:r w:rsidRPr="00C0197A">
        <w:rPr>
          <w:rFonts w:asciiTheme="majorBidi" w:hAnsiTheme="majorBidi" w:cstheme="majorBidi"/>
          <w:i/>
          <w:iCs/>
          <w:sz w:val="32"/>
          <w:szCs w:val="32"/>
        </w:rPr>
        <w:t>Elaboration des cartes d’</w:t>
      </w:r>
      <w:proofErr w:type="spellStart"/>
      <w:r w:rsidRPr="00C0197A">
        <w:rPr>
          <w:rFonts w:asciiTheme="majorBidi" w:hAnsiTheme="majorBidi" w:cstheme="majorBidi"/>
          <w:i/>
          <w:iCs/>
          <w:sz w:val="32"/>
          <w:szCs w:val="32"/>
        </w:rPr>
        <w:t>isoteneur</w:t>
      </w:r>
      <w:r w:rsidR="00DD477C">
        <w:rPr>
          <w:rFonts w:asciiTheme="majorBidi" w:hAnsiTheme="majorBidi" w:cstheme="majorBidi"/>
          <w:i/>
          <w:iCs/>
          <w:sz w:val="32"/>
          <w:szCs w:val="32"/>
        </w:rPr>
        <w:t>s</w:t>
      </w:r>
      <w:proofErr w:type="spellEnd"/>
      <w:r w:rsidRPr="00C0197A">
        <w:rPr>
          <w:rFonts w:asciiTheme="majorBidi" w:hAnsiTheme="majorBidi" w:cstheme="majorBidi"/>
          <w:i/>
          <w:iCs/>
          <w:sz w:val="32"/>
          <w:szCs w:val="32"/>
        </w:rPr>
        <w:t xml:space="preserve">, cartes </w:t>
      </w:r>
      <w:proofErr w:type="spellStart"/>
      <w:r w:rsidRPr="00C0197A">
        <w:rPr>
          <w:rFonts w:asciiTheme="majorBidi" w:hAnsiTheme="majorBidi" w:cstheme="majorBidi"/>
          <w:i/>
          <w:iCs/>
          <w:sz w:val="32"/>
          <w:szCs w:val="32"/>
        </w:rPr>
        <w:t>isopaches</w:t>
      </w:r>
      <w:proofErr w:type="spellEnd"/>
      <w:r w:rsidRPr="00C0197A">
        <w:rPr>
          <w:rFonts w:asciiTheme="majorBidi" w:hAnsiTheme="majorBidi" w:cstheme="majorBidi"/>
          <w:i/>
          <w:iCs/>
          <w:sz w:val="32"/>
          <w:szCs w:val="32"/>
        </w:rPr>
        <w:t xml:space="preserve"> et des cartes structurales.</w:t>
      </w:r>
    </w:p>
    <w:p w:rsidR="00520ADC" w:rsidRPr="00520ADC" w:rsidRDefault="00520ADC" w:rsidP="00520ADC">
      <w:pPr>
        <w:pStyle w:val="Paragraphedeliste"/>
        <w:rPr>
          <w:rFonts w:asciiTheme="majorBidi" w:hAnsiTheme="majorBidi" w:cstheme="majorBidi"/>
          <w:i/>
          <w:iCs/>
          <w:sz w:val="32"/>
          <w:szCs w:val="32"/>
        </w:rPr>
      </w:pPr>
    </w:p>
    <w:p w:rsidR="00667890" w:rsidRDefault="00B9357F" w:rsidP="00520ADC">
      <w:pPr>
        <w:pStyle w:val="Paragraphedeliste"/>
        <w:numPr>
          <w:ilvl w:val="0"/>
          <w:numId w:val="7"/>
        </w:numPr>
        <w:rPr>
          <w:rFonts w:asciiTheme="majorBidi" w:hAnsiTheme="majorBidi" w:cstheme="majorBidi"/>
          <w:i/>
          <w:iCs/>
          <w:sz w:val="32"/>
          <w:szCs w:val="32"/>
        </w:rPr>
      </w:pPr>
      <w:r w:rsidRPr="00520ADC">
        <w:rPr>
          <w:rFonts w:asciiTheme="majorBidi" w:hAnsiTheme="majorBidi" w:cstheme="majorBidi"/>
          <w:i/>
          <w:iCs/>
          <w:sz w:val="32"/>
          <w:szCs w:val="32"/>
        </w:rPr>
        <w:t>Li</w:t>
      </w:r>
      <w:r w:rsidR="00143FED" w:rsidRPr="00520ADC">
        <w:rPr>
          <w:rFonts w:asciiTheme="majorBidi" w:hAnsiTheme="majorBidi" w:cstheme="majorBidi"/>
          <w:i/>
          <w:iCs/>
          <w:sz w:val="32"/>
          <w:szCs w:val="32"/>
        </w:rPr>
        <w:t xml:space="preserve">sting case </w:t>
      </w:r>
      <w:r w:rsidR="00667890">
        <w:rPr>
          <w:rFonts w:asciiTheme="majorBidi" w:hAnsiTheme="majorBidi" w:cstheme="majorBidi"/>
          <w:i/>
          <w:iCs/>
          <w:sz w:val="32"/>
          <w:szCs w:val="32"/>
        </w:rPr>
        <w:t xml:space="preserve">des </w:t>
      </w:r>
      <w:r w:rsidR="00143FED" w:rsidRPr="00520ADC">
        <w:rPr>
          <w:rFonts w:asciiTheme="majorBidi" w:hAnsiTheme="majorBidi" w:cstheme="majorBidi"/>
          <w:i/>
          <w:iCs/>
          <w:sz w:val="32"/>
          <w:szCs w:val="32"/>
        </w:rPr>
        <w:t>couch</w:t>
      </w:r>
      <w:r w:rsidR="00520ADC">
        <w:rPr>
          <w:rFonts w:asciiTheme="majorBidi" w:hAnsiTheme="majorBidi" w:cstheme="majorBidi"/>
          <w:i/>
          <w:iCs/>
          <w:sz w:val="32"/>
          <w:szCs w:val="32"/>
        </w:rPr>
        <w:t>es</w:t>
      </w:r>
      <w:r w:rsidR="00667890">
        <w:rPr>
          <w:rFonts w:asciiTheme="majorBidi" w:hAnsiTheme="majorBidi" w:cstheme="majorBidi"/>
          <w:i/>
          <w:iCs/>
          <w:sz w:val="32"/>
          <w:szCs w:val="32"/>
        </w:rPr>
        <w:t xml:space="preserve"> 2 et 3.</w:t>
      </w:r>
    </w:p>
    <w:p w:rsidR="00667890" w:rsidRPr="00667890" w:rsidRDefault="00667890" w:rsidP="00667890">
      <w:pPr>
        <w:pStyle w:val="Paragraphedeliste"/>
        <w:rPr>
          <w:rFonts w:asciiTheme="majorBidi" w:hAnsiTheme="majorBidi" w:cstheme="majorBidi"/>
          <w:i/>
          <w:iCs/>
          <w:sz w:val="32"/>
          <w:szCs w:val="32"/>
        </w:rPr>
      </w:pPr>
    </w:p>
    <w:p w:rsidR="00B06F53" w:rsidRPr="00520ADC" w:rsidRDefault="00667890" w:rsidP="00520ADC">
      <w:pPr>
        <w:pStyle w:val="Paragraphedeliste"/>
        <w:numPr>
          <w:ilvl w:val="0"/>
          <w:numId w:val="7"/>
        </w:numPr>
        <w:rPr>
          <w:rFonts w:asciiTheme="majorBidi" w:hAnsiTheme="majorBidi" w:cstheme="majorBidi"/>
          <w:i/>
          <w:iCs/>
          <w:sz w:val="32"/>
          <w:szCs w:val="32"/>
        </w:rPr>
      </w:pPr>
      <w:r>
        <w:rPr>
          <w:rFonts w:asciiTheme="majorBidi" w:hAnsiTheme="majorBidi" w:cstheme="majorBidi"/>
          <w:i/>
          <w:iCs/>
          <w:sz w:val="32"/>
          <w:szCs w:val="32"/>
        </w:rPr>
        <w:t xml:space="preserve"> E</w:t>
      </w:r>
      <w:r w:rsidR="00520ADC">
        <w:rPr>
          <w:rFonts w:asciiTheme="majorBidi" w:hAnsiTheme="majorBidi" w:cstheme="majorBidi"/>
          <w:i/>
          <w:iCs/>
          <w:sz w:val="32"/>
          <w:szCs w:val="32"/>
        </w:rPr>
        <w:t>stimation des réserves.</w:t>
      </w:r>
    </w:p>
    <w:p w:rsidR="00B06F53" w:rsidRDefault="00B06F53" w:rsidP="00B70420">
      <w:pPr>
        <w:rPr>
          <w:b/>
          <w:bCs/>
          <w:color w:val="548DD4" w:themeColor="text2" w:themeTint="99"/>
          <w:sz w:val="40"/>
          <w:szCs w:val="40"/>
          <w:u w:val="single"/>
        </w:rPr>
      </w:pPr>
    </w:p>
    <w:p w:rsidR="007C3136" w:rsidRDefault="007C3136" w:rsidP="00B70420">
      <w:pPr>
        <w:rPr>
          <w:b/>
          <w:bCs/>
          <w:color w:val="548DD4" w:themeColor="text2" w:themeTint="99"/>
          <w:sz w:val="40"/>
          <w:szCs w:val="40"/>
          <w:u w:val="single"/>
        </w:rPr>
      </w:pPr>
    </w:p>
    <w:p w:rsidR="00520ADC" w:rsidRDefault="00520ADC" w:rsidP="00B70420">
      <w:pPr>
        <w:rPr>
          <w:b/>
          <w:bCs/>
          <w:color w:val="548DD4" w:themeColor="text2" w:themeTint="99"/>
          <w:sz w:val="40"/>
          <w:szCs w:val="40"/>
          <w:u w:val="single"/>
        </w:rPr>
      </w:pPr>
    </w:p>
    <w:p w:rsidR="00520ADC" w:rsidRDefault="00520ADC" w:rsidP="00B70420">
      <w:pPr>
        <w:rPr>
          <w:b/>
          <w:bCs/>
          <w:color w:val="548DD4" w:themeColor="text2" w:themeTint="99"/>
          <w:sz w:val="40"/>
          <w:szCs w:val="40"/>
          <w:u w:val="single"/>
        </w:rPr>
      </w:pPr>
    </w:p>
    <w:p w:rsidR="00D2775C" w:rsidRDefault="00D2775C" w:rsidP="00B70420">
      <w:pPr>
        <w:rPr>
          <w:b/>
          <w:bCs/>
          <w:color w:val="548DD4" w:themeColor="text2" w:themeTint="99"/>
          <w:sz w:val="40"/>
          <w:szCs w:val="40"/>
          <w:u w:val="single"/>
        </w:rPr>
      </w:pPr>
    </w:p>
    <w:p w:rsidR="00BF74B0" w:rsidRDefault="00BF74B0" w:rsidP="001A3F14">
      <w:pPr>
        <w:rPr>
          <w:b/>
          <w:bCs/>
          <w:color w:val="548DD4" w:themeColor="text2" w:themeTint="99"/>
          <w:sz w:val="72"/>
          <w:szCs w:val="72"/>
          <w:u w:val="single"/>
        </w:rPr>
      </w:pPr>
    </w:p>
    <w:p w:rsidR="00E02BBF" w:rsidRPr="00684367" w:rsidRDefault="00F66951" w:rsidP="00BC44DB">
      <w:pPr>
        <w:jc w:val="center"/>
        <w:rPr>
          <w:b/>
          <w:bCs/>
          <w:sz w:val="28"/>
          <w:szCs w:val="28"/>
          <w:u w:val="single"/>
        </w:rPr>
      </w:pPr>
      <w:r w:rsidRPr="00684367">
        <w:rPr>
          <w:b/>
          <w:bCs/>
          <w:sz w:val="72"/>
          <w:szCs w:val="72"/>
          <w:u w:val="single"/>
        </w:rPr>
        <w:t xml:space="preserve">PREMIER CHAPITRE </w:t>
      </w:r>
      <w:r w:rsidRPr="00684367">
        <w:rPr>
          <w:b/>
          <w:bCs/>
          <w:sz w:val="72"/>
          <w:szCs w:val="72"/>
        </w:rPr>
        <w:t>: G</w:t>
      </w:r>
      <w:r w:rsidR="0076291C" w:rsidRPr="00684367">
        <w:rPr>
          <w:b/>
          <w:bCs/>
          <w:sz w:val="72"/>
          <w:szCs w:val="72"/>
        </w:rPr>
        <w:t>ENERALITES</w:t>
      </w:r>
    </w:p>
    <w:p w:rsidR="00E43BE1" w:rsidRDefault="00E43BE1" w:rsidP="00B70420">
      <w:pPr>
        <w:rPr>
          <w:b/>
          <w:bCs/>
          <w:color w:val="548DD4" w:themeColor="text2" w:themeTint="99"/>
          <w:sz w:val="28"/>
          <w:szCs w:val="28"/>
          <w:u w:val="single"/>
        </w:rPr>
      </w:pPr>
    </w:p>
    <w:p w:rsidR="00E43BE1" w:rsidRDefault="00E43BE1" w:rsidP="00B70420">
      <w:pPr>
        <w:rPr>
          <w:b/>
          <w:bCs/>
          <w:color w:val="548DD4" w:themeColor="text2" w:themeTint="99"/>
          <w:sz w:val="28"/>
          <w:szCs w:val="28"/>
          <w:u w:val="single"/>
        </w:rPr>
      </w:pPr>
    </w:p>
    <w:p w:rsidR="00520ADC" w:rsidRDefault="00520ADC" w:rsidP="00B70420">
      <w:pPr>
        <w:rPr>
          <w:b/>
          <w:bCs/>
          <w:color w:val="548DD4" w:themeColor="text2" w:themeTint="99"/>
          <w:sz w:val="28"/>
          <w:szCs w:val="28"/>
          <w:u w:val="single"/>
        </w:rPr>
      </w:pPr>
    </w:p>
    <w:p w:rsidR="00520ADC" w:rsidRDefault="00520ADC" w:rsidP="00B70420">
      <w:pPr>
        <w:rPr>
          <w:b/>
          <w:bCs/>
          <w:color w:val="548DD4" w:themeColor="text2" w:themeTint="99"/>
          <w:sz w:val="28"/>
          <w:szCs w:val="28"/>
          <w:u w:val="single"/>
        </w:rPr>
      </w:pPr>
    </w:p>
    <w:p w:rsidR="00E43BE1" w:rsidRDefault="00E43BE1" w:rsidP="00B70420">
      <w:pPr>
        <w:rPr>
          <w:b/>
          <w:bCs/>
          <w:color w:val="548DD4" w:themeColor="text2" w:themeTint="99"/>
          <w:sz w:val="28"/>
          <w:szCs w:val="28"/>
          <w:u w:val="single"/>
        </w:rPr>
      </w:pPr>
    </w:p>
    <w:p w:rsidR="00E43BE1" w:rsidRDefault="00E43BE1" w:rsidP="00B70420">
      <w:pPr>
        <w:rPr>
          <w:b/>
          <w:bCs/>
          <w:color w:val="548DD4" w:themeColor="text2" w:themeTint="99"/>
          <w:sz w:val="28"/>
          <w:szCs w:val="28"/>
          <w:u w:val="single"/>
        </w:rPr>
      </w:pPr>
    </w:p>
    <w:p w:rsidR="001A3F14" w:rsidRDefault="001A3F14" w:rsidP="00B70420">
      <w:pPr>
        <w:rPr>
          <w:b/>
          <w:bCs/>
          <w:color w:val="548DD4" w:themeColor="text2" w:themeTint="99"/>
          <w:sz w:val="28"/>
          <w:szCs w:val="28"/>
          <w:u w:val="single"/>
        </w:rPr>
      </w:pPr>
    </w:p>
    <w:p w:rsidR="00731567" w:rsidRDefault="00731567" w:rsidP="00B70420">
      <w:pPr>
        <w:rPr>
          <w:b/>
          <w:bCs/>
          <w:color w:val="548DD4" w:themeColor="text2" w:themeTint="99"/>
          <w:sz w:val="28"/>
          <w:szCs w:val="28"/>
          <w:u w:val="single"/>
        </w:rPr>
      </w:pPr>
    </w:p>
    <w:p w:rsidR="00D2775C" w:rsidRDefault="00D2775C" w:rsidP="00B70420">
      <w:pPr>
        <w:rPr>
          <w:b/>
          <w:bCs/>
          <w:color w:val="548DD4" w:themeColor="text2" w:themeTint="99"/>
          <w:sz w:val="28"/>
          <w:szCs w:val="28"/>
          <w:u w:val="single"/>
        </w:rPr>
      </w:pPr>
    </w:p>
    <w:p w:rsidR="00D2775C" w:rsidRDefault="00D2775C" w:rsidP="00B70420">
      <w:pPr>
        <w:rPr>
          <w:b/>
          <w:bCs/>
          <w:color w:val="548DD4" w:themeColor="text2" w:themeTint="99"/>
          <w:sz w:val="28"/>
          <w:szCs w:val="28"/>
          <w:u w:val="single"/>
        </w:rPr>
      </w:pPr>
    </w:p>
    <w:p w:rsidR="00D2775C" w:rsidRDefault="00D2775C" w:rsidP="00B70420">
      <w:pPr>
        <w:rPr>
          <w:b/>
          <w:bCs/>
          <w:color w:val="548DD4" w:themeColor="text2" w:themeTint="99"/>
          <w:sz w:val="28"/>
          <w:szCs w:val="28"/>
          <w:u w:val="single"/>
        </w:rPr>
      </w:pPr>
    </w:p>
    <w:p w:rsidR="00A0621E" w:rsidRDefault="00A0621E" w:rsidP="00A0621E">
      <w:pPr>
        <w:pStyle w:val="Paragraphedeliste"/>
        <w:numPr>
          <w:ilvl w:val="0"/>
          <w:numId w:val="1"/>
        </w:numPr>
        <w:rPr>
          <w:b/>
          <w:bCs/>
          <w:sz w:val="28"/>
          <w:szCs w:val="28"/>
          <w:u w:val="single"/>
        </w:rPr>
      </w:pPr>
      <w:r w:rsidRPr="00DC6864">
        <w:rPr>
          <w:b/>
          <w:bCs/>
          <w:sz w:val="28"/>
          <w:szCs w:val="28"/>
          <w:u w:val="single"/>
        </w:rPr>
        <w:lastRenderedPageBreak/>
        <w:t xml:space="preserve">  Les phosphates :</w:t>
      </w:r>
    </w:p>
    <w:p w:rsidR="00CE4986" w:rsidRPr="00DC6864" w:rsidRDefault="00CE4986" w:rsidP="00CE4986">
      <w:pPr>
        <w:pStyle w:val="Paragraphedeliste"/>
        <w:rPr>
          <w:b/>
          <w:bCs/>
          <w:sz w:val="28"/>
          <w:szCs w:val="28"/>
          <w:u w:val="single"/>
        </w:rPr>
      </w:pPr>
    </w:p>
    <w:p w:rsidR="00A0621E" w:rsidRPr="004C1F35" w:rsidRDefault="00A0621E" w:rsidP="00A0621E">
      <w:pPr>
        <w:pStyle w:val="Paragraphedeliste"/>
        <w:numPr>
          <w:ilvl w:val="0"/>
          <w:numId w:val="33"/>
        </w:numPr>
        <w:jc w:val="both"/>
        <w:rPr>
          <w:rFonts w:cs="Times New Roman"/>
          <w:b/>
          <w:i/>
          <w:iCs/>
          <w:sz w:val="24"/>
          <w:szCs w:val="24"/>
        </w:rPr>
      </w:pPr>
      <w:r w:rsidRPr="004C1F35">
        <w:rPr>
          <w:rFonts w:cs="Times New Roman"/>
          <w:b/>
          <w:i/>
          <w:iCs/>
          <w:sz w:val="24"/>
          <w:szCs w:val="24"/>
        </w:rPr>
        <w:t xml:space="preserve"> </w:t>
      </w:r>
      <w:proofErr w:type="gramStart"/>
      <w:r w:rsidRPr="004C1F35">
        <w:rPr>
          <w:rFonts w:cs="Times New Roman"/>
          <w:b/>
          <w:i/>
          <w:iCs/>
          <w:sz w:val="24"/>
          <w:szCs w:val="24"/>
        </w:rPr>
        <w:t>Types</w:t>
      </w:r>
      <w:proofErr w:type="gramEnd"/>
      <w:r w:rsidRPr="004C1F35">
        <w:rPr>
          <w:rFonts w:cs="Times New Roman"/>
          <w:b/>
          <w:i/>
          <w:iCs/>
          <w:sz w:val="24"/>
          <w:szCs w:val="24"/>
        </w:rPr>
        <w:t xml:space="preserve"> des gisements</w:t>
      </w:r>
      <w:r>
        <w:rPr>
          <w:rFonts w:cs="Times New Roman"/>
          <w:b/>
          <w:i/>
          <w:iCs/>
          <w:sz w:val="24"/>
          <w:szCs w:val="24"/>
        </w:rPr>
        <w:t xml:space="preserve"> phosphatés </w:t>
      </w:r>
      <w:r w:rsidRPr="004C1F35">
        <w:rPr>
          <w:rFonts w:cs="Times New Roman"/>
          <w:b/>
          <w:i/>
          <w:iCs/>
          <w:sz w:val="24"/>
          <w:szCs w:val="24"/>
        </w:rPr>
        <w:t>:</w:t>
      </w:r>
    </w:p>
    <w:p w:rsidR="00A0621E" w:rsidRPr="007146CB" w:rsidRDefault="00A0621E" w:rsidP="00A0621E">
      <w:pPr>
        <w:jc w:val="both"/>
        <w:rPr>
          <w:color w:val="000000" w:themeColor="text1"/>
          <w:sz w:val="24"/>
          <w:szCs w:val="24"/>
        </w:rPr>
      </w:pPr>
      <w:r w:rsidRPr="007146CB">
        <w:rPr>
          <w:color w:val="000000" w:themeColor="text1"/>
          <w:sz w:val="24"/>
          <w:szCs w:val="24"/>
        </w:rPr>
        <w:t>Pour qu’on parle d’un gisement de phosphate, il faut d’abord une source de  phosphore, des conditions favorables à la formation de l’apatite dans le sédiment et des conditions favorables à la concentration et l’accumulation des minéraux qui constituent les phosphates.</w:t>
      </w:r>
    </w:p>
    <w:p w:rsidR="00A0621E" w:rsidRPr="007146CB" w:rsidRDefault="00A0621E" w:rsidP="00A0621E">
      <w:pPr>
        <w:jc w:val="both"/>
        <w:rPr>
          <w:color w:val="000000" w:themeColor="text1"/>
          <w:sz w:val="24"/>
          <w:szCs w:val="24"/>
        </w:rPr>
      </w:pPr>
      <w:r>
        <w:rPr>
          <w:color w:val="000000" w:themeColor="text1"/>
          <w:sz w:val="24"/>
          <w:szCs w:val="24"/>
        </w:rPr>
        <w:t xml:space="preserve">     </w:t>
      </w:r>
      <w:r w:rsidRPr="007146CB">
        <w:rPr>
          <w:color w:val="000000" w:themeColor="text1"/>
          <w:sz w:val="24"/>
          <w:szCs w:val="24"/>
        </w:rPr>
        <w:t>On distingue généralement entre trois types de gisements selon Slansky (1980)</w:t>
      </w:r>
      <w:r>
        <w:rPr>
          <w:color w:val="000000" w:themeColor="text1"/>
          <w:sz w:val="24"/>
          <w:szCs w:val="24"/>
        </w:rPr>
        <w:t xml:space="preserve">, qui se repartissent dans le monde entier </w:t>
      </w:r>
      <w:r w:rsidRPr="007146CB">
        <w:rPr>
          <w:color w:val="000000" w:themeColor="text1"/>
          <w:sz w:val="24"/>
          <w:szCs w:val="24"/>
        </w:rPr>
        <w:t xml:space="preserve"> </w:t>
      </w:r>
      <w:r w:rsidRPr="001154E8">
        <w:rPr>
          <w:b/>
          <w:bCs/>
          <w:i/>
          <w:iCs/>
          <w:color w:val="000000" w:themeColor="text1"/>
          <w:sz w:val="24"/>
          <w:szCs w:val="24"/>
        </w:rPr>
        <w:t>(Figu</w:t>
      </w:r>
      <w:r w:rsidR="000B78CB">
        <w:rPr>
          <w:b/>
          <w:bCs/>
          <w:i/>
          <w:iCs/>
          <w:color w:val="000000" w:themeColor="text1"/>
          <w:sz w:val="24"/>
          <w:szCs w:val="24"/>
        </w:rPr>
        <w:t>re 1</w:t>
      </w:r>
      <w:r w:rsidRPr="001154E8">
        <w:rPr>
          <w:b/>
          <w:bCs/>
          <w:i/>
          <w:iCs/>
          <w:color w:val="000000" w:themeColor="text1"/>
          <w:sz w:val="24"/>
          <w:szCs w:val="24"/>
        </w:rPr>
        <w:t>)</w:t>
      </w:r>
      <w:r w:rsidRPr="007146CB">
        <w:rPr>
          <w:color w:val="000000" w:themeColor="text1"/>
          <w:sz w:val="24"/>
          <w:szCs w:val="24"/>
        </w:rPr>
        <w:t> :</w:t>
      </w:r>
    </w:p>
    <w:p w:rsidR="00A0621E" w:rsidRPr="00CE4986" w:rsidRDefault="00A0621E" w:rsidP="00A0621E">
      <w:pPr>
        <w:pStyle w:val="Paragraphedeliste"/>
        <w:numPr>
          <w:ilvl w:val="0"/>
          <w:numId w:val="6"/>
        </w:numPr>
        <w:jc w:val="both"/>
        <w:rPr>
          <w:color w:val="000000" w:themeColor="text1"/>
        </w:rPr>
      </w:pPr>
      <w:r w:rsidRPr="001E7267">
        <w:rPr>
          <w:rFonts w:ascii="Times New Roman" w:hAnsi="Times New Roman" w:cs="Times New Roman"/>
          <w:b/>
          <w:color w:val="31849B" w:themeColor="accent5" w:themeShade="BF"/>
          <w:sz w:val="28"/>
          <w:szCs w:val="28"/>
        </w:rPr>
        <w:t>Les gisements sédimentaires </w:t>
      </w:r>
      <w:r w:rsidRPr="007146CB">
        <w:rPr>
          <w:color w:val="000000" w:themeColor="text1"/>
          <w:sz w:val="24"/>
          <w:szCs w:val="24"/>
        </w:rPr>
        <w:t>: sont les plus importants en nombre et volume, cas des gisements d’</w:t>
      </w:r>
      <w:proofErr w:type="spellStart"/>
      <w:r w:rsidRPr="007146CB">
        <w:rPr>
          <w:color w:val="000000" w:themeColor="text1"/>
          <w:sz w:val="24"/>
          <w:szCs w:val="24"/>
        </w:rPr>
        <w:t>Oulad</w:t>
      </w:r>
      <w:proofErr w:type="spellEnd"/>
      <w:r w:rsidRPr="007146CB">
        <w:rPr>
          <w:color w:val="000000" w:themeColor="text1"/>
          <w:sz w:val="24"/>
          <w:szCs w:val="24"/>
        </w:rPr>
        <w:t xml:space="preserve"> </w:t>
      </w:r>
      <w:proofErr w:type="spellStart"/>
      <w:r w:rsidRPr="007146CB">
        <w:rPr>
          <w:color w:val="000000" w:themeColor="text1"/>
          <w:sz w:val="24"/>
          <w:szCs w:val="24"/>
        </w:rPr>
        <w:t>Abdoun</w:t>
      </w:r>
      <w:proofErr w:type="spellEnd"/>
      <w:r w:rsidRPr="007146CB">
        <w:rPr>
          <w:color w:val="000000" w:themeColor="text1"/>
          <w:sz w:val="24"/>
          <w:szCs w:val="24"/>
        </w:rPr>
        <w:t xml:space="preserve">, de </w:t>
      </w:r>
      <w:proofErr w:type="spellStart"/>
      <w:r w:rsidRPr="007146CB">
        <w:rPr>
          <w:color w:val="000000" w:themeColor="text1"/>
          <w:sz w:val="24"/>
          <w:szCs w:val="24"/>
        </w:rPr>
        <w:t>Gantour</w:t>
      </w:r>
      <w:proofErr w:type="spellEnd"/>
      <w:r w:rsidRPr="007146CB">
        <w:rPr>
          <w:color w:val="000000" w:themeColor="text1"/>
          <w:sz w:val="24"/>
          <w:szCs w:val="24"/>
        </w:rPr>
        <w:t xml:space="preserve"> et de </w:t>
      </w:r>
      <w:proofErr w:type="spellStart"/>
      <w:r w:rsidRPr="007146CB">
        <w:rPr>
          <w:color w:val="000000" w:themeColor="text1"/>
          <w:sz w:val="24"/>
          <w:szCs w:val="24"/>
        </w:rPr>
        <w:t>Boucraa</w:t>
      </w:r>
      <w:proofErr w:type="spellEnd"/>
      <w:r w:rsidRPr="007146CB">
        <w:rPr>
          <w:color w:val="000000" w:themeColor="text1"/>
          <w:sz w:val="24"/>
          <w:szCs w:val="24"/>
        </w:rPr>
        <w:t xml:space="preserve"> au Maroc où les teneurs en phosphore peuvent dépasser 35%.</w:t>
      </w:r>
    </w:p>
    <w:p w:rsidR="00CE4986" w:rsidRPr="00CE4986" w:rsidRDefault="00CE4986" w:rsidP="00CE4986">
      <w:pPr>
        <w:pStyle w:val="Paragraphedeliste"/>
        <w:ind w:left="1080"/>
        <w:jc w:val="both"/>
        <w:rPr>
          <w:color w:val="000000" w:themeColor="text1"/>
        </w:rPr>
      </w:pPr>
    </w:p>
    <w:p w:rsidR="00A0621E" w:rsidRPr="00A268F1" w:rsidRDefault="00A0621E" w:rsidP="00A0621E">
      <w:pPr>
        <w:pStyle w:val="Paragraphedeliste"/>
        <w:numPr>
          <w:ilvl w:val="0"/>
          <w:numId w:val="6"/>
        </w:numPr>
        <w:jc w:val="both"/>
        <w:rPr>
          <w:rFonts w:ascii="Times New Roman" w:hAnsi="Times New Roman" w:cs="Times New Roman"/>
          <w:bCs/>
          <w:sz w:val="28"/>
          <w:szCs w:val="28"/>
        </w:rPr>
      </w:pPr>
      <w:r w:rsidRPr="001E7267">
        <w:rPr>
          <w:rFonts w:ascii="Times New Roman" w:hAnsi="Times New Roman" w:cs="Times New Roman"/>
          <w:b/>
          <w:color w:val="31849B" w:themeColor="accent5" w:themeShade="BF"/>
          <w:sz w:val="28"/>
          <w:szCs w:val="28"/>
        </w:rPr>
        <w:t>Les gisements d'origine ignée</w:t>
      </w:r>
      <w:r w:rsidRPr="001E7267">
        <w:rPr>
          <w:rFonts w:ascii="Times New Roman" w:hAnsi="Times New Roman" w:cs="Times New Roman"/>
          <w:bCs/>
          <w:sz w:val="28"/>
          <w:szCs w:val="28"/>
        </w:rPr>
        <w:t> </w:t>
      </w:r>
      <w:r w:rsidRPr="007146CB">
        <w:rPr>
          <w:color w:val="000000" w:themeColor="text1"/>
          <w:sz w:val="24"/>
          <w:szCs w:val="24"/>
        </w:rPr>
        <w:t xml:space="preserve">: qui sont associés à des complexes intrusifs </w:t>
      </w:r>
    </w:p>
    <w:p w:rsidR="00A0621E" w:rsidRDefault="00A0621E" w:rsidP="00A0621E">
      <w:pPr>
        <w:pStyle w:val="Paragraphedeliste"/>
        <w:ind w:left="1080"/>
        <w:jc w:val="both"/>
        <w:rPr>
          <w:color w:val="000000" w:themeColor="text1"/>
          <w:sz w:val="24"/>
          <w:szCs w:val="24"/>
        </w:rPr>
      </w:pPr>
      <w:proofErr w:type="gramStart"/>
      <w:r w:rsidRPr="007146CB">
        <w:rPr>
          <w:color w:val="000000" w:themeColor="text1"/>
          <w:sz w:val="24"/>
          <w:szCs w:val="24"/>
        </w:rPr>
        <w:t>alcalins</w:t>
      </w:r>
      <w:proofErr w:type="gramEnd"/>
      <w:r w:rsidRPr="007146CB">
        <w:rPr>
          <w:color w:val="000000" w:themeColor="text1"/>
          <w:sz w:val="24"/>
          <w:szCs w:val="24"/>
        </w:rPr>
        <w:t xml:space="preserve"> (les syénites, les syénites </w:t>
      </w:r>
      <w:proofErr w:type="spellStart"/>
      <w:r w:rsidRPr="007146CB">
        <w:rPr>
          <w:color w:val="000000" w:themeColor="text1"/>
          <w:sz w:val="24"/>
          <w:szCs w:val="24"/>
        </w:rPr>
        <w:t>néphéliniques</w:t>
      </w:r>
      <w:proofErr w:type="spellEnd"/>
      <w:r w:rsidRPr="007146CB">
        <w:rPr>
          <w:color w:val="000000" w:themeColor="text1"/>
          <w:sz w:val="24"/>
          <w:szCs w:val="24"/>
        </w:rPr>
        <w:t xml:space="preserve">). À titre d’exemple les gisements de Khibiny en Russie  qui sont liés à un complexe annulaire à syénite </w:t>
      </w:r>
      <w:proofErr w:type="spellStart"/>
      <w:r w:rsidRPr="007146CB">
        <w:rPr>
          <w:color w:val="000000" w:themeColor="text1"/>
          <w:sz w:val="24"/>
          <w:szCs w:val="24"/>
        </w:rPr>
        <w:t>néphélinique</w:t>
      </w:r>
      <w:proofErr w:type="spellEnd"/>
      <w:r w:rsidRPr="007146CB">
        <w:rPr>
          <w:color w:val="000000" w:themeColor="text1"/>
          <w:sz w:val="24"/>
          <w:szCs w:val="24"/>
        </w:rPr>
        <w:t>, avec 16 millions de tonnes de minerais et une teneur de 18 % en P2O5.</w:t>
      </w:r>
    </w:p>
    <w:p w:rsidR="00CE4986" w:rsidRPr="001E7267" w:rsidRDefault="00CE4986" w:rsidP="00A0621E">
      <w:pPr>
        <w:pStyle w:val="Paragraphedeliste"/>
        <w:ind w:left="1080"/>
        <w:jc w:val="both"/>
        <w:rPr>
          <w:rFonts w:ascii="Times New Roman" w:hAnsi="Times New Roman" w:cs="Times New Roman"/>
          <w:bCs/>
          <w:sz w:val="28"/>
          <w:szCs w:val="28"/>
        </w:rPr>
      </w:pPr>
    </w:p>
    <w:p w:rsidR="00A0621E" w:rsidRPr="001F4B05" w:rsidRDefault="00A0621E" w:rsidP="00A0621E">
      <w:pPr>
        <w:pStyle w:val="Paragraphedeliste"/>
        <w:numPr>
          <w:ilvl w:val="0"/>
          <w:numId w:val="6"/>
        </w:numPr>
        <w:jc w:val="both"/>
        <w:rPr>
          <w:rFonts w:ascii="Times New Roman" w:hAnsi="Times New Roman" w:cs="Times New Roman"/>
          <w:bCs/>
          <w:sz w:val="28"/>
          <w:szCs w:val="28"/>
        </w:rPr>
      </w:pPr>
      <w:r w:rsidRPr="001E7267">
        <w:rPr>
          <w:rFonts w:ascii="Times New Roman" w:hAnsi="Times New Roman" w:cs="Times New Roman"/>
          <w:b/>
          <w:color w:val="31849B" w:themeColor="accent5" w:themeShade="BF"/>
          <w:sz w:val="28"/>
          <w:szCs w:val="28"/>
        </w:rPr>
        <w:t>Les guanos</w:t>
      </w:r>
      <w:r w:rsidRPr="001E7267">
        <w:rPr>
          <w:rFonts w:ascii="Times New Roman" w:hAnsi="Times New Roman" w:cs="Times New Roman"/>
          <w:bCs/>
          <w:sz w:val="28"/>
          <w:szCs w:val="28"/>
        </w:rPr>
        <w:t xml:space="preserve"> : </w:t>
      </w:r>
      <w:r w:rsidRPr="007146CB">
        <w:rPr>
          <w:color w:val="000000" w:themeColor="text1"/>
          <w:sz w:val="24"/>
          <w:szCs w:val="24"/>
        </w:rPr>
        <w:t xml:space="preserve">sont formés à partir des déjections des oiseaux de mer qui contiennent environ 4 % en P2O5. En général, la qualité de ces phosphates est fortement intéressante vis-à-vis de leur quantité. Nous citons les gisements de l’île Nauru dans l’océan pacifique qui contiennent 90 millions de tonnes de minerai avec 39 % en P2O5. </w:t>
      </w:r>
    </w:p>
    <w:p w:rsidR="00A0621E" w:rsidRDefault="00CE4986" w:rsidP="00A0621E">
      <w:pPr>
        <w:pStyle w:val="Paragraphedeliste"/>
        <w:ind w:left="1080"/>
        <w:jc w:val="both"/>
        <w:rPr>
          <w:rFonts w:ascii="Times New Roman" w:hAnsi="Times New Roman" w:cs="Times New Roman"/>
          <w:bCs/>
          <w:sz w:val="28"/>
          <w:szCs w:val="28"/>
        </w:rPr>
      </w:pPr>
      <w:r>
        <w:rPr>
          <w:rFonts w:ascii="Times New Roman" w:hAnsi="Times New Roman" w:cs="Times New Roman"/>
          <w:bCs/>
          <w:noProof/>
          <w:sz w:val="28"/>
          <w:szCs w:val="28"/>
          <w:lang w:eastAsia="fr-FR"/>
        </w:rPr>
        <w:drawing>
          <wp:anchor distT="0" distB="0" distL="114300" distR="114300" simplePos="0" relativeHeight="251905024" behindDoc="0" locked="0" layoutInCell="1" allowOverlap="1">
            <wp:simplePos x="0" y="0"/>
            <wp:positionH relativeFrom="margin">
              <wp:posOffset>702945</wp:posOffset>
            </wp:positionH>
            <wp:positionV relativeFrom="margin">
              <wp:posOffset>5546090</wp:posOffset>
            </wp:positionV>
            <wp:extent cx="4614545" cy="2659380"/>
            <wp:effectExtent l="38100" t="57150" r="109855" b="102870"/>
            <wp:wrapSquare wrapText="bothSides"/>
            <wp:docPr id="14" name="Image 1" descr="I:\KKKKKKKK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KKKKKKKKKK..JPG"/>
                    <pic:cNvPicPr>
                      <a:picLocks noChangeAspect="1" noChangeArrowheads="1"/>
                    </pic:cNvPicPr>
                  </pic:nvPicPr>
                  <pic:blipFill>
                    <a:blip r:embed="rId10" cstate="print"/>
                    <a:stretch>
                      <a:fillRect/>
                    </a:stretch>
                  </pic:blipFill>
                  <pic:spPr bwMode="auto">
                    <a:xfrm>
                      <a:off x="0" y="0"/>
                      <a:ext cx="4614545" cy="26593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0621E" w:rsidRDefault="00A0621E" w:rsidP="00A0621E">
      <w:pPr>
        <w:pStyle w:val="Paragraphedeliste"/>
        <w:ind w:left="1080"/>
        <w:jc w:val="both"/>
        <w:rPr>
          <w:rFonts w:ascii="Times New Roman" w:hAnsi="Times New Roman" w:cs="Times New Roman"/>
          <w:bCs/>
          <w:sz w:val="28"/>
          <w:szCs w:val="28"/>
        </w:rPr>
      </w:pPr>
    </w:p>
    <w:p w:rsidR="00A0621E" w:rsidRDefault="00A0621E" w:rsidP="00A0621E">
      <w:pPr>
        <w:pStyle w:val="Paragraphedeliste"/>
        <w:ind w:left="1080"/>
        <w:jc w:val="both"/>
        <w:rPr>
          <w:rFonts w:ascii="Times New Roman" w:hAnsi="Times New Roman" w:cs="Times New Roman"/>
          <w:bCs/>
          <w:sz w:val="28"/>
          <w:szCs w:val="28"/>
        </w:rPr>
      </w:pPr>
    </w:p>
    <w:p w:rsidR="00A0621E" w:rsidRDefault="00A0621E" w:rsidP="00A0621E">
      <w:pPr>
        <w:pStyle w:val="Paragraphedeliste"/>
        <w:ind w:left="1080"/>
        <w:jc w:val="both"/>
        <w:rPr>
          <w:rFonts w:ascii="Times New Roman" w:hAnsi="Times New Roman" w:cs="Times New Roman"/>
          <w:bCs/>
          <w:sz w:val="28"/>
          <w:szCs w:val="28"/>
        </w:rPr>
      </w:pPr>
    </w:p>
    <w:p w:rsidR="00A0621E" w:rsidRDefault="00A0621E" w:rsidP="00A0621E">
      <w:pPr>
        <w:pStyle w:val="Paragraphedeliste"/>
        <w:ind w:left="1080"/>
        <w:jc w:val="both"/>
        <w:rPr>
          <w:rFonts w:ascii="Times New Roman" w:hAnsi="Times New Roman" w:cs="Times New Roman"/>
          <w:bCs/>
          <w:sz w:val="28"/>
          <w:szCs w:val="28"/>
        </w:rPr>
      </w:pPr>
    </w:p>
    <w:p w:rsidR="00A0621E" w:rsidRDefault="00A0621E" w:rsidP="00A0621E">
      <w:pPr>
        <w:pStyle w:val="Paragraphedeliste"/>
        <w:ind w:left="1080"/>
        <w:jc w:val="both"/>
        <w:rPr>
          <w:rFonts w:ascii="Times New Roman" w:hAnsi="Times New Roman" w:cs="Times New Roman"/>
          <w:bCs/>
          <w:sz w:val="28"/>
          <w:szCs w:val="28"/>
        </w:rPr>
      </w:pPr>
    </w:p>
    <w:p w:rsidR="00A0621E" w:rsidRDefault="00A0621E" w:rsidP="00A0621E">
      <w:pPr>
        <w:pStyle w:val="Paragraphedeliste"/>
        <w:ind w:left="1080"/>
        <w:jc w:val="both"/>
        <w:rPr>
          <w:rFonts w:ascii="Times New Roman" w:hAnsi="Times New Roman" w:cs="Times New Roman"/>
          <w:bCs/>
          <w:sz w:val="28"/>
          <w:szCs w:val="28"/>
        </w:rPr>
      </w:pPr>
    </w:p>
    <w:p w:rsidR="00A0621E" w:rsidRDefault="00A0621E" w:rsidP="00A0621E">
      <w:pPr>
        <w:pStyle w:val="Paragraphedeliste"/>
        <w:ind w:left="1080"/>
        <w:jc w:val="both"/>
        <w:rPr>
          <w:rFonts w:ascii="Times New Roman" w:hAnsi="Times New Roman" w:cs="Times New Roman"/>
          <w:bCs/>
          <w:sz w:val="28"/>
          <w:szCs w:val="28"/>
        </w:rPr>
      </w:pPr>
    </w:p>
    <w:p w:rsidR="00A0621E" w:rsidRDefault="00A0621E" w:rsidP="00A0621E">
      <w:pPr>
        <w:pStyle w:val="Paragraphedeliste"/>
        <w:ind w:left="1080"/>
        <w:jc w:val="both"/>
        <w:rPr>
          <w:rFonts w:ascii="Times New Roman" w:hAnsi="Times New Roman" w:cs="Times New Roman"/>
          <w:bCs/>
          <w:sz w:val="28"/>
          <w:szCs w:val="28"/>
        </w:rPr>
      </w:pPr>
    </w:p>
    <w:p w:rsidR="00A0621E" w:rsidRDefault="00A0621E" w:rsidP="00A0621E">
      <w:pPr>
        <w:pStyle w:val="Paragraphedeliste"/>
        <w:ind w:left="1080"/>
        <w:jc w:val="both"/>
        <w:rPr>
          <w:rFonts w:ascii="Times New Roman" w:hAnsi="Times New Roman" w:cs="Times New Roman"/>
          <w:bCs/>
          <w:sz w:val="28"/>
          <w:szCs w:val="28"/>
        </w:rPr>
      </w:pPr>
    </w:p>
    <w:p w:rsidR="00A0621E" w:rsidRDefault="00A0621E" w:rsidP="00A0621E">
      <w:pPr>
        <w:pStyle w:val="Paragraphedeliste"/>
        <w:ind w:left="1080"/>
        <w:jc w:val="both"/>
        <w:rPr>
          <w:rFonts w:ascii="Times New Roman" w:hAnsi="Times New Roman" w:cs="Times New Roman"/>
          <w:bCs/>
          <w:sz w:val="28"/>
          <w:szCs w:val="28"/>
        </w:rPr>
      </w:pPr>
    </w:p>
    <w:p w:rsidR="00A0621E" w:rsidRDefault="00A0621E" w:rsidP="00A0621E">
      <w:pPr>
        <w:pStyle w:val="Paragraphedeliste"/>
        <w:ind w:left="1080"/>
        <w:jc w:val="both"/>
        <w:rPr>
          <w:rFonts w:ascii="Times New Roman" w:hAnsi="Times New Roman" w:cs="Times New Roman"/>
          <w:bCs/>
          <w:sz w:val="28"/>
          <w:szCs w:val="28"/>
        </w:rPr>
      </w:pPr>
    </w:p>
    <w:p w:rsidR="00A0621E" w:rsidRPr="00CE4986" w:rsidRDefault="000B78CB" w:rsidP="00CE4986">
      <w:pPr>
        <w:jc w:val="both"/>
        <w:rPr>
          <w:rFonts w:ascii="Times New Roman" w:hAnsi="Times New Roman" w:cs="Times New Roman"/>
          <w:bCs/>
          <w:sz w:val="28"/>
          <w:szCs w:val="28"/>
        </w:rPr>
      </w:pPr>
      <w:r>
        <w:rPr>
          <w:rFonts w:ascii="Times New Roman" w:hAnsi="Times New Roman" w:cs="Times New Roman"/>
          <w:bCs/>
          <w:sz w:val="28"/>
          <w:szCs w:val="28"/>
        </w:rPr>
        <w:t xml:space="preserve">           Figure 1</w:t>
      </w:r>
      <w:r w:rsidR="00CE4986">
        <w:rPr>
          <w:rFonts w:ascii="Times New Roman" w:hAnsi="Times New Roman" w:cs="Times New Roman"/>
          <w:bCs/>
          <w:sz w:val="28"/>
          <w:szCs w:val="28"/>
        </w:rPr>
        <w:t> : La</w:t>
      </w:r>
      <w:r w:rsidR="00CE4986" w:rsidRPr="00A268F1">
        <w:rPr>
          <w:rFonts w:ascii="Times New Roman" w:hAnsi="Times New Roman" w:cs="Times New Roman"/>
          <w:bCs/>
          <w:sz w:val="28"/>
          <w:szCs w:val="28"/>
        </w:rPr>
        <w:t xml:space="preserve"> répartition des gisements phosphatés à travers le monde.</w:t>
      </w:r>
    </w:p>
    <w:p w:rsidR="00A0621E" w:rsidRPr="004C1F35" w:rsidRDefault="00A0621E" w:rsidP="00A0621E">
      <w:pPr>
        <w:pStyle w:val="Paragraphedeliste"/>
        <w:numPr>
          <w:ilvl w:val="0"/>
          <w:numId w:val="33"/>
        </w:numPr>
        <w:jc w:val="both"/>
        <w:rPr>
          <w:rFonts w:cs="Times New Roman"/>
          <w:b/>
          <w:i/>
          <w:iCs/>
          <w:sz w:val="24"/>
          <w:szCs w:val="24"/>
        </w:rPr>
      </w:pPr>
      <w:proofErr w:type="spellStart"/>
      <w:r>
        <w:rPr>
          <w:rFonts w:cs="Times New Roman"/>
          <w:b/>
          <w:i/>
          <w:iCs/>
          <w:sz w:val="24"/>
          <w:szCs w:val="24"/>
        </w:rPr>
        <w:lastRenderedPageBreak/>
        <w:t>Phosphatogènese</w:t>
      </w:r>
      <w:proofErr w:type="spellEnd"/>
      <w:r w:rsidRPr="004C1F35">
        <w:rPr>
          <w:rFonts w:cs="Times New Roman"/>
          <w:b/>
          <w:i/>
          <w:iCs/>
          <w:sz w:val="24"/>
          <w:szCs w:val="24"/>
        </w:rPr>
        <w:t> :</w:t>
      </w:r>
    </w:p>
    <w:p w:rsidR="00A0621E" w:rsidRPr="007146CB" w:rsidRDefault="00A0621E" w:rsidP="00A0621E">
      <w:pPr>
        <w:jc w:val="both"/>
        <w:rPr>
          <w:color w:val="000000" w:themeColor="text1"/>
          <w:sz w:val="24"/>
          <w:szCs w:val="24"/>
        </w:rPr>
      </w:pPr>
      <w:r w:rsidRPr="007146CB">
        <w:rPr>
          <w:color w:val="000000" w:themeColor="text1"/>
          <w:sz w:val="24"/>
          <w:szCs w:val="24"/>
        </w:rPr>
        <w:t>Il y a plusieurs hypothèses qui expliquent le mode de formation des phosphates, et qui sont toutes acceptables. Les principaux arguments impliqués sont la précipitation directe du</w:t>
      </w:r>
      <w:r>
        <w:rPr>
          <w:color w:val="000000" w:themeColor="text1"/>
          <w:sz w:val="24"/>
          <w:szCs w:val="24"/>
        </w:rPr>
        <w:t xml:space="preserve"> phosphore et la diagenèse. On c</w:t>
      </w:r>
      <w:r w:rsidRPr="007146CB">
        <w:rPr>
          <w:color w:val="000000" w:themeColor="text1"/>
          <w:sz w:val="24"/>
          <w:szCs w:val="24"/>
        </w:rPr>
        <w:t>ite quelques</w:t>
      </w:r>
      <w:r>
        <w:rPr>
          <w:color w:val="000000" w:themeColor="text1"/>
          <w:sz w:val="24"/>
          <w:szCs w:val="24"/>
        </w:rPr>
        <w:t>-</w:t>
      </w:r>
      <w:r w:rsidRPr="007146CB">
        <w:rPr>
          <w:color w:val="000000" w:themeColor="text1"/>
          <w:sz w:val="24"/>
          <w:szCs w:val="24"/>
        </w:rPr>
        <w:t xml:space="preserve">unes qui s’avèrent les plus importantes : </w:t>
      </w:r>
    </w:p>
    <w:p w:rsidR="00A0621E" w:rsidRPr="00DB3AE4" w:rsidRDefault="00A0621E" w:rsidP="00A0621E">
      <w:pPr>
        <w:pStyle w:val="Paragraphedeliste"/>
        <w:numPr>
          <w:ilvl w:val="0"/>
          <w:numId w:val="3"/>
        </w:numPr>
        <w:jc w:val="both"/>
        <w:rPr>
          <w:rFonts w:ascii="Times New Roman" w:hAnsi="Times New Roman" w:cs="Times New Roman"/>
          <w:bCs/>
          <w:sz w:val="28"/>
          <w:szCs w:val="28"/>
        </w:rPr>
      </w:pPr>
      <w:r w:rsidRPr="00DB3AE4">
        <w:rPr>
          <w:rFonts w:ascii="Times New Roman" w:hAnsi="Times New Roman" w:cs="Times New Roman"/>
          <w:b/>
          <w:color w:val="31849B" w:themeColor="accent5" w:themeShade="BF"/>
          <w:sz w:val="28"/>
          <w:szCs w:val="28"/>
        </w:rPr>
        <w:t xml:space="preserve">la théorie du </w:t>
      </w:r>
      <w:proofErr w:type="spellStart"/>
      <w:r w:rsidRPr="00DB3AE4">
        <w:rPr>
          <w:rFonts w:ascii="Times New Roman" w:hAnsi="Times New Roman" w:cs="Times New Roman"/>
          <w:b/>
          <w:color w:val="31849B" w:themeColor="accent5" w:themeShade="BF"/>
          <w:sz w:val="28"/>
          <w:szCs w:val="28"/>
        </w:rPr>
        <w:t>Hite</w:t>
      </w:r>
      <w:proofErr w:type="spellEnd"/>
      <w:r w:rsidRPr="00DB3AE4">
        <w:rPr>
          <w:rFonts w:ascii="Times New Roman" w:hAnsi="Times New Roman" w:cs="Times New Roman"/>
          <w:b/>
          <w:color w:val="31849B" w:themeColor="accent5" w:themeShade="BF"/>
          <w:sz w:val="28"/>
          <w:szCs w:val="28"/>
        </w:rPr>
        <w:t xml:space="preserve"> en 1978 (le </w:t>
      </w:r>
      <w:proofErr w:type="spellStart"/>
      <w:r w:rsidRPr="00DB3AE4">
        <w:rPr>
          <w:rFonts w:ascii="Times New Roman" w:hAnsi="Times New Roman" w:cs="Times New Roman"/>
          <w:b/>
          <w:color w:val="31849B" w:themeColor="accent5" w:themeShade="BF"/>
          <w:sz w:val="28"/>
          <w:szCs w:val="28"/>
        </w:rPr>
        <w:t>biota</w:t>
      </w:r>
      <w:proofErr w:type="spellEnd"/>
      <w:r w:rsidRPr="00DB3AE4">
        <w:rPr>
          <w:rFonts w:ascii="Times New Roman" w:hAnsi="Times New Roman" w:cs="Times New Roman"/>
          <w:b/>
          <w:color w:val="31849B" w:themeColor="accent5" w:themeShade="BF"/>
          <w:sz w:val="28"/>
          <w:szCs w:val="28"/>
        </w:rPr>
        <w:t>):</w:t>
      </w:r>
      <w:r w:rsidRPr="00DB3AE4">
        <w:rPr>
          <w:rFonts w:ascii="Times New Roman" w:hAnsi="Times New Roman" w:cs="Times New Roman"/>
          <w:bCs/>
          <w:sz w:val="28"/>
          <w:szCs w:val="28"/>
        </w:rPr>
        <w:t xml:space="preserve"> </w:t>
      </w:r>
      <w:r w:rsidRPr="007146CB">
        <w:rPr>
          <w:color w:val="000000" w:themeColor="text1"/>
          <w:sz w:val="24"/>
          <w:szCs w:val="24"/>
        </w:rPr>
        <w:t>la rencontre de  deux courants, un froid et l’autre chaud,  de composition chimique et de salinité différentes, est le moteur essentiel du dépôt du phosphate, car les organismes qui ne résistent pas à ces changements meurent et donc le phosphore li</w:t>
      </w:r>
      <w:r>
        <w:rPr>
          <w:color w:val="000000" w:themeColor="text1"/>
          <w:sz w:val="24"/>
          <w:szCs w:val="24"/>
        </w:rPr>
        <w:t xml:space="preserve">béré va être réuni avec le </w:t>
      </w:r>
      <w:r w:rsidRPr="007146CB">
        <w:rPr>
          <w:color w:val="000000" w:themeColor="text1"/>
          <w:sz w:val="24"/>
          <w:szCs w:val="24"/>
        </w:rPr>
        <w:t xml:space="preserve"> calcaire(apport terrigènes),pour donner le phosphate.</w:t>
      </w:r>
    </w:p>
    <w:p w:rsidR="00A0621E" w:rsidRDefault="00A0621E" w:rsidP="00A0621E">
      <w:pPr>
        <w:pStyle w:val="Paragraphedeliste"/>
        <w:numPr>
          <w:ilvl w:val="0"/>
          <w:numId w:val="3"/>
        </w:numPr>
        <w:jc w:val="both"/>
        <w:rPr>
          <w:sz w:val="28"/>
          <w:szCs w:val="28"/>
        </w:rPr>
      </w:pPr>
      <w:r w:rsidRPr="00DB3AE4">
        <w:rPr>
          <w:rFonts w:ascii="Times New Roman" w:hAnsi="Times New Roman" w:cs="Times New Roman"/>
          <w:b/>
          <w:color w:val="31849B" w:themeColor="accent5" w:themeShade="BF"/>
          <w:sz w:val="28"/>
          <w:szCs w:val="28"/>
        </w:rPr>
        <w:t>la théorie de Kazakov en 1950</w:t>
      </w:r>
      <w:r w:rsidRPr="00DB3AE4">
        <w:rPr>
          <w:rFonts w:ascii="Times New Roman" w:hAnsi="Times New Roman" w:cs="Times New Roman"/>
          <w:bCs/>
          <w:sz w:val="28"/>
          <w:szCs w:val="28"/>
        </w:rPr>
        <w:t> </w:t>
      </w:r>
      <w:r w:rsidRPr="007146CB">
        <w:rPr>
          <w:color w:val="000000" w:themeColor="text1"/>
          <w:sz w:val="24"/>
          <w:szCs w:val="24"/>
        </w:rPr>
        <w:t>: (les co</w:t>
      </w:r>
      <w:r>
        <w:rPr>
          <w:color w:val="000000" w:themeColor="text1"/>
          <w:sz w:val="24"/>
          <w:szCs w:val="24"/>
        </w:rPr>
        <w:t>urants d’upwelling) : les grand</w:t>
      </w:r>
      <w:r w:rsidRPr="007146CB">
        <w:rPr>
          <w:color w:val="000000" w:themeColor="text1"/>
          <w:sz w:val="24"/>
          <w:szCs w:val="24"/>
        </w:rPr>
        <w:t>s gisements phosphatés sédimentaires sont en relation avec d’ancien</w:t>
      </w:r>
      <w:r>
        <w:rPr>
          <w:color w:val="000000" w:themeColor="text1"/>
          <w:sz w:val="24"/>
          <w:szCs w:val="24"/>
        </w:rPr>
        <w:t>ne</w:t>
      </w:r>
      <w:r w:rsidRPr="007146CB">
        <w:rPr>
          <w:color w:val="000000" w:themeColor="text1"/>
          <w:sz w:val="24"/>
          <w:szCs w:val="24"/>
        </w:rPr>
        <w:t>s zones côtièr</w:t>
      </w:r>
      <w:r>
        <w:rPr>
          <w:color w:val="000000" w:themeColor="text1"/>
          <w:sz w:val="24"/>
          <w:szCs w:val="24"/>
        </w:rPr>
        <w:t xml:space="preserve">es qui dérivent </w:t>
      </w:r>
      <w:r w:rsidRPr="007146CB">
        <w:rPr>
          <w:color w:val="000000" w:themeColor="text1"/>
          <w:sz w:val="24"/>
          <w:szCs w:val="24"/>
        </w:rPr>
        <w:t>des courants d’upwellings. Sous l’action du vent les eaux</w:t>
      </w:r>
      <w:r>
        <w:rPr>
          <w:color w:val="000000" w:themeColor="text1"/>
          <w:sz w:val="24"/>
          <w:szCs w:val="24"/>
        </w:rPr>
        <w:t xml:space="preserve"> chaudes se déplacent vers le large, et pour combler le vide, les eaux froides du fond remontent chargées de minéraux, </w:t>
      </w:r>
      <w:r w:rsidRPr="007146CB">
        <w:rPr>
          <w:color w:val="000000" w:themeColor="text1"/>
          <w:sz w:val="24"/>
          <w:szCs w:val="24"/>
        </w:rPr>
        <w:t>vers le bord de la pla</w:t>
      </w:r>
      <w:r>
        <w:rPr>
          <w:color w:val="000000" w:themeColor="text1"/>
          <w:sz w:val="24"/>
          <w:szCs w:val="24"/>
        </w:rPr>
        <w:t xml:space="preserve">te continentale   </w:t>
      </w:r>
      <w:r w:rsidRPr="001154E8">
        <w:rPr>
          <w:b/>
          <w:bCs/>
          <w:i/>
          <w:iCs/>
          <w:color w:val="000000" w:themeColor="text1"/>
          <w:sz w:val="24"/>
          <w:szCs w:val="24"/>
        </w:rPr>
        <w:t>(figure</w:t>
      </w:r>
      <w:r w:rsidR="000B78CB">
        <w:rPr>
          <w:b/>
          <w:bCs/>
          <w:i/>
          <w:iCs/>
          <w:color w:val="000000" w:themeColor="text1"/>
          <w:sz w:val="24"/>
          <w:szCs w:val="24"/>
        </w:rPr>
        <w:t xml:space="preserve"> 2</w:t>
      </w:r>
      <w:r w:rsidRPr="001154E8">
        <w:rPr>
          <w:b/>
          <w:bCs/>
          <w:i/>
          <w:iCs/>
          <w:color w:val="000000" w:themeColor="text1"/>
          <w:sz w:val="24"/>
          <w:szCs w:val="24"/>
        </w:rPr>
        <w:t>).</w:t>
      </w:r>
    </w:p>
    <w:p w:rsidR="00A0621E" w:rsidRDefault="00A0621E" w:rsidP="00A0621E">
      <w:pPr>
        <w:ind w:left="360"/>
        <w:jc w:val="center"/>
        <w:rPr>
          <w:sz w:val="28"/>
          <w:szCs w:val="28"/>
        </w:rPr>
      </w:pPr>
      <w:r>
        <w:rPr>
          <w:noProof/>
          <w:lang w:eastAsia="fr-FR"/>
        </w:rPr>
        <w:drawing>
          <wp:inline distT="0" distB="0" distL="0" distR="0">
            <wp:extent cx="5377048" cy="3761553"/>
            <wp:effectExtent l="38100" t="57150" r="109352" b="86547"/>
            <wp:docPr id="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380283" cy="37638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A0621E" w:rsidRPr="00367768" w:rsidRDefault="000B78CB" w:rsidP="00A0621E">
      <w:pPr>
        <w:jc w:val="center"/>
        <w:outlineLvl w:val="0"/>
        <w:rPr>
          <w:rFonts w:ascii="Times New Roman" w:hAnsi="Times New Roman" w:cs="Times New Roman"/>
          <w:bCs/>
          <w:sz w:val="28"/>
          <w:szCs w:val="28"/>
        </w:rPr>
      </w:pPr>
      <w:r>
        <w:rPr>
          <w:rFonts w:ascii="Times New Roman" w:hAnsi="Times New Roman" w:cs="Times New Roman"/>
          <w:bCs/>
          <w:sz w:val="28"/>
          <w:szCs w:val="28"/>
        </w:rPr>
        <w:t xml:space="preserve">          Figure 2</w:t>
      </w:r>
      <w:r w:rsidR="00A0621E">
        <w:rPr>
          <w:rFonts w:ascii="Times New Roman" w:hAnsi="Times New Roman" w:cs="Times New Roman"/>
          <w:bCs/>
          <w:sz w:val="28"/>
          <w:szCs w:val="28"/>
        </w:rPr>
        <w:t xml:space="preserve"> </w:t>
      </w:r>
      <w:r w:rsidR="00A0621E" w:rsidRPr="00367768">
        <w:rPr>
          <w:rFonts w:ascii="Times New Roman" w:hAnsi="Times New Roman" w:cs="Times New Roman"/>
          <w:bCs/>
          <w:sz w:val="28"/>
          <w:szCs w:val="28"/>
        </w:rPr>
        <w:t>: Mécanisme des courants ascendants Upwelling (</w:t>
      </w:r>
      <w:proofErr w:type="spellStart"/>
      <w:r w:rsidR="00A0621E" w:rsidRPr="00367768">
        <w:rPr>
          <w:rFonts w:ascii="Times New Roman" w:hAnsi="Times New Roman" w:cs="Times New Roman"/>
          <w:bCs/>
          <w:sz w:val="28"/>
          <w:szCs w:val="28"/>
        </w:rPr>
        <w:t>Bakun</w:t>
      </w:r>
      <w:proofErr w:type="spellEnd"/>
      <w:r w:rsidR="00A0621E" w:rsidRPr="00367768">
        <w:rPr>
          <w:rFonts w:ascii="Times New Roman" w:hAnsi="Times New Roman" w:cs="Times New Roman"/>
          <w:bCs/>
          <w:sz w:val="28"/>
          <w:szCs w:val="28"/>
        </w:rPr>
        <w:t>, 1990).</w:t>
      </w:r>
    </w:p>
    <w:p w:rsidR="00A0621E" w:rsidRPr="00CE4986" w:rsidRDefault="00A0621E" w:rsidP="00A0621E">
      <w:pPr>
        <w:pStyle w:val="Paragraphedeliste"/>
        <w:numPr>
          <w:ilvl w:val="0"/>
          <w:numId w:val="5"/>
        </w:numPr>
        <w:jc w:val="both"/>
        <w:rPr>
          <w:rFonts w:ascii="Times New Roman" w:hAnsi="Times New Roman" w:cs="Times New Roman"/>
          <w:bCs/>
          <w:sz w:val="28"/>
          <w:szCs w:val="28"/>
        </w:rPr>
      </w:pPr>
      <w:r>
        <w:rPr>
          <w:rFonts w:ascii="Times New Roman" w:hAnsi="Times New Roman" w:cs="Times New Roman"/>
          <w:b/>
          <w:color w:val="31849B" w:themeColor="accent5" w:themeShade="BF"/>
          <w:sz w:val="28"/>
          <w:szCs w:val="28"/>
        </w:rPr>
        <w:t xml:space="preserve">La théorie de </w:t>
      </w:r>
      <w:proofErr w:type="spellStart"/>
      <w:r>
        <w:rPr>
          <w:rFonts w:ascii="Times New Roman" w:hAnsi="Times New Roman" w:cs="Times New Roman"/>
          <w:b/>
          <w:color w:val="31849B" w:themeColor="accent5" w:themeShade="BF"/>
          <w:sz w:val="28"/>
          <w:szCs w:val="28"/>
        </w:rPr>
        <w:t>B</w:t>
      </w:r>
      <w:r w:rsidRPr="00522B79">
        <w:rPr>
          <w:rFonts w:ascii="Times New Roman" w:hAnsi="Times New Roman" w:cs="Times New Roman"/>
          <w:b/>
          <w:color w:val="31849B" w:themeColor="accent5" w:themeShade="BF"/>
          <w:sz w:val="28"/>
          <w:szCs w:val="28"/>
        </w:rPr>
        <w:t>uchinski</w:t>
      </w:r>
      <w:proofErr w:type="spellEnd"/>
      <w:r w:rsidRPr="00522B79">
        <w:rPr>
          <w:rFonts w:ascii="Times New Roman" w:hAnsi="Times New Roman" w:cs="Times New Roman"/>
          <w:b/>
          <w:color w:val="31849B" w:themeColor="accent5" w:themeShade="BF"/>
          <w:sz w:val="28"/>
          <w:szCs w:val="28"/>
        </w:rPr>
        <w:t xml:space="preserve"> (origine fluviatile) :</w:t>
      </w:r>
      <w:r w:rsidRPr="007146CB">
        <w:rPr>
          <w:color w:val="000000" w:themeColor="text1"/>
          <w:sz w:val="24"/>
          <w:szCs w:val="24"/>
        </w:rPr>
        <w:t xml:space="preserve"> le phosphore ainsi que les composés organiques sont introduits dans la mer à partir des rivières, et vont se concentrer par les organismes marins (planctons), qui après leur mort vont libérer ce phosphore qui se concentre</w:t>
      </w:r>
      <w:r w:rsidRPr="00C547B4">
        <w:rPr>
          <w:color w:val="000000" w:themeColor="text1"/>
          <w:sz w:val="24"/>
          <w:szCs w:val="24"/>
        </w:rPr>
        <w:t xml:space="preserve"> </w:t>
      </w:r>
      <w:r w:rsidRPr="007146CB">
        <w:rPr>
          <w:color w:val="000000" w:themeColor="text1"/>
          <w:sz w:val="24"/>
          <w:szCs w:val="24"/>
        </w:rPr>
        <w:t>directement</w:t>
      </w:r>
      <w:r>
        <w:rPr>
          <w:color w:val="000000" w:themeColor="text1"/>
          <w:sz w:val="24"/>
          <w:szCs w:val="24"/>
        </w:rPr>
        <w:t xml:space="preserve"> </w:t>
      </w:r>
      <w:r w:rsidRPr="007146CB">
        <w:rPr>
          <w:color w:val="000000" w:themeColor="text1"/>
          <w:sz w:val="24"/>
          <w:szCs w:val="24"/>
        </w:rPr>
        <w:t>dans les sédiments.</w:t>
      </w:r>
    </w:p>
    <w:p w:rsidR="00A0621E" w:rsidRPr="00BF41DD" w:rsidRDefault="00A0621E" w:rsidP="00A0621E">
      <w:pPr>
        <w:pStyle w:val="Paragraphedeliste"/>
        <w:numPr>
          <w:ilvl w:val="0"/>
          <w:numId w:val="33"/>
        </w:numPr>
        <w:jc w:val="both"/>
        <w:rPr>
          <w:rFonts w:ascii="Times New Roman" w:hAnsi="Times New Roman" w:cs="Times New Roman"/>
          <w:b/>
          <w:i/>
          <w:iCs/>
          <w:sz w:val="24"/>
          <w:szCs w:val="24"/>
        </w:rPr>
      </w:pPr>
      <w:r w:rsidRPr="00BF41DD">
        <w:rPr>
          <w:rFonts w:ascii="Times New Roman" w:hAnsi="Times New Roman" w:cs="Times New Roman"/>
          <w:b/>
          <w:sz w:val="24"/>
          <w:szCs w:val="24"/>
        </w:rPr>
        <w:lastRenderedPageBreak/>
        <w:t xml:space="preserve"> </w:t>
      </w:r>
      <w:r w:rsidRPr="004C1F35">
        <w:rPr>
          <w:rFonts w:cs="Times New Roman"/>
          <w:b/>
          <w:i/>
          <w:iCs/>
          <w:sz w:val="24"/>
          <w:szCs w:val="24"/>
        </w:rPr>
        <w:t>Géochimie et minéralogie des phosphates :</w:t>
      </w:r>
    </w:p>
    <w:p w:rsidR="00A0621E" w:rsidRPr="007146CB" w:rsidRDefault="00A0621E" w:rsidP="00A0621E">
      <w:pPr>
        <w:jc w:val="both"/>
        <w:rPr>
          <w:color w:val="000000" w:themeColor="text1"/>
          <w:sz w:val="24"/>
          <w:szCs w:val="24"/>
        </w:rPr>
      </w:pPr>
      <w:r w:rsidRPr="007146CB">
        <w:rPr>
          <w:color w:val="000000" w:themeColor="text1"/>
          <w:sz w:val="24"/>
          <w:szCs w:val="24"/>
        </w:rPr>
        <w:t xml:space="preserve">Les phosphates sont des roches exogènes contenant une quantité plus ou moins élevée en P2O5. Selon la classification minéralogique internationale de 1974, il y en a </w:t>
      </w:r>
      <w:r>
        <w:rPr>
          <w:color w:val="000000" w:themeColor="text1"/>
          <w:sz w:val="24"/>
          <w:szCs w:val="24"/>
        </w:rPr>
        <w:t>deux familles de phosphate. La p</w:t>
      </w:r>
      <w:r w:rsidRPr="007146CB">
        <w:rPr>
          <w:color w:val="000000" w:themeColor="text1"/>
          <w:sz w:val="24"/>
          <w:szCs w:val="24"/>
        </w:rPr>
        <w:t xml:space="preserve">remière liée à l’apatite dite </w:t>
      </w:r>
      <w:proofErr w:type="spellStart"/>
      <w:r w:rsidRPr="007146CB">
        <w:rPr>
          <w:color w:val="000000" w:themeColor="text1"/>
          <w:sz w:val="24"/>
          <w:szCs w:val="24"/>
        </w:rPr>
        <w:t>phosphatite</w:t>
      </w:r>
      <w:proofErr w:type="spellEnd"/>
      <w:r w:rsidRPr="007146CB">
        <w:rPr>
          <w:color w:val="000000" w:themeColor="text1"/>
          <w:sz w:val="24"/>
          <w:szCs w:val="24"/>
        </w:rPr>
        <w:t>, qui se classe selon la présence et la taille des éléments</w:t>
      </w:r>
      <w:r w:rsidRPr="00DB3AE4">
        <w:rPr>
          <w:color w:val="000000" w:themeColor="text1"/>
        </w:rPr>
        <w:t xml:space="preserve"> </w:t>
      </w:r>
      <w:r w:rsidRPr="007146CB">
        <w:rPr>
          <w:color w:val="000000" w:themeColor="text1"/>
          <w:sz w:val="24"/>
          <w:szCs w:val="24"/>
        </w:rPr>
        <w:t>figurés. La deuxième famille des roches est dite phosphorites qui se classent suivant le type de minéral, la texture, la structure, la nature de l’</w:t>
      </w:r>
      <w:proofErr w:type="spellStart"/>
      <w:r w:rsidRPr="007146CB">
        <w:rPr>
          <w:color w:val="000000" w:themeColor="text1"/>
          <w:sz w:val="24"/>
          <w:szCs w:val="24"/>
        </w:rPr>
        <w:t>exogangue</w:t>
      </w:r>
      <w:proofErr w:type="spellEnd"/>
      <w:r w:rsidRPr="007146CB">
        <w:rPr>
          <w:color w:val="000000" w:themeColor="text1"/>
          <w:sz w:val="24"/>
          <w:szCs w:val="24"/>
        </w:rPr>
        <w:t xml:space="preserve"> et surtout par sa richesse en P2O5 qui doit être supérieur à 18 %.</w:t>
      </w:r>
    </w:p>
    <w:p w:rsidR="00A0621E" w:rsidRPr="007146CB" w:rsidRDefault="00A0621E" w:rsidP="00A0621E">
      <w:pPr>
        <w:jc w:val="both"/>
        <w:rPr>
          <w:color w:val="000000" w:themeColor="text1"/>
          <w:sz w:val="24"/>
          <w:szCs w:val="24"/>
        </w:rPr>
      </w:pPr>
      <w:r w:rsidRPr="007146CB">
        <w:rPr>
          <w:color w:val="000000" w:themeColor="text1"/>
          <w:sz w:val="24"/>
          <w:szCs w:val="24"/>
        </w:rPr>
        <w:t xml:space="preserve">Les phosphates naturels comprennent plus de 200 espèces minéralogiques (Fisher et </w:t>
      </w:r>
      <w:proofErr w:type="spellStart"/>
      <w:r w:rsidRPr="007146CB">
        <w:rPr>
          <w:color w:val="000000" w:themeColor="text1"/>
          <w:sz w:val="24"/>
          <w:szCs w:val="24"/>
        </w:rPr>
        <w:t>Jérom</w:t>
      </w:r>
      <w:proofErr w:type="spellEnd"/>
      <w:r w:rsidRPr="007146CB">
        <w:rPr>
          <w:color w:val="000000" w:themeColor="text1"/>
          <w:sz w:val="24"/>
          <w:szCs w:val="24"/>
        </w:rPr>
        <w:t>, 1973), mais les plus répandues appartiennent à la famille de l’apatite (Slansky, 1980).</w:t>
      </w:r>
    </w:p>
    <w:p w:rsidR="00A0621E" w:rsidRPr="007146CB" w:rsidRDefault="00A0621E" w:rsidP="00A0621E">
      <w:pPr>
        <w:jc w:val="both"/>
        <w:rPr>
          <w:color w:val="000000" w:themeColor="text1"/>
          <w:sz w:val="24"/>
          <w:szCs w:val="24"/>
        </w:rPr>
      </w:pPr>
      <w:r w:rsidRPr="007146CB">
        <w:rPr>
          <w:color w:val="000000" w:themeColor="text1"/>
          <w:sz w:val="24"/>
          <w:szCs w:val="24"/>
        </w:rPr>
        <w:t>Les minéraux apatitiques se forment facilement dans la nature et sont stables dans un large éventail d’environnements géologiques, durant de très longues périodes. Des concentrations importantes sont rencontrées dans des contextes intrusifs, mais le minéral d’apatite est aussi présent dans les roches éruptives et métamorphiques. Cependant, c’est dans le milieu sédimentaire que de grandes concentrations phosphatées sont connues.</w:t>
      </w:r>
    </w:p>
    <w:p w:rsidR="00A0621E" w:rsidRDefault="00A0621E" w:rsidP="00CE4986">
      <w:pPr>
        <w:jc w:val="both"/>
        <w:rPr>
          <w:color w:val="000000" w:themeColor="text1"/>
          <w:sz w:val="24"/>
          <w:szCs w:val="24"/>
        </w:rPr>
      </w:pPr>
      <w:r w:rsidRPr="007146CB">
        <w:rPr>
          <w:color w:val="000000" w:themeColor="text1"/>
          <w:sz w:val="24"/>
          <w:szCs w:val="24"/>
        </w:rPr>
        <w:t>Pour la géochimie des phosphates, il est constitué d’éléments majeurs essentiellement le phosphore, carbone et le fluor, ainsi que d’autres éléments traces  tel que l’uranium qui est fixé dans le réseau de l’apatite chose qui nous permet de localiser les niveaux phosphatés, le cadmium qui n’est lié à aucune phase minérale, le chrome qui est lié à la matière  organique et on peut trouver aussi  l’arsenic qui est un élément  toxique mais il est pauv</w:t>
      </w:r>
      <w:r>
        <w:rPr>
          <w:color w:val="000000" w:themeColor="text1"/>
          <w:sz w:val="24"/>
          <w:szCs w:val="24"/>
        </w:rPr>
        <w:t>re dans les phosphates marocain</w:t>
      </w:r>
      <w:r w:rsidRPr="007146CB">
        <w:rPr>
          <w:color w:val="000000" w:themeColor="text1"/>
          <w:sz w:val="24"/>
          <w:szCs w:val="24"/>
        </w:rPr>
        <w:t>s.</w:t>
      </w:r>
    </w:p>
    <w:p w:rsidR="00CE4986" w:rsidRDefault="00CE4986" w:rsidP="00CE4986">
      <w:pPr>
        <w:jc w:val="both"/>
        <w:rPr>
          <w:color w:val="000000" w:themeColor="text1"/>
          <w:sz w:val="24"/>
          <w:szCs w:val="24"/>
        </w:rPr>
      </w:pPr>
    </w:p>
    <w:p w:rsidR="00CE4986" w:rsidRPr="00684367" w:rsidRDefault="00CE4986" w:rsidP="00B8498E">
      <w:pPr>
        <w:pStyle w:val="Paragraphedeliste"/>
        <w:numPr>
          <w:ilvl w:val="0"/>
          <w:numId w:val="1"/>
        </w:numPr>
        <w:jc w:val="both"/>
        <w:rPr>
          <w:b/>
          <w:bCs/>
          <w:sz w:val="28"/>
          <w:szCs w:val="28"/>
          <w:u w:val="single"/>
        </w:rPr>
      </w:pPr>
      <w:r w:rsidRPr="00684367">
        <w:rPr>
          <w:b/>
          <w:bCs/>
          <w:sz w:val="28"/>
          <w:szCs w:val="28"/>
          <w:u w:val="single"/>
        </w:rPr>
        <w:t>Méthodes d’exploitation : </w:t>
      </w:r>
    </w:p>
    <w:p w:rsidR="00CE4986" w:rsidRDefault="00CE4986" w:rsidP="00CE4986">
      <w:pPr>
        <w:jc w:val="both"/>
        <w:rPr>
          <w:color w:val="000000" w:themeColor="text1"/>
          <w:sz w:val="24"/>
          <w:szCs w:val="24"/>
        </w:rPr>
      </w:pPr>
      <w:r w:rsidRPr="007146CB">
        <w:rPr>
          <w:color w:val="000000" w:themeColor="text1"/>
          <w:sz w:val="24"/>
          <w:szCs w:val="24"/>
        </w:rPr>
        <w:t>L’exploitation dans les gisements phosphatés marocains est à ciel ouvert .Cela se réalise par l’application de la méthode sélective composée d’une suite d’étapes représentée comme suit :</w:t>
      </w:r>
    </w:p>
    <w:p w:rsidR="00CE4986" w:rsidRDefault="00CE4986" w:rsidP="00CE4986">
      <w:pPr>
        <w:jc w:val="both"/>
        <w:rPr>
          <w:color w:val="000000" w:themeColor="text1"/>
          <w:sz w:val="24"/>
          <w:szCs w:val="24"/>
        </w:rPr>
      </w:pPr>
    </w:p>
    <w:p w:rsidR="00CE4986" w:rsidRPr="007146CB" w:rsidRDefault="00CE4986" w:rsidP="00CE4986">
      <w:pPr>
        <w:jc w:val="both"/>
        <w:rPr>
          <w:color w:val="000000" w:themeColor="text1"/>
          <w:sz w:val="24"/>
          <w:szCs w:val="24"/>
        </w:rPr>
      </w:pPr>
    </w:p>
    <w:p w:rsidR="00CE4986" w:rsidRDefault="00800932" w:rsidP="00CE4986">
      <w:pPr>
        <w:rPr>
          <w:color w:val="000000" w:themeColor="text1"/>
          <w:sz w:val="28"/>
          <w:szCs w:val="28"/>
        </w:rPr>
      </w:pPr>
      <w:r>
        <w:rPr>
          <w:noProof/>
          <w:color w:val="000000" w:themeColor="text1"/>
          <w:sz w:val="28"/>
          <w:szCs w:val="28"/>
          <w:lang w:eastAsia="fr-FR"/>
        </w:rPr>
        <w:lastRenderedPageBreak/>
        <w:pict>
          <v:group id="_x0000_s1270" style="position:absolute;margin-left:278.6pt;margin-top:-70pt;width:236.7pt;height:838.3pt;z-index:251907072" coordorigin="6989,17" coordsize="4734,16766">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271" type="#_x0000_t65" style="position:absolute;left:7437;top:10917;width:4286;height:1496" fillcolor="white [3201]" strokecolor="#9bbb59 [3206]" strokeweight="2.5pt">
              <v:shadow color="#868686"/>
              <v:textbox style="mso-next-textbox:#_x0000_s1271">
                <w:txbxContent>
                  <w:p w:rsidR="009538CF" w:rsidRDefault="009538CF" w:rsidP="00CE4986">
                    <w:r>
                      <w:t>Le transport du phosphate du chantier vers les trémies d’épierrage et de criblage se réalise par des camions dont la capacité arrive jusqu’à 140 tonnes.</w:t>
                    </w:r>
                  </w:p>
                </w:txbxContent>
              </v:textbox>
            </v:shape>
            <v:oval id="_x0000_s1272" style="position:absolute;left:7576;top:10293;width:3472;height:624" fillcolor="white [3201]" strokecolor="#c2d69b [1942]" strokeweight="1pt">
              <v:fill color2="#d6e3bc [1302]" focusposition="1" focussize="" focus="100%" type="gradient"/>
              <v:shadow on="t" type="perspective" color="#4e6128 [1606]" opacity=".5" offset="1pt" offset2="-3pt"/>
              <v:textbox style="mso-next-textbox:#_x0000_s1272">
                <w:txbxContent>
                  <w:p w:rsidR="009538CF" w:rsidRPr="00141D89" w:rsidRDefault="009538CF" w:rsidP="00CE4986">
                    <w:pPr>
                      <w:jc w:val="center"/>
                      <w:rPr>
                        <w:rFonts w:ascii="Tahoma" w:hAnsi="Tahoma" w:cs="Tahoma"/>
                        <w:b/>
                        <w:bCs/>
                        <w:color w:val="00B050"/>
                        <w:sz w:val="32"/>
                        <w:szCs w:val="32"/>
                      </w:rPr>
                    </w:pPr>
                    <w:r>
                      <w:rPr>
                        <w:rFonts w:ascii="Tahoma" w:hAnsi="Tahoma" w:cs="Tahoma"/>
                        <w:b/>
                        <w:bCs/>
                        <w:color w:val="00B050"/>
                        <w:sz w:val="32"/>
                        <w:szCs w:val="32"/>
                      </w:rPr>
                      <w:t>TRANSPORT</w:t>
                    </w:r>
                  </w:p>
                </w:txbxContent>
              </v:textbox>
            </v:oval>
            <v:oval id="_x0000_s1273" style="position:absolute;left:7437;top:17;width:3175;height:624" fillcolor="white [3201]" strokecolor="#c2d69b [1942]" strokeweight="1pt">
              <v:fill color2="#d6e3bc [1302]" focusposition="1" focussize="" focus="100%" type="gradient"/>
              <v:shadow on="t" type="perspective" color="#4e6128 [1606]" opacity=".5" offset="1pt" offset2="-3pt"/>
              <v:textbox style="mso-next-textbox:#_x0000_s1273">
                <w:txbxContent>
                  <w:p w:rsidR="009538CF" w:rsidRPr="00141D89" w:rsidRDefault="009538CF" w:rsidP="00CE4986">
                    <w:pPr>
                      <w:jc w:val="center"/>
                      <w:rPr>
                        <w:rFonts w:ascii="Tahoma" w:hAnsi="Tahoma" w:cs="Tahoma"/>
                        <w:b/>
                        <w:bCs/>
                        <w:color w:val="00B050"/>
                        <w:sz w:val="32"/>
                        <w:szCs w:val="32"/>
                      </w:rPr>
                    </w:pPr>
                    <w:r w:rsidRPr="00141D89">
                      <w:rPr>
                        <w:rFonts w:ascii="Tahoma" w:hAnsi="Tahoma" w:cs="Tahoma"/>
                        <w:b/>
                        <w:bCs/>
                        <w:color w:val="00B050"/>
                        <w:sz w:val="32"/>
                        <w:szCs w:val="32"/>
                      </w:rPr>
                      <w:t>FORATION</w:t>
                    </w:r>
                  </w:p>
                </w:txbxContent>
              </v:textbox>
            </v:oval>
            <v:shape id="_x0000_s1274" type="#_x0000_t65" style="position:absolute;left:6989;top:755;width:4390;height:1478" fillcolor="white [3201]" strokecolor="#9bbb59 [3206]" strokeweight="2.5pt">
              <v:shadow color="#868686"/>
              <v:textbox style="mso-next-textbox:#_x0000_s1274">
                <w:txbxContent>
                  <w:p w:rsidR="009538CF" w:rsidRDefault="009538CF" w:rsidP="00CE4986">
                    <w:r>
                      <w:t xml:space="preserve">Consiste à réaliser des trous selon une maille bien définie au niveau d’un terrain bien choisi appelé tricône en utilisant des machines sondeuses. </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275" type="#_x0000_t67" style="position:absolute;left:9113;top:2244;width:138;height:309" fillcolor="#c2d69b [1942]" strokecolor="#9bbb59 [3206]" strokeweight="1pt">
              <v:fill color2="#9bbb59 [3206]" focus="50%" type="gradient"/>
              <v:shadow on="t" type="perspective" color="#4e6128 [1606]" offset="1pt" offset2="-3pt"/>
              <v:textbox style="layout-flow:vertical-ideographic"/>
            </v:shape>
            <v:oval id="_x0000_s1276" style="position:absolute;left:7646;top:2555;width:3175;height:624" fillcolor="white [3201]" strokecolor="#c2d69b [1942]" strokeweight="1pt">
              <v:fill color2="#d6e3bc [1302]" focusposition="1" focussize="" focus="100%" type="gradient"/>
              <v:shadow on="t" type="perspective" color="#4e6128 [1606]" opacity=".5" offset="1pt" offset2="-3pt"/>
              <v:textbox style="mso-next-textbox:#_x0000_s1276">
                <w:txbxContent>
                  <w:p w:rsidR="009538CF" w:rsidRPr="00141D89" w:rsidRDefault="009538CF" w:rsidP="00CE4986">
                    <w:pPr>
                      <w:jc w:val="center"/>
                      <w:rPr>
                        <w:rFonts w:ascii="Tahoma" w:hAnsi="Tahoma" w:cs="Tahoma"/>
                        <w:b/>
                        <w:bCs/>
                        <w:color w:val="00B050"/>
                        <w:sz w:val="32"/>
                        <w:szCs w:val="32"/>
                      </w:rPr>
                    </w:pPr>
                    <w:r>
                      <w:rPr>
                        <w:rFonts w:ascii="Tahoma" w:hAnsi="Tahoma" w:cs="Tahoma"/>
                        <w:b/>
                        <w:bCs/>
                        <w:color w:val="00B050"/>
                        <w:sz w:val="32"/>
                        <w:szCs w:val="32"/>
                      </w:rPr>
                      <w:t>SAUTAGE</w:t>
                    </w:r>
                  </w:p>
                </w:txbxContent>
              </v:textbox>
            </v:oval>
            <v:shape id="_x0000_s1277" type="#_x0000_t65" style="position:absolute;left:7131;top:3184;width:4324;height:1156" fillcolor="white [3201]" strokecolor="#9bbb59 [3206]" strokeweight="2.5pt">
              <v:shadow color="#868686"/>
              <v:textbox style="mso-next-textbox:#_x0000_s1277">
                <w:txbxContent>
                  <w:p w:rsidR="009538CF" w:rsidRDefault="009538CF" w:rsidP="00CE4986">
                    <w:r>
                      <w:t>Il s’agit de la fragmentation des terrains en faisant remplir les trous réalisés par l’explosif (l’ammonie).</w:t>
                    </w:r>
                  </w:p>
                </w:txbxContent>
              </v:textbox>
            </v:shape>
            <v:oval id="_x0000_s1278" style="position:absolute;left:7646;top:4670;width:3175;height:623" fillcolor="white [3201]" strokecolor="#c2d69b [1942]" strokeweight="1pt">
              <v:fill color2="#d6e3bc [1302]" focusposition="1" focussize="" focus="100%" type="gradient"/>
              <v:shadow on="t" type="perspective" color="#4e6128 [1606]" opacity=".5" offset="1pt" offset2="-3pt"/>
              <v:textbox style="mso-next-textbox:#_x0000_s1278">
                <w:txbxContent>
                  <w:p w:rsidR="009538CF" w:rsidRPr="00141D89" w:rsidRDefault="009538CF" w:rsidP="00CE4986">
                    <w:pPr>
                      <w:jc w:val="center"/>
                      <w:rPr>
                        <w:rFonts w:ascii="Tahoma" w:hAnsi="Tahoma" w:cs="Tahoma"/>
                        <w:b/>
                        <w:bCs/>
                        <w:color w:val="00B050"/>
                        <w:sz w:val="32"/>
                        <w:szCs w:val="32"/>
                      </w:rPr>
                    </w:pPr>
                    <w:r>
                      <w:rPr>
                        <w:rFonts w:ascii="Tahoma" w:hAnsi="Tahoma" w:cs="Tahoma"/>
                        <w:b/>
                        <w:bCs/>
                        <w:color w:val="00B050"/>
                        <w:sz w:val="32"/>
                        <w:szCs w:val="32"/>
                      </w:rPr>
                      <w:t>DECAPAGE</w:t>
                    </w:r>
                  </w:p>
                </w:txbxContent>
              </v:textbox>
            </v:oval>
            <v:shape id="_x0000_s1279" type="#_x0000_t65" style="position:absolute;left:7131;top:5298;width:4132;height:1841" fillcolor="white [3201]" strokecolor="#9bbb59 [3206]" strokeweight="2.5pt">
              <v:shadow color="#868686"/>
              <v:textbox style="mso-next-textbox:#_x0000_s1279">
                <w:txbxContent>
                  <w:p w:rsidR="009538CF" w:rsidRDefault="009538CF" w:rsidP="00CE4986">
                    <w:r>
                      <w:t>C’est l’élimination des terrains morts (stérile) et nettoyage des toits pour la préservation des teneurs et rendre l’accès  facile aux couches phosphatées. Il se réalise par des machines dites Draglines.</w:t>
                    </w:r>
                  </w:p>
                </w:txbxContent>
              </v:textbox>
            </v:shape>
            <v:shape id="_x0000_s1280" type="#_x0000_t67" style="position:absolute;left:9166;top:4349;width:178;height:318" fillcolor="#c2d69b [1942]" strokecolor="#9bbb59 [3206]" strokeweight="1pt">
              <v:fill color2="#9bbb59 [3206]" focus="50%" type="gradient"/>
              <v:shadow on="t" type="perspective" color="#4e6128 [1606]" offset="1pt" offset2="-3pt"/>
              <v:textbox style="layout-flow:vertical-ideographic"/>
            </v:shape>
            <v:shape id="_x0000_s1281" type="#_x0000_t67" style="position:absolute;left:9206;top:7153;width:138;height:323" fillcolor="#c2d69b [1942]" strokecolor="#9bbb59 [3206]" strokeweight="1pt">
              <v:fill color2="#9bbb59 [3206]" focus="50%" type="gradient"/>
              <v:shadow on="t" type="perspective" color="#4e6128 [1606]" offset="1pt" offset2="-3pt"/>
              <v:textbox style="layout-flow:vertical-ideographic"/>
            </v:shape>
            <v:shape id="_x0000_s1282" type="#_x0000_t65" style="position:absolute;left:7437;top:8237;width:4286;height:1637" fillcolor="white [3201]" strokecolor="#9bbb59 [3206]" strokeweight="2.5pt">
              <v:shadow color="#868686"/>
              <v:textbox style="mso-next-textbox:#_x0000_s1282">
                <w:txbxContent>
                  <w:p w:rsidR="009538CF" w:rsidRDefault="009538CF" w:rsidP="00CE4986">
                    <w:r>
                      <w:rPr>
                        <w:sz w:val="23"/>
                        <w:szCs w:val="23"/>
                      </w:rPr>
                      <w:t xml:space="preserve">C’est le chargement des couches phosphatées vers les trémies d’épierrage, de criblage et de mise en stock par </w:t>
                    </w:r>
                    <w:proofErr w:type="gramStart"/>
                    <w:r>
                      <w:rPr>
                        <w:sz w:val="23"/>
                        <w:szCs w:val="23"/>
                      </w:rPr>
                      <w:t>couches .</w:t>
                    </w:r>
                    <w:proofErr w:type="gramEnd"/>
                  </w:p>
                </w:txbxContent>
              </v:textbox>
            </v:shape>
            <v:shape id="_x0000_s1283" type="#_x0000_t67" style="position:absolute;left:9344;top:12413;width:222;height:295" fillcolor="#c2d69b [1942]" strokecolor="#9bbb59 [3206]" strokeweight="1pt">
              <v:fill color2="#9bbb59 [3206]" focus="50%" type="gradient"/>
              <v:shadow on="t" type="perspective" color="#4e6128 [1606]" offset="1pt" offset2="-3pt"/>
              <v:textbox style="layout-flow:vertical-ideographic"/>
            </v:shape>
            <v:oval id="_x0000_s1284" style="position:absolute;left:7576;top:7478;width:3803;height:666" fillcolor="white [3201]" strokecolor="#c2d69b [1942]" strokeweight="1pt">
              <v:fill color2="#d6e3bc [1302]" focusposition="1" focussize="" focus="100%" type="gradient"/>
              <v:shadow on="t" type="perspective" color="#4e6128 [1606]" opacity=".5" offset="1pt" offset2="-3pt"/>
              <v:textbox style="mso-next-textbox:#_x0000_s1284">
                <w:txbxContent>
                  <w:p w:rsidR="009538CF" w:rsidRPr="00141D89" w:rsidRDefault="009538CF" w:rsidP="00CE4986">
                    <w:pPr>
                      <w:jc w:val="center"/>
                      <w:rPr>
                        <w:rFonts w:ascii="Tahoma" w:hAnsi="Tahoma" w:cs="Tahoma"/>
                        <w:b/>
                        <w:bCs/>
                        <w:color w:val="00B050"/>
                        <w:sz w:val="32"/>
                        <w:szCs w:val="32"/>
                      </w:rPr>
                    </w:pPr>
                    <w:r>
                      <w:rPr>
                        <w:rFonts w:ascii="Tahoma" w:hAnsi="Tahoma" w:cs="Tahoma"/>
                        <w:b/>
                        <w:bCs/>
                        <w:color w:val="00B050"/>
                        <w:sz w:val="32"/>
                        <w:szCs w:val="32"/>
                      </w:rPr>
                      <w:t xml:space="preserve">DEFRUITAGE </w:t>
                    </w:r>
                  </w:p>
                </w:txbxContent>
              </v:textbox>
            </v:oval>
            <v:shape id="_x0000_s1285" type="#_x0000_t65" style="position:absolute;left:7340;top:14588;width:4224;height:2195" fillcolor="white [3201]" strokecolor="#9bbb59 [3206]" strokeweight="2.5pt">
              <v:shadow color="#868686"/>
              <v:textbox style="mso-next-textbox:#_x0000_s1285">
                <w:txbxContent>
                  <w:p w:rsidR="009538CF" w:rsidRDefault="009538CF" w:rsidP="00CE4986">
                    <w:r>
                      <w:t xml:space="preserve">Une fois les phases précédentes sont achevées, le phosphate subit  un tri mécanique (criblage) qui permet de le séparer des pierres (épierrage). Enfin il sera chargé par des machines dites </w:t>
                    </w:r>
                    <w:proofErr w:type="spellStart"/>
                    <w:r>
                      <w:t>Stacker</w:t>
                    </w:r>
                    <w:proofErr w:type="spellEnd"/>
                    <w:r>
                      <w:t>.</w:t>
                    </w:r>
                  </w:p>
                </w:txbxContent>
              </v:textbox>
            </v:shape>
            <v:oval id="_x0000_s1286" style="position:absolute;left:7646;top:12708;width:3639;height:1880" fillcolor="white [3201]" strokecolor="#c2d69b [1942]" strokeweight="1pt">
              <v:fill color2="#d6e3bc [1302]" focusposition="1" focussize="" focus="100%" type="gradient"/>
              <v:shadow on="t" type="perspective" color="#4e6128 [1606]" opacity=".5" offset="1pt" offset2="-3pt"/>
              <v:textbox style="mso-next-textbox:#_x0000_s1286">
                <w:txbxContent>
                  <w:p w:rsidR="009538CF" w:rsidRPr="00141D89" w:rsidRDefault="009538CF" w:rsidP="00CE4986">
                    <w:pPr>
                      <w:jc w:val="center"/>
                      <w:rPr>
                        <w:rFonts w:ascii="Tahoma" w:hAnsi="Tahoma" w:cs="Tahoma"/>
                        <w:b/>
                        <w:bCs/>
                        <w:color w:val="00B050"/>
                        <w:sz w:val="32"/>
                        <w:szCs w:val="32"/>
                      </w:rPr>
                    </w:pPr>
                    <w:r>
                      <w:rPr>
                        <w:rFonts w:ascii="Tahoma" w:hAnsi="Tahoma" w:cs="Tahoma"/>
                        <w:b/>
                        <w:bCs/>
                        <w:color w:val="00B050"/>
                        <w:sz w:val="32"/>
                        <w:szCs w:val="32"/>
                      </w:rPr>
                      <w:t>CRIBLAGE, EPIERRAGE ET STOCKAGE</w:t>
                    </w:r>
                  </w:p>
                </w:txbxContent>
              </v:textbox>
            </v:oval>
            <v:shape id="_x0000_s1287" type="#_x0000_t67" style="position:absolute;left:9308;top:9970;width:138;height:323" fillcolor="#c2d69b [1942]" strokecolor="#9bbb59 [3206]" strokeweight="1pt">
              <v:fill color2="#9bbb59 [3206]" focus="50%" type="gradient"/>
              <v:shadow on="t" type="perspective" color="#4e6128 [1606]" offset="1pt" offset2="-3pt"/>
              <v:textbox style="layout-flow:vertical-ideographic"/>
            </v:shape>
          </v:group>
        </w:pict>
      </w:r>
      <w:r w:rsidR="00CE4986" w:rsidRPr="00FC0D36">
        <w:rPr>
          <w:noProof/>
          <w:color w:val="000000" w:themeColor="text1"/>
          <w:sz w:val="28"/>
          <w:szCs w:val="28"/>
          <w:lang w:eastAsia="fr-FR"/>
        </w:rPr>
        <w:drawing>
          <wp:inline distT="0" distB="0" distL="0" distR="0">
            <wp:extent cx="2346754" cy="2438915"/>
            <wp:effectExtent l="38100" t="57150" r="110696" b="94735"/>
            <wp:docPr id="37" name="Image 3"/>
            <wp:cNvGraphicFramePr/>
            <a:graphic xmlns:a="http://schemas.openxmlformats.org/drawingml/2006/main">
              <a:graphicData uri="http://schemas.openxmlformats.org/drawingml/2006/picture">
                <pic:pic xmlns:pic="http://schemas.openxmlformats.org/drawingml/2006/picture">
                  <pic:nvPicPr>
                    <pic:cNvPr id="2050" name="Picture 2"/>
                    <pic:cNvPicPr>
                      <a:picLocks noGrp="1" noChangeAspect="1" noChangeArrowheads="1"/>
                    </pic:cNvPicPr>
                  </pic:nvPicPr>
                  <pic:blipFill>
                    <a:blip r:embed="rId12" cstate="print"/>
                    <a:srcRect/>
                    <a:stretch>
                      <a:fillRect/>
                    </a:stretch>
                  </pic:blipFill>
                  <pic:spPr bwMode="auto">
                    <a:xfrm>
                      <a:off x="0" y="0"/>
                      <a:ext cx="2346754" cy="24389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4986" w:rsidRPr="004B367A" w:rsidRDefault="00CE4986" w:rsidP="00CE4986">
      <w:pPr>
        <w:jc w:val="both"/>
        <w:rPr>
          <w:rFonts w:ascii="Times New Roman" w:hAnsi="Times New Roman" w:cs="Times New Roman"/>
          <w:bCs/>
          <w:sz w:val="28"/>
          <w:szCs w:val="28"/>
        </w:rPr>
      </w:pPr>
      <w:r w:rsidRPr="004B367A">
        <w:rPr>
          <w:rFonts w:ascii="Times New Roman" w:hAnsi="Times New Roman" w:cs="Times New Roman"/>
          <w:bCs/>
          <w:sz w:val="28"/>
          <w:szCs w:val="28"/>
        </w:rPr>
        <w:t xml:space="preserve">Figure 3 : </w:t>
      </w:r>
      <w:proofErr w:type="spellStart"/>
      <w:r w:rsidRPr="004B367A">
        <w:rPr>
          <w:rFonts w:ascii="Times New Roman" w:hAnsi="Times New Roman" w:cs="Times New Roman"/>
          <w:bCs/>
          <w:sz w:val="28"/>
          <w:szCs w:val="28"/>
        </w:rPr>
        <w:t>Foration</w:t>
      </w:r>
      <w:proofErr w:type="spellEnd"/>
      <w:r w:rsidRPr="004B367A">
        <w:rPr>
          <w:rFonts w:ascii="Times New Roman" w:hAnsi="Times New Roman" w:cs="Times New Roman"/>
          <w:bCs/>
          <w:sz w:val="28"/>
          <w:szCs w:val="28"/>
        </w:rPr>
        <w:t>.</w:t>
      </w:r>
    </w:p>
    <w:p w:rsidR="00CE4986" w:rsidRDefault="00CE4986" w:rsidP="00CE4986">
      <w:pPr>
        <w:rPr>
          <w:color w:val="000000" w:themeColor="text1"/>
          <w:sz w:val="28"/>
          <w:szCs w:val="28"/>
        </w:rPr>
      </w:pPr>
      <w:r w:rsidRPr="00A467AB">
        <w:rPr>
          <w:noProof/>
          <w:color w:val="000000" w:themeColor="text1"/>
          <w:sz w:val="28"/>
          <w:szCs w:val="28"/>
          <w:lang w:eastAsia="fr-FR"/>
        </w:rPr>
        <w:drawing>
          <wp:inline distT="0" distB="0" distL="0" distR="0">
            <wp:extent cx="2486439" cy="1860798"/>
            <wp:effectExtent l="38100" t="57150" r="123411" b="101352"/>
            <wp:docPr id="38"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6213" cy="18681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4986" w:rsidRPr="004B367A" w:rsidRDefault="00CE4986" w:rsidP="00CE4986">
      <w:pPr>
        <w:jc w:val="both"/>
        <w:outlineLvl w:val="0"/>
        <w:rPr>
          <w:rFonts w:ascii="Times New Roman" w:hAnsi="Times New Roman" w:cs="Times New Roman"/>
          <w:bCs/>
          <w:sz w:val="28"/>
          <w:szCs w:val="28"/>
        </w:rPr>
      </w:pPr>
      <w:r w:rsidRPr="004B367A">
        <w:rPr>
          <w:rFonts w:ascii="Times New Roman" w:hAnsi="Times New Roman" w:cs="Times New Roman"/>
          <w:bCs/>
          <w:sz w:val="28"/>
          <w:szCs w:val="28"/>
        </w:rPr>
        <w:t>Figure 4 : Sautage.</w:t>
      </w:r>
    </w:p>
    <w:p w:rsidR="00CE4986" w:rsidRDefault="00CE4986" w:rsidP="00CE4986">
      <w:pPr>
        <w:rPr>
          <w:color w:val="000000" w:themeColor="text1"/>
          <w:sz w:val="28"/>
          <w:szCs w:val="28"/>
        </w:rPr>
      </w:pPr>
    </w:p>
    <w:p w:rsidR="00CE4986" w:rsidRDefault="00CE4986" w:rsidP="00CE4986">
      <w:pPr>
        <w:rPr>
          <w:color w:val="000000" w:themeColor="text1"/>
          <w:sz w:val="28"/>
          <w:szCs w:val="28"/>
        </w:rPr>
      </w:pPr>
      <w:r w:rsidRPr="00A467AB">
        <w:rPr>
          <w:noProof/>
          <w:color w:val="000000" w:themeColor="text1"/>
          <w:sz w:val="28"/>
          <w:szCs w:val="28"/>
          <w:lang w:eastAsia="fr-FR"/>
        </w:rPr>
        <w:drawing>
          <wp:inline distT="0" distB="0" distL="0" distR="0">
            <wp:extent cx="2724978" cy="2069314"/>
            <wp:effectExtent l="38100" t="57150" r="113472" b="102386"/>
            <wp:docPr id="40" name="Image 5" descr="P120614_1031.jpg"/>
            <wp:cNvGraphicFramePr/>
            <a:graphic xmlns:a="http://schemas.openxmlformats.org/drawingml/2006/main">
              <a:graphicData uri="http://schemas.openxmlformats.org/drawingml/2006/picture">
                <pic:pic xmlns:pic="http://schemas.openxmlformats.org/drawingml/2006/picture">
                  <pic:nvPicPr>
                    <pic:cNvPr id="4" name="Espace réservé du contenu 3" descr="P120614_1031.jpg"/>
                    <pic:cNvPicPr>
                      <a:picLocks noGrp="1"/>
                    </pic:cNvPicPr>
                  </pic:nvPicPr>
                  <pic:blipFill>
                    <a:blip r:embed="rId14" cstate="print"/>
                    <a:stretch>
                      <a:fillRect/>
                    </a:stretch>
                  </pic:blipFill>
                  <pic:spPr>
                    <a:xfrm>
                      <a:off x="0" y="0"/>
                      <a:ext cx="2726311" cy="207032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color w:val="000000" w:themeColor="text1"/>
          <w:sz w:val="28"/>
          <w:szCs w:val="28"/>
        </w:rPr>
        <w:t xml:space="preserve">                                                          </w:t>
      </w:r>
    </w:p>
    <w:p w:rsidR="00CE4986" w:rsidRPr="00CE4986" w:rsidRDefault="00CE4986" w:rsidP="00CE4986">
      <w:pPr>
        <w:jc w:val="both"/>
        <w:outlineLvl w:val="0"/>
        <w:rPr>
          <w:rFonts w:ascii="Times New Roman" w:hAnsi="Times New Roman" w:cs="Times New Roman"/>
          <w:bCs/>
          <w:sz w:val="28"/>
          <w:szCs w:val="28"/>
        </w:rPr>
      </w:pPr>
      <w:r w:rsidRPr="004B367A">
        <w:rPr>
          <w:rFonts w:ascii="Times New Roman" w:hAnsi="Times New Roman" w:cs="Times New Roman"/>
          <w:bCs/>
          <w:sz w:val="28"/>
          <w:szCs w:val="28"/>
        </w:rPr>
        <w:t>Figure 5 : Décapage.</w:t>
      </w:r>
    </w:p>
    <w:p w:rsidR="00CE4986" w:rsidRDefault="00CE4986" w:rsidP="00CE4986">
      <w:pPr>
        <w:jc w:val="right"/>
        <w:rPr>
          <w:color w:val="000000" w:themeColor="text1"/>
          <w:sz w:val="28"/>
          <w:szCs w:val="28"/>
        </w:rPr>
      </w:pPr>
      <w:r>
        <w:rPr>
          <w:color w:val="000000" w:themeColor="text1"/>
          <w:sz w:val="28"/>
          <w:szCs w:val="28"/>
        </w:rPr>
        <w:lastRenderedPageBreak/>
        <w:t xml:space="preserve"> </w:t>
      </w:r>
      <w:r w:rsidRPr="00A467AB">
        <w:rPr>
          <w:noProof/>
          <w:color w:val="000000" w:themeColor="text1"/>
          <w:sz w:val="28"/>
          <w:szCs w:val="28"/>
          <w:lang w:eastAsia="fr-FR"/>
        </w:rPr>
        <w:drawing>
          <wp:inline distT="0" distB="0" distL="0" distR="0">
            <wp:extent cx="2052941" cy="1692612"/>
            <wp:effectExtent l="38100" t="57150" r="118759" b="98088"/>
            <wp:docPr id="50" name="Image 6" descr="TRANSPORT 2"/>
            <wp:cNvGraphicFramePr/>
            <a:graphic xmlns:a="http://schemas.openxmlformats.org/drawingml/2006/main">
              <a:graphicData uri="http://schemas.openxmlformats.org/drawingml/2006/picture">
                <pic:pic xmlns:pic="http://schemas.openxmlformats.org/drawingml/2006/picture">
                  <pic:nvPicPr>
                    <pic:cNvPr id="199685" name="Picture 5" descr="TRANSPORT 2"/>
                    <pic:cNvPicPr>
                      <a:picLocks noChangeAspect="1" noChangeArrowheads="1"/>
                    </pic:cNvPicPr>
                  </pic:nvPicPr>
                  <pic:blipFill>
                    <a:blip r:embed="rId15" cstate="print">
                      <a:lum contrast="30000"/>
                    </a:blip>
                    <a:srcRect/>
                    <a:stretch>
                      <a:fillRect/>
                    </a:stretch>
                  </pic:blipFill>
                  <pic:spPr bwMode="auto">
                    <a:xfrm>
                      <a:off x="0" y="0"/>
                      <a:ext cx="2058798" cy="169744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5C36E5">
        <w:rPr>
          <w:b/>
          <w:bCs/>
          <w:noProof/>
          <w:color w:val="FF0000"/>
          <w:sz w:val="24"/>
          <w:szCs w:val="24"/>
          <w:u w:val="single"/>
          <w:lang w:eastAsia="fr-FR"/>
        </w:rPr>
        <w:drawing>
          <wp:inline distT="0" distB="0" distL="0" distR="0">
            <wp:extent cx="2699717" cy="1700659"/>
            <wp:effectExtent l="38100" t="57150" r="119683" b="90041"/>
            <wp:docPr id="51" name="Image 1" descr="STACKER KRUPP"/>
            <wp:cNvGraphicFramePr/>
            <a:graphic xmlns:a="http://schemas.openxmlformats.org/drawingml/2006/main">
              <a:graphicData uri="http://schemas.openxmlformats.org/drawingml/2006/picture">
                <pic:pic xmlns:pic="http://schemas.openxmlformats.org/drawingml/2006/picture">
                  <pic:nvPicPr>
                    <pic:cNvPr id="202756" name="Picture 4" descr="STACKER KRUPP"/>
                    <pic:cNvPicPr>
                      <a:picLocks noChangeAspect="1" noChangeArrowheads="1"/>
                    </pic:cNvPicPr>
                  </pic:nvPicPr>
                  <pic:blipFill>
                    <a:blip r:embed="rId16" cstate="print">
                      <a:lum contrast="12000"/>
                    </a:blip>
                    <a:srcRect/>
                    <a:stretch>
                      <a:fillRect/>
                    </a:stretch>
                  </pic:blipFill>
                  <pic:spPr bwMode="auto">
                    <a:xfrm>
                      <a:off x="0" y="0"/>
                      <a:ext cx="2693503" cy="16967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E4986" w:rsidRPr="00CE4986" w:rsidRDefault="00CE4986" w:rsidP="00CE4986">
      <w:pPr>
        <w:jc w:val="both"/>
        <w:outlineLvl w:val="0"/>
        <w:rPr>
          <w:rFonts w:ascii="Times New Roman" w:hAnsi="Times New Roman" w:cs="Times New Roman"/>
          <w:bCs/>
          <w:sz w:val="28"/>
          <w:szCs w:val="28"/>
        </w:rPr>
      </w:pPr>
      <w:r>
        <w:rPr>
          <w:rFonts w:ascii="Times New Roman" w:hAnsi="Times New Roman" w:cs="Times New Roman"/>
          <w:bCs/>
          <w:sz w:val="28"/>
          <w:szCs w:val="28"/>
        </w:rPr>
        <w:t xml:space="preserve">                      Figure 6 : Transport                        </w:t>
      </w:r>
      <w:r w:rsidRPr="00766BDC">
        <w:rPr>
          <w:rFonts w:ascii="Times New Roman" w:hAnsi="Times New Roman" w:cs="Times New Roman"/>
          <w:bCs/>
          <w:sz w:val="28"/>
          <w:szCs w:val="28"/>
        </w:rPr>
        <w:t xml:space="preserve"> Figure</w:t>
      </w:r>
      <w:r>
        <w:rPr>
          <w:rFonts w:ascii="Times New Roman" w:hAnsi="Times New Roman" w:cs="Times New Roman"/>
          <w:bCs/>
          <w:sz w:val="28"/>
          <w:szCs w:val="28"/>
        </w:rPr>
        <w:t>7 :</w:t>
      </w:r>
      <w:r w:rsidRPr="00766BDC">
        <w:rPr>
          <w:rFonts w:ascii="Times New Roman" w:hAnsi="Times New Roman" w:cs="Times New Roman"/>
          <w:bCs/>
          <w:sz w:val="28"/>
          <w:szCs w:val="28"/>
        </w:rPr>
        <w:t xml:space="preserve"> </w:t>
      </w:r>
      <w:r>
        <w:rPr>
          <w:rFonts w:ascii="Times New Roman" w:hAnsi="Times New Roman" w:cs="Times New Roman"/>
          <w:bCs/>
          <w:sz w:val="28"/>
          <w:szCs w:val="28"/>
        </w:rPr>
        <w:t>S</w:t>
      </w:r>
      <w:r w:rsidRPr="00766BDC">
        <w:rPr>
          <w:rFonts w:ascii="Times New Roman" w:hAnsi="Times New Roman" w:cs="Times New Roman"/>
          <w:bCs/>
          <w:sz w:val="28"/>
          <w:szCs w:val="28"/>
        </w:rPr>
        <w:t xml:space="preserve">tockage                                       </w:t>
      </w:r>
    </w:p>
    <w:p w:rsidR="00CE4986" w:rsidRDefault="00CE4986" w:rsidP="00CE4986">
      <w:pPr>
        <w:pStyle w:val="Paragraphedeliste"/>
        <w:rPr>
          <w:b/>
          <w:bCs/>
          <w:sz w:val="28"/>
          <w:szCs w:val="28"/>
          <w:u w:val="single"/>
        </w:rPr>
      </w:pPr>
    </w:p>
    <w:p w:rsidR="00CE4986" w:rsidRDefault="00CE4986" w:rsidP="00CE4986">
      <w:pPr>
        <w:pStyle w:val="Paragraphedeliste"/>
        <w:rPr>
          <w:b/>
          <w:bCs/>
          <w:sz w:val="28"/>
          <w:szCs w:val="28"/>
          <w:u w:val="single"/>
        </w:rPr>
      </w:pPr>
    </w:p>
    <w:p w:rsidR="00CE4986" w:rsidRPr="00CE4986" w:rsidRDefault="00AF71D1" w:rsidP="00B8498E">
      <w:pPr>
        <w:pStyle w:val="Paragraphedeliste"/>
        <w:numPr>
          <w:ilvl w:val="0"/>
          <w:numId w:val="1"/>
        </w:numPr>
        <w:rPr>
          <w:b/>
          <w:bCs/>
          <w:sz w:val="28"/>
          <w:szCs w:val="28"/>
          <w:u w:val="single"/>
        </w:rPr>
      </w:pPr>
      <w:r w:rsidRPr="00684367">
        <w:rPr>
          <w:b/>
          <w:bCs/>
          <w:sz w:val="28"/>
          <w:szCs w:val="28"/>
          <w:u w:val="single"/>
        </w:rPr>
        <w:t>Gisements</w:t>
      </w:r>
      <w:r w:rsidR="00CE16BE">
        <w:rPr>
          <w:b/>
          <w:bCs/>
          <w:sz w:val="28"/>
          <w:szCs w:val="28"/>
          <w:u w:val="single"/>
        </w:rPr>
        <w:t xml:space="preserve"> phosphatés</w:t>
      </w:r>
      <w:r w:rsidRPr="00684367">
        <w:rPr>
          <w:b/>
          <w:bCs/>
          <w:sz w:val="28"/>
          <w:szCs w:val="28"/>
          <w:u w:val="single"/>
        </w:rPr>
        <w:t xml:space="preserve"> marocains :</w:t>
      </w:r>
    </w:p>
    <w:p w:rsidR="00A01FCA" w:rsidRPr="002449A8" w:rsidRDefault="00A01FCA" w:rsidP="00FD609E">
      <w:pPr>
        <w:jc w:val="both"/>
        <w:rPr>
          <w:color w:val="000000" w:themeColor="text1"/>
          <w:sz w:val="24"/>
          <w:szCs w:val="24"/>
        </w:rPr>
      </w:pPr>
      <w:r w:rsidRPr="002449A8">
        <w:rPr>
          <w:color w:val="000000" w:themeColor="text1"/>
          <w:sz w:val="24"/>
          <w:szCs w:val="24"/>
        </w:rPr>
        <w:t xml:space="preserve">Le Maroc est caractérisé par quatre gisements phosphatés, ces derniers sont déposés au  niveau des golfs  à partir du crétacé supérieur jusqu'à l’éocène, suite  à une transgression très </w:t>
      </w:r>
      <w:r w:rsidR="00987958" w:rsidRPr="002449A8">
        <w:rPr>
          <w:color w:val="000000" w:themeColor="text1"/>
          <w:sz w:val="24"/>
          <w:szCs w:val="24"/>
        </w:rPr>
        <w:t>importante. Le phosphate déposé</w:t>
      </w:r>
      <w:r w:rsidRPr="002449A8">
        <w:rPr>
          <w:color w:val="000000" w:themeColor="text1"/>
          <w:sz w:val="24"/>
          <w:szCs w:val="24"/>
        </w:rPr>
        <w:t xml:space="preserve"> est de type sédimentaire sous marin et présente 75%  des réserves mondiales. Ces gisements sont </w:t>
      </w:r>
      <w:r w:rsidR="000B78CB">
        <w:rPr>
          <w:b/>
          <w:bCs/>
          <w:i/>
          <w:iCs/>
          <w:color w:val="000000" w:themeColor="text1"/>
          <w:sz w:val="24"/>
          <w:szCs w:val="24"/>
        </w:rPr>
        <w:t>(Figure 8</w:t>
      </w:r>
      <w:r w:rsidRPr="001154E8">
        <w:rPr>
          <w:b/>
          <w:bCs/>
          <w:i/>
          <w:iCs/>
          <w:color w:val="000000" w:themeColor="text1"/>
          <w:sz w:val="24"/>
          <w:szCs w:val="24"/>
        </w:rPr>
        <w:t>)</w:t>
      </w:r>
      <w:r w:rsidRPr="002449A8">
        <w:rPr>
          <w:color w:val="000000" w:themeColor="text1"/>
          <w:sz w:val="24"/>
          <w:szCs w:val="24"/>
        </w:rPr>
        <w:t> :</w:t>
      </w:r>
    </w:p>
    <w:p w:rsidR="00A01FCA" w:rsidRPr="00C833DA" w:rsidRDefault="00A01FCA" w:rsidP="001A49DD">
      <w:pPr>
        <w:pStyle w:val="Paragraphedeliste"/>
        <w:numPr>
          <w:ilvl w:val="0"/>
          <w:numId w:val="21"/>
        </w:numPr>
        <w:jc w:val="both"/>
        <w:rPr>
          <w:color w:val="000000" w:themeColor="text1"/>
        </w:rPr>
      </w:pPr>
      <w:r w:rsidRPr="00C833DA">
        <w:rPr>
          <w:rFonts w:ascii="Times New Roman" w:hAnsi="Times New Roman" w:cs="Times New Roman"/>
          <w:b/>
          <w:color w:val="31849B" w:themeColor="accent5" w:themeShade="BF"/>
          <w:sz w:val="28"/>
          <w:szCs w:val="28"/>
        </w:rPr>
        <w:t>Bassin D’</w:t>
      </w:r>
      <w:proofErr w:type="spellStart"/>
      <w:r w:rsidRPr="00C833DA">
        <w:rPr>
          <w:rFonts w:ascii="Times New Roman" w:hAnsi="Times New Roman" w:cs="Times New Roman"/>
          <w:b/>
          <w:color w:val="31849B" w:themeColor="accent5" w:themeShade="BF"/>
          <w:sz w:val="28"/>
          <w:szCs w:val="28"/>
        </w:rPr>
        <w:t>Oulad</w:t>
      </w:r>
      <w:proofErr w:type="spellEnd"/>
      <w:r w:rsidRPr="00C833DA">
        <w:rPr>
          <w:rFonts w:ascii="Times New Roman" w:hAnsi="Times New Roman" w:cs="Times New Roman"/>
          <w:b/>
          <w:color w:val="31849B" w:themeColor="accent5" w:themeShade="BF"/>
          <w:sz w:val="28"/>
          <w:szCs w:val="28"/>
        </w:rPr>
        <w:t xml:space="preserve"> </w:t>
      </w:r>
      <w:proofErr w:type="spellStart"/>
      <w:r w:rsidRPr="00C833DA">
        <w:rPr>
          <w:rFonts w:ascii="Times New Roman" w:hAnsi="Times New Roman" w:cs="Times New Roman"/>
          <w:b/>
          <w:color w:val="31849B" w:themeColor="accent5" w:themeShade="BF"/>
          <w:sz w:val="28"/>
          <w:szCs w:val="28"/>
        </w:rPr>
        <w:t>Abdoun</w:t>
      </w:r>
      <w:proofErr w:type="spellEnd"/>
      <w:r w:rsidRPr="00C833DA">
        <w:rPr>
          <w:color w:val="000000" w:themeColor="text1"/>
        </w:rPr>
        <w:t> </w:t>
      </w:r>
      <w:r w:rsidRPr="002449A8">
        <w:rPr>
          <w:color w:val="000000" w:themeColor="text1"/>
          <w:sz w:val="24"/>
          <w:szCs w:val="24"/>
        </w:rPr>
        <w:t xml:space="preserve">: 37,35 Milliards de </w:t>
      </w:r>
      <w:r w:rsidR="005463B9" w:rsidRPr="002449A8">
        <w:rPr>
          <w:color w:val="000000" w:themeColor="text1"/>
          <w:sz w:val="24"/>
          <w:szCs w:val="24"/>
        </w:rPr>
        <w:t>m3.</w:t>
      </w:r>
    </w:p>
    <w:p w:rsidR="00A01FCA" w:rsidRPr="00C833DA" w:rsidRDefault="00A01FCA" w:rsidP="001A49DD">
      <w:pPr>
        <w:pStyle w:val="Paragraphedeliste"/>
        <w:numPr>
          <w:ilvl w:val="0"/>
          <w:numId w:val="21"/>
        </w:numPr>
        <w:jc w:val="both"/>
        <w:rPr>
          <w:color w:val="000000" w:themeColor="text1"/>
        </w:rPr>
      </w:pPr>
      <w:r w:rsidRPr="00C833DA">
        <w:rPr>
          <w:rFonts w:ascii="Times New Roman" w:hAnsi="Times New Roman" w:cs="Times New Roman"/>
          <w:b/>
          <w:color w:val="31849B" w:themeColor="accent5" w:themeShade="BF"/>
          <w:sz w:val="28"/>
          <w:szCs w:val="28"/>
        </w:rPr>
        <w:t xml:space="preserve">Bassin </w:t>
      </w:r>
      <w:proofErr w:type="spellStart"/>
      <w:r w:rsidRPr="00C833DA">
        <w:rPr>
          <w:rFonts w:ascii="Times New Roman" w:hAnsi="Times New Roman" w:cs="Times New Roman"/>
          <w:b/>
          <w:color w:val="31849B" w:themeColor="accent5" w:themeShade="BF"/>
          <w:sz w:val="28"/>
          <w:szCs w:val="28"/>
        </w:rPr>
        <w:t>Meskala</w:t>
      </w:r>
      <w:proofErr w:type="spellEnd"/>
      <w:r w:rsidRPr="00C833DA">
        <w:rPr>
          <w:color w:val="000000" w:themeColor="text1"/>
        </w:rPr>
        <w:t> </w:t>
      </w:r>
      <w:r w:rsidR="002449A8">
        <w:rPr>
          <w:color w:val="000000" w:themeColor="text1"/>
          <w:sz w:val="24"/>
          <w:szCs w:val="24"/>
        </w:rPr>
        <w:t xml:space="preserve">: 15,95 Milliards de </w:t>
      </w:r>
      <w:r w:rsidR="005463B9" w:rsidRPr="002449A8">
        <w:rPr>
          <w:color w:val="000000" w:themeColor="text1"/>
          <w:sz w:val="24"/>
          <w:szCs w:val="24"/>
        </w:rPr>
        <w:t>m3.</w:t>
      </w:r>
    </w:p>
    <w:p w:rsidR="00A01FCA" w:rsidRPr="00C833DA" w:rsidRDefault="00A01FCA" w:rsidP="001A49DD">
      <w:pPr>
        <w:pStyle w:val="Paragraphedeliste"/>
        <w:numPr>
          <w:ilvl w:val="0"/>
          <w:numId w:val="21"/>
        </w:numPr>
        <w:jc w:val="both"/>
        <w:rPr>
          <w:color w:val="000000" w:themeColor="text1"/>
        </w:rPr>
      </w:pPr>
      <w:r w:rsidRPr="00C833DA">
        <w:rPr>
          <w:rFonts w:ascii="Times New Roman" w:hAnsi="Times New Roman" w:cs="Times New Roman"/>
          <w:b/>
          <w:color w:val="31849B" w:themeColor="accent5" w:themeShade="BF"/>
          <w:sz w:val="28"/>
          <w:szCs w:val="28"/>
        </w:rPr>
        <w:t xml:space="preserve">Bassin Oued </w:t>
      </w:r>
      <w:proofErr w:type="spellStart"/>
      <w:r w:rsidRPr="00C833DA">
        <w:rPr>
          <w:rFonts w:ascii="Times New Roman" w:hAnsi="Times New Roman" w:cs="Times New Roman"/>
          <w:b/>
          <w:color w:val="31849B" w:themeColor="accent5" w:themeShade="BF"/>
          <w:sz w:val="28"/>
          <w:szCs w:val="28"/>
        </w:rPr>
        <w:t>Eddahab</w:t>
      </w:r>
      <w:proofErr w:type="spellEnd"/>
      <w:r w:rsidRPr="00C833DA">
        <w:rPr>
          <w:color w:val="000000" w:themeColor="text1"/>
        </w:rPr>
        <w:t> </w:t>
      </w:r>
      <w:r w:rsidRPr="002449A8">
        <w:rPr>
          <w:color w:val="000000" w:themeColor="text1"/>
          <w:sz w:val="24"/>
          <w:szCs w:val="24"/>
        </w:rPr>
        <w:t xml:space="preserve">: 1,11 Milliards de </w:t>
      </w:r>
      <w:r w:rsidR="005463B9" w:rsidRPr="002449A8">
        <w:rPr>
          <w:color w:val="000000" w:themeColor="text1"/>
          <w:sz w:val="24"/>
          <w:szCs w:val="24"/>
        </w:rPr>
        <w:t>m3.</w:t>
      </w:r>
    </w:p>
    <w:p w:rsidR="00A01FCA" w:rsidRPr="00C833DA" w:rsidRDefault="00A01FCA" w:rsidP="001A49DD">
      <w:pPr>
        <w:pStyle w:val="Paragraphedeliste"/>
        <w:numPr>
          <w:ilvl w:val="0"/>
          <w:numId w:val="21"/>
        </w:numPr>
        <w:jc w:val="both"/>
        <w:rPr>
          <w:color w:val="000000" w:themeColor="text1"/>
        </w:rPr>
      </w:pPr>
      <w:r w:rsidRPr="00C833DA">
        <w:rPr>
          <w:rFonts w:ascii="Times New Roman" w:hAnsi="Times New Roman" w:cs="Times New Roman"/>
          <w:b/>
          <w:color w:val="31849B" w:themeColor="accent5" w:themeShade="BF"/>
          <w:sz w:val="28"/>
          <w:szCs w:val="28"/>
        </w:rPr>
        <w:t xml:space="preserve">Bassin des </w:t>
      </w:r>
      <w:proofErr w:type="spellStart"/>
      <w:r w:rsidRPr="00C833DA">
        <w:rPr>
          <w:rFonts w:ascii="Times New Roman" w:hAnsi="Times New Roman" w:cs="Times New Roman"/>
          <w:b/>
          <w:color w:val="31849B" w:themeColor="accent5" w:themeShade="BF"/>
          <w:sz w:val="28"/>
          <w:szCs w:val="28"/>
        </w:rPr>
        <w:t>Gantour</w:t>
      </w:r>
      <w:proofErr w:type="spellEnd"/>
      <w:r w:rsidRPr="00C833DA">
        <w:rPr>
          <w:color w:val="000000" w:themeColor="text1"/>
        </w:rPr>
        <w:t xml:space="preserve"> : </w:t>
      </w:r>
      <w:r w:rsidRPr="002449A8">
        <w:rPr>
          <w:color w:val="000000" w:themeColor="text1"/>
          <w:sz w:val="24"/>
          <w:szCs w:val="24"/>
        </w:rPr>
        <w:t xml:space="preserve">31,35 Milliards de </w:t>
      </w:r>
      <w:r w:rsidR="005463B9" w:rsidRPr="002449A8">
        <w:rPr>
          <w:color w:val="000000" w:themeColor="text1"/>
          <w:sz w:val="24"/>
          <w:szCs w:val="24"/>
        </w:rPr>
        <w:t>m3.</w:t>
      </w:r>
    </w:p>
    <w:p w:rsidR="00426B5C" w:rsidRPr="00426B5C" w:rsidRDefault="003136C8" w:rsidP="00426B5C">
      <w:pPr>
        <w:pStyle w:val="Default"/>
        <w:ind w:left="720"/>
      </w:pPr>
      <w:r>
        <w:rPr>
          <w:noProof/>
          <w:lang w:eastAsia="fr-FR"/>
        </w:rPr>
        <w:lastRenderedPageBreak/>
        <w:drawing>
          <wp:anchor distT="0" distB="0" distL="114300" distR="114300" simplePos="0" relativeHeight="251908096" behindDoc="0" locked="0" layoutInCell="1" allowOverlap="1">
            <wp:simplePos x="0" y="0"/>
            <wp:positionH relativeFrom="column">
              <wp:posOffset>52705</wp:posOffset>
            </wp:positionH>
            <wp:positionV relativeFrom="paragraph">
              <wp:posOffset>59690</wp:posOffset>
            </wp:positionV>
            <wp:extent cx="5780405" cy="5827395"/>
            <wp:effectExtent l="38100" t="57150" r="106045" b="97155"/>
            <wp:wrapSquare wrapText="bothSides"/>
            <wp:docPr id="9" name="Image 1" descr="C:\Users\HP\Desktop\Capture 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Capture v.PNG"/>
                    <pic:cNvPicPr>
                      <a:picLocks noChangeAspect="1" noChangeArrowheads="1"/>
                    </pic:cNvPicPr>
                  </pic:nvPicPr>
                  <pic:blipFill>
                    <a:blip r:embed="rId17" cstate="print"/>
                    <a:srcRect/>
                    <a:stretch>
                      <a:fillRect/>
                    </a:stretch>
                  </pic:blipFill>
                  <pic:spPr bwMode="auto">
                    <a:xfrm>
                      <a:off x="0" y="0"/>
                      <a:ext cx="5780405" cy="58273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E4986" w:rsidRDefault="00CE4986" w:rsidP="00CE4986">
      <w:pPr>
        <w:jc w:val="center"/>
        <w:outlineLvl w:val="0"/>
        <w:rPr>
          <w:rFonts w:ascii="Times New Roman" w:hAnsi="Times New Roman" w:cs="Times New Roman"/>
          <w:bCs/>
          <w:sz w:val="28"/>
          <w:szCs w:val="28"/>
        </w:rPr>
      </w:pPr>
      <w:r>
        <w:rPr>
          <w:rFonts w:ascii="Times New Roman" w:hAnsi="Times New Roman" w:cs="Times New Roman"/>
          <w:bCs/>
          <w:sz w:val="28"/>
          <w:szCs w:val="28"/>
        </w:rPr>
        <w:t xml:space="preserve">  </w:t>
      </w:r>
      <w:r w:rsidR="00A01FCA" w:rsidRPr="005463B9">
        <w:rPr>
          <w:rFonts w:ascii="Times New Roman" w:hAnsi="Times New Roman" w:cs="Times New Roman"/>
          <w:bCs/>
          <w:sz w:val="28"/>
          <w:szCs w:val="28"/>
        </w:rPr>
        <w:t>Figure</w:t>
      </w:r>
      <w:r w:rsidR="002A12AB">
        <w:rPr>
          <w:rFonts w:ascii="Times New Roman" w:hAnsi="Times New Roman" w:cs="Times New Roman"/>
          <w:bCs/>
          <w:sz w:val="28"/>
          <w:szCs w:val="28"/>
        </w:rPr>
        <w:t xml:space="preserve"> </w:t>
      </w:r>
      <w:r w:rsidR="000B78CB">
        <w:rPr>
          <w:rFonts w:ascii="Times New Roman" w:hAnsi="Times New Roman" w:cs="Times New Roman"/>
          <w:bCs/>
          <w:sz w:val="28"/>
          <w:szCs w:val="28"/>
        </w:rPr>
        <w:t>8</w:t>
      </w:r>
      <w:r w:rsidR="00A01FCA" w:rsidRPr="005463B9">
        <w:rPr>
          <w:rFonts w:ascii="Times New Roman" w:hAnsi="Times New Roman" w:cs="Times New Roman"/>
          <w:bCs/>
          <w:sz w:val="28"/>
          <w:szCs w:val="28"/>
        </w:rPr>
        <w:t> : Gisements phosphatés  marocains</w:t>
      </w:r>
      <w:r w:rsidR="00F72216">
        <w:rPr>
          <w:rFonts w:ascii="Times New Roman" w:hAnsi="Times New Roman" w:cs="Times New Roman"/>
          <w:bCs/>
          <w:sz w:val="28"/>
          <w:szCs w:val="28"/>
        </w:rPr>
        <w:t>,</w:t>
      </w:r>
      <w:r w:rsidR="00F72216" w:rsidRPr="003D372D">
        <w:rPr>
          <w:rFonts w:ascii="Times New Roman" w:hAnsi="Times New Roman" w:cs="Times New Roman"/>
          <w:bCs/>
          <w:sz w:val="28"/>
          <w:szCs w:val="28"/>
        </w:rPr>
        <w:t xml:space="preserve"> (</w:t>
      </w:r>
      <w:r w:rsidR="003D372D" w:rsidRPr="003D372D">
        <w:rPr>
          <w:rFonts w:ascii="Times New Roman" w:hAnsi="Times New Roman" w:cs="Times New Roman"/>
          <w:bCs/>
          <w:sz w:val="28"/>
          <w:szCs w:val="28"/>
        </w:rPr>
        <w:t>Piqué et al. 2001) modifiée</w:t>
      </w:r>
      <w:r w:rsidR="00A01FCA" w:rsidRPr="005463B9">
        <w:rPr>
          <w:rFonts w:ascii="Times New Roman" w:hAnsi="Times New Roman" w:cs="Times New Roman"/>
          <w:bCs/>
          <w:sz w:val="28"/>
          <w:szCs w:val="28"/>
        </w:rPr>
        <w:t>.</w:t>
      </w:r>
    </w:p>
    <w:p w:rsidR="00CE4986" w:rsidRDefault="00CE4986" w:rsidP="00CE4986">
      <w:pPr>
        <w:jc w:val="center"/>
        <w:outlineLvl w:val="0"/>
        <w:rPr>
          <w:rFonts w:ascii="Times New Roman" w:hAnsi="Times New Roman" w:cs="Times New Roman"/>
          <w:bCs/>
          <w:sz w:val="28"/>
          <w:szCs w:val="28"/>
        </w:rPr>
      </w:pPr>
    </w:p>
    <w:p w:rsidR="00CE4986" w:rsidRDefault="00CE4986" w:rsidP="00CE4986">
      <w:pPr>
        <w:jc w:val="center"/>
        <w:outlineLvl w:val="0"/>
        <w:rPr>
          <w:rFonts w:ascii="Times New Roman" w:hAnsi="Times New Roman" w:cs="Times New Roman"/>
          <w:bCs/>
          <w:sz w:val="28"/>
          <w:szCs w:val="28"/>
        </w:rPr>
      </w:pPr>
    </w:p>
    <w:p w:rsidR="00CE4986" w:rsidRDefault="00CE4986" w:rsidP="00CE4986">
      <w:pPr>
        <w:jc w:val="center"/>
        <w:outlineLvl w:val="0"/>
        <w:rPr>
          <w:rFonts w:ascii="Times New Roman" w:hAnsi="Times New Roman" w:cs="Times New Roman"/>
          <w:bCs/>
          <w:sz w:val="28"/>
          <w:szCs w:val="28"/>
        </w:rPr>
      </w:pPr>
    </w:p>
    <w:p w:rsidR="00CE4986" w:rsidRDefault="00CE4986" w:rsidP="00CE4986">
      <w:pPr>
        <w:jc w:val="center"/>
        <w:outlineLvl w:val="0"/>
        <w:rPr>
          <w:rFonts w:ascii="Times New Roman" w:hAnsi="Times New Roman" w:cs="Times New Roman"/>
          <w:bCs/>
          <w:sz w:val="28"/>
          <w:szCs w:val="28"/>
        </w:rPr>
      </w:pPr>
    </w:p>
    <w:p w:rsidR="00CE4986" w:rsidRDefault="00CE4986" w:rsidP="00CE4986">
      <w:pPr>
        <w:jc w:val="center"/>
        <w:outlineLvl w:val="0"/>
        <w:rPr>
          <w:rFonts w:ascii="Times New Roman" w:hAnsi="Times New Roman" w:cs="Times New Roman"/>
          <w:bCs/>
          <w:sz w:val="28"/>
          <w:szCs w:val="28"/>
        </w:rPr>
      </w:pPr>
    </w:p>
    <w:p w:rsidR="00CE4986" w:rsidRPr="00CE4986" w:rsidRDefault="00CE4986" w:rsidP="00426B5C">
      <w:pPr>
        <w:outlineLvl w:val="0"/>
        <w:rPr>
          <w:rFonts w:ascii="Times New Roman" w:hAnsi="Times New Roman" w:cs="Times New Roman"/>
          <w:bCs/>
          <w:sz w:val="28"/>
          <w:szCs w:val="28"/>
        </w:rPr>
      </w:pPr>
    </w:p>
    <w:p w:rsidR="00A01FCA" w:rsidRPr="007146CB" w:rsidRDefault="00800932" w:rsidP="002B7DB1">
      <w:pPr>
        <w:jc w:val="both"/>
        <w:rPr>
          <w:color w:val="000000" w:themeColor="text1"/>
          <w:sz w:val="24"/>
          <w:szCs w:val="24"/>
        </w:rPr>
      </w:pPr>
      <w:r w:rsidRPr="00800932">
        <w:rPr>
          <w:noProof/>
          <w:lang w:eastAsia="fr-FR"/>
        </w:rPr>
        <w:lastRenderedPageBreak/>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178" type="#_x0000_t68" style="position:absolute;left:0;text-align:left;margin-left:401pt;margin-top:112.35pt;width:13.15pt;height:27.55pt;z-index:251911168" fillcolor="black [3213]" strokecolor="black [3200]" strokeweight="2.5pt">
            <v:shadow color="#868686"/>
            <v:textbox style="layout-flow:vertical-ideographic"/>
          </v:shape>
        </w:pict>
      </w:r>
      <w:r w:rsidRPr="00800932">
        <w:rPr>
          <w:noProof/>
          <w:lang w:eastAsia="fr-FR"/>
        </w:rPr>
        <w:pict>
          <v:shapetype id="_x0000_t202" coordsize="21600,21600" o:spt="202" path="m,l,21600r21600,l21600,xe">
            <v:stroke joinstyle="miter"/>
            <v:path gradientshapeok="t" o:connecttype="rect"/>
          </v:shapetype>
          <v:shape id="_x0000_s1193" type="#_x0000_t202" style="position:absolute;left:0;text-align:left;margin-left:390pt;margin-top:83.45pt;width:54.85pt;height:64.25pt;z-index:251910144" filled="f" fillcolor="white [3201]" strokecolor="black [3200]" strokeweight="2.5pt">
            <v:shadow color="#868686"/>
            <v:textbox>
              <w:txbxContent>
                <w:p w:rsidR="009538CF" w:rsidRPr="00052D3E" w:rsidRDefault="009538CF">
                  <w:pPr>
                    <w:rPr>
                      <w:b/>
                      <w:bCs/>
                      <w:sz w:val="48"/>
                      <w:szCs w:val="48"/>
                    </w:rPr>
                  </w:pPr>
                  <w:r>
                    <w:rPr>
                      <w:b/>
                      <w:bCs/>
                      <w:sz w:val="48"/>
                      <w:szCs w:val="48"/>
                    </w:rPr>
                    <w:t>N</w:t>
                  </w:r>
                </w:p>
              </w:txbxContent>
            </v:textbox>
          </v:shape>
        </w:pict>
      </w:r>
      <w:r w:rsidR="00A01FCA" w:rsidRPr="007146CB">
        <w:rPr>
          <w:color w:val="000000" w:themeColor="text1"/>
          <w:sz w:val="24"/>
          <w:szCs w:val="24"/>
        </w:rPr>
        <w:t xml:space="preserve">Notre zone d’étude se situe dans le plateau  de phosphate des </w:t>
      </w:r>
      <w:proofErr w:type="spellStart"/>
      <w:r w:rsidR="00A01FCA" w:rsidRPr="007146CB">
        <w:rPr>
          <w:color w:val="000000" w:themeColor="text1"/>
          <w:sz w:val="24"/>
          <w:szCs w:val="24"/>
        </w:rPr>
        <w:t>Gantour</w:t>
      </w:r>
      <w:proofErr w:type="spellEnd"/>
      <w:r w:rsidR="00DF6DA4" w:rsidRPr="007146CB">
        <w:rPr>
          <w:color w:val="000000" w:themeColor="text1"/>
          <w:sz w:val="24"/>
          <w:szCs w:val="24"/>
        </w:rPr>
        <w:t xml:space="preserve"> </w:t>
      </w:r>
      <w:r w:rsidR="00DF6DA4" w:rsidRPr="001154E8">
        <w:rPr>
          <w:b/>
          <w:bCs/>
          <w:i/>
          <w:iCs/>
          <w:color w:val="000000" w:themeColor="text1"/>
          <w:sz w:val="24"/>
          <w:szCs w:val="24"/>
        </w:rPr>
        <w:t>(Figure</w:t>
      </w:r>
      <w:r w:rsidR="000B78CB">
        <w:rPr>
          <w:b/>
          <w:bCs/>
          <w:i/>
          <w:iCs/>
          <w:color w:val="000000" w:themeColor="text1"/>
          <w:sz w:val="24"/>
          <w:szCs w:val="24"/>
        </w:rPr>
        <w:t xml:space="preserve"> 9</w:t>
      </w:r>
      <w:r w:rsidR="00DF6DA4" w:rsidRPr="001154E8">
        <w:rPr>
          <w:b/>
          <w:bCs/>
          <w:i/>
          <w:iCs/>
          <w:color w:val="000000" w:themeColor="text1"/>
          <w:sz w:val="24"/>
          <w:szCs w:val="24"/>
        </w:rPr>
        <w:t>),</w:t>
      </w:r>
      <w:r w:rsidR="00DF6DA4" w:rsidRPr="007146CB">
        <w:rPr>
          <w:color w:val="000000" w:themeColor="text1"/>
          <w:sz w:val="24"/>
          <w:szCs w:val="24"/>
        </w:rPr>
        <w:t xml:space="preserve"> orienté  Est-</w:t>
      </w:r>
      <w:r w:rsidR="00A01FCA" w:rsidRPr="007146CB">
        <w:rPr>
          <w:color w:val="000000" w:themeColor="text1"/>
          <w:sz w:val="24"/>
          <w:szCs w:val="24"/>
        </w:rPr>
        <w:t>Ouest, de longueur 120 Km et de largeur de 20Km à 30km, limité</w:t>
      </w:r>
      <w:r w:rsidR="00DF6DA4" w:rsidRPr="007146CB">
        <w:rPr>
          <w:color w:val="000000" w:themeColor="text1"/>
          <w:sz w:val="24"/>
          <w:szCs w:val="24"/>
        </w:rPr>
        <w:t>e</w:t>
      </w:r>
      <w:r w:rsidR="00A01FCA" w:rsidRPr="007146CB">
        <w:rPr>
          <w:color w:val="000000" w:themeColor="text1"/>
          <w:sz w:val="24"/>
          <w:szCs w:val="24"/>
        </w:rPr>
        <w:t xml:space="preserve"> au Nord par le massif paléozoïque de </w:t>
      </w:r>
      <w:proofErr w:type="spellStart"/>
      <w:r w:rsidR="00A01FCA" w:rsidRPr="007146CB">
        <w:rPr>
          <w:color w:val="000000" w:themeColor="text1"/>
          <w:sz w:val="24"/>
          <w:szCs w:val="24"/>
        </w:rPr>
        <w:t>Rehamna</w:t>
      </w:r>
      <w:proofErr w:type="spellEnd"/>
      <w:r w:rsidR="00A01FCA" w:rsidRPr="007146CB">
        <w:rPr>
          <w:color w:val="000000" w:themeColor="text1"/>
          <w:sz w:val="24"/>
          <w:szCs w:val="24"/>
        </w:rPr>
        <w:t xml:space="preserve">, au Sud par le massif ancien des </w:t>
      </w:r>
      <w:proofErr w:type="spellStart"/>
      <w:r w:rsidR="00A01FCA" w:rsidRPr="007146CB">
        <w:rPr>
          <w:color w:val="000000" w:themeColor="text1"/>
          <w:sz w:val="24"/>
          <w:szCs w:val="24"/>
        </w:rPr>
        <w:t>Jbilet</w:t>
      </w:r>
      <w:proofErr w:type="spellEnd"/>
      <w:r w:rsidR="00A01FCA" w:rsidRPr="007146CB">
        <w:rPr>
          <w:color w:val="000000" w:themeColor="text1"/>
          <w:sz w:val="24"/>
          <w:szCs w:val="24"/>
        </w:rPr>
        <w:t xml:space="preserve"> , A l’Est par oued </w:t>
      </w:r>
      <w:proofErr w:type="spellStart"/>
      <w:r w:rsidR="00A01FCA" w:rsidRPr="007146CB">
        <w:rPr>
          <w:color w:val="000000" w:themeColor="text1"/>
          <w:sz w:val="24"/>
          <w:szCs w:val="24"/>
        </w:rPr>
        <w:t>Tassaout</w:t>
      </w:r>
      <w:proofErr w:type="spellEnd"/>
      <w:r w:rsidR="00A01FCA" w:rsidRPr="007146CB">
        <w:rPr>
          <w:color w:val="000000" w:themeColor="text1"/>
          <w:sz w:val="24"/>
          <w:szCs w:val="24"/>
        </w:rPr>
        <w:t>,( affluent de l’oued Oum-Er-</w:t>
      </w:r>
      <w:proofErr w:type="spellStart"/>
      <w:r w:rsidR="00A01FCA" w:rsidRPr="007146CB">
        <w:rPr>
          <w:color w:val="000000" w:themeColor="text1"/>
          <w:sz w:val="24"/>
          <w:szCs w:val="24"/>
        </w:rPr>
        <w:t>rbia</w:t>
      </w:r>
      <w:proofErr w:type="spellEnd"/>
      <w:r w:rsidR="00A01FCA" w:rsidRPr="007146CB">
        <w:rPr>
          <w:color w:val="000000" w:themeColor="text1"/>
          <w:sz w:val="24"/>
          <w:szCs w:val="24"/>
        </w:rPr>
        <w:t xml:space="preserve">), à l’ouest, les collines jurassiques de </w:t>
      </w:r>
      <w:proofErr w:type="spellStart"/>
      <w:r w:rsidR="00A01FCA" w:rsidRPr="007146CB">
        <w:rPr>
          <w:color w:val="000000" w:themeColor="text1"/>
          <w:sz w:val="24"/>
          <w:szCs w:val="24"/>
        </w:rPr>
        <w:t>mouissate</w:t>
      </w:r>
      <w:proofErr w:type="spellEnd"/>
      <w:r w:rsidR="00A01FCA" w:rsidRPr="007146CB">
        <w:rPr>
          <w:color w:val="000000" w:themeColor="text1"/>
          <w:sz w:val="24"/>
          <w:szCs w:val="24"/>
        </w:rPr>
        <w:t>.</w:t>
      </w:r>
    </w:p>
    <w:p w:rsidR="00A01FCA" w:rsidRPr="00A01FCA" w:rsidRDefault="00CE4986" w:rsidP="00A01FCA">
      <w:pPr>
        <w:pStyle w:val="Paragraphedeliste"/>
        <w:autoSpaceDE w:val="0"/>
        <w:autoSpaceDN w:val="0"/>
        <w:adjustRightInd w:val="0"/>
        <w:spacing w:after="0" w:line="240" w:lineRule="auto"/>
        <w:ind w:left="1440"/>
        <w:rPr>
          <w:rFonts w:ascii="Times New Roman" w:hAnsi="Times New Roman" w:cs="Times New Roman"/>
          <w:color w:val="000000"/>
          <w:sz w:val="24"/>
          <w:szCs w:val="24"/>
        </w:rPr>
      </w:pPr>
      <w:r>
        <w:rPr>
          <w:noProof/>
          <w:lang w:eastAsia="fr-FR"/>
        </w:rPr>
        <w:drawing>
          <wp:anchor distT="0" distB="0" distL="114300" distR="114300" simplePos="0" relativeHeight="251909120" behindDoc="0" locked="0" layoutInCell="1" allowOverlap="1">
            <wp:simplePos x="0" y="0"/>
            <wp:positionH relativeFrom="column">
              <wp:posOffset>76200</wp:posOffset>
            </wp:positionH>
            <wp:positionV relativeFrom="paragraph">
              <wp:posOffset>62230</wp:posOffset>
            </wp:positionV>
            <wp:extent cx="5612765" cy="3642360"/>
            <wp:effectExtent l="38100" t="57150" r="121285" b="91440"/>
            <wp:wrapSquare wrapText="bothSides"/>
            <wp:docPr id="5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5612765" cy="3642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01FCA" w:rsidRPr="00A01FCA" w:rsidRDefault="00A01FCA" w:rsidP="003200CC">
      <w:pPr>
        <w:autoSpaceDE w:val="0"/>
        <w:autoSpaceDN w:val="0"/>
        <w:adjustRightInd w:val="0"/>
        <w:spacing w:after="0" w:line="240" w:lineRule="auto"/>
        <w:ind w:left="284"/>
        <w:jc w:val="center"/>
        <w:rPr>
          <w:rFonts w:ascii="Times New Roman" w:hAnsi="Times New Roman" w:cs="Times New Roman"/>
          <w:color w:val="000000"/>
          <w:sz w:val="24"/>
          <w:szCs w:val="24"/>
        </w:rPr>
      </w:pPr>
    </w:p>
    <w:p w:rsidR="00A01FCA" w:rsidRPr="002D3CFB" w:rsidRDefault="00426B5C" w:rsidP="00426B5C">
      <w:pPr>
        <w:outlineLvl w:val="0"/>
        <w:rPr>
          <w:rFonts w:ascii="MV Boli" w:hAnsi="MV Boli" w:cs="MV Boli"/>
        </w:rPr>
      </w:pPr>
      <w:r>
        <w:rPr>
          <w:rFonts w:ascii="Times New Roman" w:hAnsi="Times New Roman" w:cs="Times New Roman"/>
          <w:bCs/>
          <w:sz w:val="28"/>
          <w:szCs w:val="28"/>
        </w:rPr>
        <w:t xml:space="preserve">                </w:t>
      </w:r>
      <w:r w:rsidR="000B78CB">
        <w:rPr>
          <w:rFonts w:ascii="Times New Roman" w:hAnsi="Times New Roman" w:cs="Times New Roman"/>
          <w:bCs/>
          <w:sz w:val="28"/>
          <w:szCs w:val="28"/>
        </w:rPr>
        <w:t>Figure 9</w:t>
      </w:r>
      <w:r w:rsidR="00A01FCA" w:rsidRPr="005463B9">
        <w:rPr>
          <w:rFonts w:ascii="Times New Roman" w:hAnsi="Times New Roman" w:cs="Times New Roman"/>
          <w:bCs/>
          <w:sz w:val="28"/>
          <w:szCs w:val="28"/>
        </w:rPr>
        <w:t> : Loc</w:t>
      </w:r>
      <w:r w:rsidR="0089546D">
        <w:rPr>
          <w:rFonts w:ascii="Times New Roman" w:hAnsi="Times New Roman" w:cs="Times New Roman"/>
          <w:bCs/>
          <w:sz w:val="28"/>
          <w:szCs w:val="28"/>
        </w:rPr>
        <w:t>a</w:t>
      </w:r>
      <w:r w:rsidR="001245D7">
        <w:rPr>
          <w:rFonts w:ascii="Times New Roman" w:hAnsi="Times New Roman" w:cs="Times New Roman"/>
          <w:bCs/>
          <w:sz w:val="28"/>
          <w:szCs w:val="28"/>
        </w:rPr>
        <w:t xml:space="preserve">lisation du bassin des </w:t>
      </w:r>
      <w:proofErr w:type="spellStart"/>
      <w:r w:rsidR="001245D7">
        <w:rPr>
          <w:rFonts w:ascii="Times New Roman" w:hAnsi="Times New Roman" w:cs="Times New Roman"/>
          <w:bCs/>
          <w:sz w:val="28"/>
          <w:szCs w:val="28"/>
        </w:rPr>
        <w:t>Gantour</w:t>
      </w:r>
      <w:proofErr w:type="spellEnd"/>
      <w:r w:rsidR="001245D7">
        <w:rPr>
          <w:rFonts w:ascii="Times New Roman" w:hAnsi="Times New Roman" w:cs="Times New Roman"/>
          <w:bCs/>
          <w:sz w:val="28"/>
          <w:szCs w:val="28"/>
        </w:rPr>
        <w:t xml:space="preserve"> </w:t>
      </w:r>
      <w:r w:rsidR="00682B00">
        <w:rPr>
          <w:rFonts w:ascii="Times New Roman" w:hAnsi="Times New Roman" w:cs="Times New Roman"/>
          <w:bCs/>
          <w:sz w:val="28"/>
          <w:szCs w:val="28"/>
        </w:rPr>
        <w:t>(</w:t>
      </w:r>
      <w:proofErr w:type="spellStart"/>
      <w:r w:rsidR="00682B00">
        <w:rPr>
          <w:rFonts w:ascii="Times New Roman" w:hAnsi="Times New Roman" w:cs="Times New Roman"/>
          <w:bCs/>
          <w:sz w:val="28"/>
          <w:szCs w:val="28"/>
        </w:rPr>
        <w:t>Boujo</w:t>
      </w:r>
      <w:proofErr w:type="spellEnd"/>
      <w:r w:rsidR="001245D7">
        <w:rPr>
          <w:rFonts w:ascii="Times New Roman" w:hAnsi="Times New Roman" w:cs="Times New Roman"/>
          <w:bCs/>
          <w:sz w:val="28"/>
          <w:szCs w:val="28"/>
        </w:rPr>
        <w:t>, 1976</w:t>
      </w:r>
      <w:r w:rsidR="00682B00">
        <w:rPr>
          <w:rFonts w:ascii="Times New Roman" w:hAnsi="Times New Roman" w:cs="Times New Roman"/>
          <w:bCs/>
          <w:sz w:val="28"/>
          <w:szCs w:val="28"/>
        </w:rPr>
        <w:t>)</w:t>
      </w:r>
      <w:r w:rsidR="001245D7">
        <w:rPr>
          <w:rFonts w:ascii="Times New Roman" w:hAnsi="Times New Roman" w:cs="Times New Roman"/>
          <w:bCs/>
          <w:sz w:val="28"/>
          <w:szCs w:val="28"/>
        </w:rPr>
        <w:t>.</w:t>
      </w:r>
    </w:p>
    <w:p w:rsidR="00B70420" w:rsidRPr="00B95A70" w:rsidRDefault="00B70420" w:rsidP="00CE4986">
      <w:pPr>
        <w:pStyle w:val="Paragraphedeliste"/>
        <w:jc w:val="both"/>
      </w:pPr>
    </w:p>
    <w:p w:rsidR="005463B9" w:rsidRPr="00CE4986" w:rsidRDefault="005463B9" w:rsidP="00CE4986">
      <w:pPr>
        <w:rPr>
          <w:b/>
          <w:bCs/>
          <w:sz w:val="28"/>
          <w:szCs w:val="28"/>
          <w:u w:val="single"/>
        </w:rPr>
      </w:pPr>
    </w:p>
    <w:p w:rsidR="0090658F" w:rsidRDefault="0090658F" w:rsidP="00A51DAE">
      <w:pPr>
        <w:jc w:val="both"/>
        <w:rPr>
          <w:b/>
          <w:bCs/>
          <w:color w:val="548DD4" w:themeColor="text2" w:themeTint="99"/>
          <w:sz w:val="28"/>
          <w:szCs w:val="28"/>
          <w:u w:val="single"/>
        </w:rPr>
      </w:pPr>
    </w:p>
    <w:p w:rsidR="0090658F" w:rsidRDefault="0090658F" w:rsidP="001F2525">
      <w:pPr>
        <w:rPr>
          <w:b/>
          <w:bCs/>
          <w:color w:val="548DD4" w:themeColor="text2" w:themeTint="99"/>
          <w:sz w:val="28"/>
          <w:szCs w:val="28"/>
          <w:u w:val="single"/>
        </w:rPr>
      </w:pPr>
    </w:p>
    <w:p w:rsidR="0090658F" w:rsidRDefault="0090658F" w:rsidP="001F2525">
      <w:pPr>
        <w:rPr>
          <w:b/>
          <w:bCs/>
          <w:color w:val="548DD4" w:themeColor="text2" w:themeTint="99"/>
          <w:sz w:val="28"/>
          <w:szCs w:val="28"/>
          <w:u w:val="single"/>
        </w:rPr>
      </w:pPr>
    </w:p>
    <w:p w:rsidR="0090658F" w:rsidRDefault="0090658F" w:rsidP="0083646D">
      <w:pPr>
        <w:jc w:val="center"/>
        <w:rPr>
          <w:b/>
          <w:bCs/>
          <w:color w:val="548DD4" w:themeColor="text2" w:themeTint="99"/>
          <w:sz w:val="28"/>
          <w:szCs w:val="28"/>
          <w:u w:val="single"/>
        </w:rPr>
      </w:pPr>
    </w:p>
    <w:p w:rsidR="0090658F" w:rsidRDefault="0090658F" w:rsidP="001F2525">
      <w:pPr>
        <w:rPr>
          <w:b/>
          <w:bCs/>
          <w:color w:val="548DD4" w:themeColor="text2" w:themeTint="99"/>
          <w:sz w:val="28"/>
          <w:szCs w:val="28"/>
          <w:u w:val="single"/>
        </w:rPr>
      </w:pPr>
    </w:p>
    <w:p w:rsidR="0090658F" w:rsidRDefault="0090658F" w:rsidP="001F2525">
      <w:pPr>
        <w:rPr>
          <w:b/>
          <w:bCs/>
          <w:color w:val="548DD4" w:themeColor="text2" w:themeTint="99"/>
          <w:sz w:val="28"/>
          <w:szCs w:val="28"/>
          <w:u w:val="single"/>
        </w:rPr>
      </w:pPr>
    </w:p>
    <w:p w:rsidR="0090658F" w:rsidRDefault="0090658F" w:rsidP="001F2525">
      <w:pPr>
        <w:rPr>
          <w:b/>
          <w:bCs/>
          <w:color w:val="548DD4" w:themeColor="text2" w:themeTint="99"/>
          <w:sz w:val="28"/>
          <w:szCs w:val="28"/>
          <w:u w:val="single"/>
        </w:rPr>
      </w:pPr>
    </w:p>
    <w:p w:rsidR="0083646D" w:rsidRDefault="0083646D" w:rsidP="0083646D">
      <w:pPr>
        <w:outlineLvl w:val="0"/>
        <w:rPr>
          <w:b/>
          <w:bCs/>
          <w:color w:val="548DD4" w:themeColor="text2" w:themeTint="99"/>
          <w:sz w:val="72"/>
          <w:szCs w:val="72"/>
          <w:u w:val="single"/>
        </w:rPr>
      </w:pPr>
    </w:p>
    <w:p w:rsidR="0011226C" w:rsidRDefault="0011226C" w:rsidP="0083646D">
      <w:pPr>
        <w:outlineLvl w:val="0"/>
        <w:rPr>
          <w:b/>
          <w:bCs/>
          <w:color w:val="548DD4" w:themeColor="text2" w:themeTint="99"/>
          <w:sz w:val="72"/>
          <w:szCs w:val="72"/>
          <w:u w:val="single"/>
        </w:rPr>
      </w:pPr>
    </w:p>
    <w:p w:rsidR="0011226C" w:rsidRDefault="0011226C" w:rsidP="0083646D">
      <w:pPr>
        <w:outlineLvl w:val="0"/>
        <w:rPr>
          <w:b/>
          <w:bCs/>
          <w:color w:val="548DD4" w:themeColor="text2" w:themeTint="99"/>
          <w:sz w:val="72"/>
          <w:szCs w:val="72"/>
          <w:u w:val="single"/>
        </w:rPr>
      </w:pPr>
    </w:p>
    <w:p w:rsidR="0011226C" w:rsidRDefault="0011226C" w:rsidP="0083646D">
      <w:pPr>
        <w:outlineLvl w:val="0"/>
        <w:rPr>
          <w:b/>
          <w:bCs/>
          <w:color w:val="548DD4" w:themeColor="text2" w:themeTint="99"/>
          <w:sz w:val="72"/>
          <w:szCs w:val="72"/>
          <w:u w:val="single"/>
        </w:rPr>
      </w:pPr>
    </w:p>
    <w:p w:rsidR="00ED7D21" w:rsidRPr="00684367" w:rsidRDefault="00F66951" w:rsidP="00684367">
      <w:pPr>
        <w:jc w:val="center"/>
        <w:rPr>
          <w:b/>
          <w:bCs/>
          <w:sz w:val="72"/>
          <w:szCs w:val="72"/>
          <w:u w:val="single"/>
        </w:rPr>
      </w:pPr>
      <w:r w:rsidRPr="00684367">
        <w:rPr>
          <w:b/>
          <w:bCs/>
          <w:sz w:val="72"/>
          <w:szCs w:val="72"/>
          <w:u w:val="single"/>
        </w:rPr>
        <w:t>DEUXIEME CHAPITRE :</w:t>
      </w:r>
    </w:p>
    <w:p w:rsidR="00B77411" w:rsidRPr="00684367" w:rsidRDefault="00F66951" w:rsidP="00ED7D21">
      <w:pPr>
        <w:jc w:val="center"/>
        <w:rPr>
          <w:b/>
          <w:bCs/>
          <w:sz w:val="72"/>
          <w:szCs w:val="72"/>
        </w:rPr>
      </w:pPr>
      <w:r w:rsidRPr="00684367">
        <w:rPr>
          <w:b/>
          <w:bCs/>
          <w:sz w:val="72"/>
          <w:szCs w:val="72"/>
        </w:rPr>
        <w:t>CARACTERES GENERAUX DES COUCHES PHOSPHATEES</w:t>
      </w:r>
    </w:p>
    <w:p w:rsidR="00F66951" w:rsidRPr="00684367" w:rsidRDefault="00F66951" w:rsidP="00684367">
      <w:pPr>
        <w:jc w:val="center"/>
        <w:rPr>
          <w:b/>
          <w:bCs/>
          <w:sz w:val="72"/>
          <w:szCs w:val="72"/>
        </w:rPr>
      </w:pPr>
      <w:r w:rsidRPr="00684367">
        <w:rPr>
          <w:b/>
          <w:bCs/>
          <w:sz w:val="72"/>
          <w:szCs w:val="72"/>
        </w:rPr>
        <w:t>ETUDIEES</w:t>
      </w:r>
    </w:p>
    <w:p w:rsidR="0090658F" w:rsidRDefault="0090658F" w:rsidP="001F2525">
      <w:pPr>
        <w:rPr>
          <w:b/>
          <w:bCs/>
          <w:color w:val="548DD4" w:themeColor="text2" w:themeTint="99"/>
          <w:sz w:val="28"/>
          <w:szCs w:val="28"/>
          <w:u w:val="single"/>
        </w:rPr>
      </w:pPr>
    </w:p>
    <w:p w:rsidR="0090658F" w:rsidRDefault="0090658F" w:rsidP="001F2525">
      <w:pPr>
        <w:rPr>
          <w:b/>
          <w:bCs/>
          <w:color w:val="548DD4" w:themeColor="text2" w:themeTint="99"/>
          <w:sz w:val="28"/>
          <w:szCs w:val="28"/>
          <w:u w:val="single"/>
        </w:rPr>
      </w:pPr>
    </w:p>
    <w:p w:rsidR="0090658F" w:rsidRDefault="0090658F" w:rsidP="001F2525">
      <w:pPr>
        <w:rPr>
          <w:b/>
          <w:bCs/>
          <w:color w:val="548DD4" w:themeColor="text2" w:themeTint="99"/>
          <w:sz w:val="28"/>
          <w:szCs w:val="28"/>
          <w:u w:val="single"/>
        </w:rPr>
      </w:pPr>
    </w:p>
    <w:p w:rsidR="0014246C" w:rsidRDefault="0014246C" w:rsidP="001F2525">
      <w:pPr>
        <w:rPr>
          <w:b/>
          <w:bCs/>
          <w:color w:val="548DD4" w:themeColor="text2" w:themeTint="99"/>
          <w:sz w:val="28"/>
          <w:szCs w:val="28"/>
          <w:u w:val="single"/>
        </w:rPr>
      </w:pPr>
    </w:p>
    <w:p w:rsidR="0090658F" w:rsidRDefault="0090658F" w:rsidP="001F2525">
      <w:pPr>
        <w:rPr>
          <w:b/>
          <w:bCs/>
          <w:color w:val="548DD4" w:themeColor="text2" w:themeTint="99"/>
          <w:sz w:val="28"/>
          <w:szCs w:val="28"/>
          <w:u w:val="single"/>
        </w:rPr>
      </w:pPr>
    </w:p>
    <w:p w:rsidR="0014246C" w:rsidRDefault="0014246C" w:rsidP="001F2525">
      <w:pPr>
        <w:rPr>
          <w:b/>
          <w:bCs/>
          <w:color w:val="548DD4" w:themeColor="text2" w:themeTint="99"/>
          <w:sz w:val="28"/>
          <w:szCs w:val="28"/>
          <w:u w:val="single"/>
        </w:rPr>
      </w:pPr>
    </w:p>
    <w:p w:rsidR="0014246C" w:rsidRDefault="0014246C" w:rsidP="001F2525">
      <w:pPr>
        <w:rPr>
          <w:b/>
          <w:bCs/>
          <w:color w:val="548DD4" w:themeColor="text2" w:themeTint="99"/>
          <w:sz w:val="28"/>
          <w:szCs w:val="28"/>
          <w:u w:val="single"/>
        </w:rPr>
      </w:pPr>
    </w:p>
    <w:p w:rsidR="0014246C" w:rsidRDefault="0014246C" w:rsidP="001F2525">
      <w:pPr>
        <w:rPr>
          <w:b/>
          <w:bCs/>
          <w:color w:val="548DD4" w:themeColor="text2" w:themeTint="99"/>
          <w:sz w:val="28"/>
          <w:szCs w:val="28"/>
          <w:u w:val="single"/>
        </w:rPr>
      </w:pPr>
    </w:p>
    <w:p w:rsidR="0014246C" w:rsidRPr="007B14FE" w:rsidRDefault="0014246C" w:rsidP="001F2525">
      <w:pPr>
        <w:rPr>
          <w:b/>
          <w:bCs/>
          <w:color w:val="548DD4" w:themeColor="text2" w:themeTint="99"/>
          <w:sz w:val="28"/>
          <w:szCs w:val="28"/>
          <w:u w:val="single"/>
        </w:rPr>
      </w:pPr>
    </w:p>
    <w:p w:rsidR="00856213" w:rsidRDefault="00426B5C" w:rsidP="001A49DD">
      <w:pPr>
        <w:pStyle w:val="Paragraphedeliste"/>
        <w:numPr>
          <w:ilvl w:val="0"/>
          <w:numId w:val="18"/>
        </w:numPr>
        <w:rPr>
          <w:rFonts w:asciiTheme="majorBidi" w:hAnsiTheme="majorBidi" w:cstheme="majorBidi"/>
          <w:b/>
          <w:bCs/>
          <w:sz w:val="28"/>
          <w:szCs w:val="28"/>
          <w:u w:val="single"/>
        </w:rPr>
      </w:pPr>
      <w:r>
        <w:rPr>
          <w:rFonts w:asciiTheme="majorBidi" w:hAnsiTheme="majorBidi" w:cstheme="majorBidi"/>
          <w:b/>
          <w:bCs/>
          <w:sz w:val="28"/>
          <w:szCs w:val="28"/>
          <w:u w:val="single"/>
        </w:rPr>
        <w:t xml:space="preserve">Etude </w:t>
      </w:r>
      <w:proofErr w:type="spellStart"/>
      <w:r>
        <w:rPr>
          <w:rFonts w:asciiTheme="majorBidi" w:hAnsiTheme="majorBidi" w:cstheme="majorBidi"/>
          <w:b/>
          <w:bCs/>
          <w:sz w:val="28"/>
          <w:szCs w:val="28"/>
          <w:u w:val="single"/>
        </w:rPr>
        <w:t>lithos</w:t>
      </w:r>
      <w:r w:rsidR="000E3BD0" w:rsidRPr="00BF41DD">
        <w:rPr>
          <w:rFonts w:asciiTheme="majorBidi" w:hAnsiTheme="majorBidi" w:cstheme="majorBidi"/>
          <w:b/>
          <w:bCs/>
          <w:sz w:val="28"/>
          <w:szCs w:val="28"/>
          <w:u w:val="single"/>
        </w:rPr>
        <w:t>tratigraphi</w:t>
      </w:r>
      <w:r>
        <w:rPr>
          <w:rFonts w:asciiTheme="majorBidi" w:hAnsiTheme="majorBidi" w:cstheme="majorBidi"/>
          <w:b/>
          <w:bCs/>
          <w:sz w:val="28"/>
          <w:szCs w:val="28"/>
          <w:u w:val="single"/>
        </w:rPr>
        <w:t>qu</w:t>
      </w:r>
      <w:r w:rsidR="000E3BD0" w:rsidRPr="00BF41DD">
        <w:rPr>
          <w:rFonts w:asciiTheme="majorBidi" w:hAnsiTheme="majorBidi" w:cstheme="majorBidi"/>
          <w:b/>
          <w:bCs/>
          <w:sz w:val="28"/>
          <w:szCs w:val="28"/>
          <w:u w:val="single"/>
        </w:rPr>
        <w:t>e</w:t>
      </w:r>
      <w:proofErr w:type="spellEnd"/>
      <w:r w:rsidR="000E3BD0" w:rsidRPr="00BF41DD">
        <w:rPr>
          <w:rFonts w:asciiTheme="majorBidi" w:hAnsiTheme="majorBidi" w:cstheme="majorBidi"/>
          <w:b/>
          <w:bCs/>
          <w:sz w:val="28"/>
          <w:szCs w:val="28"/>
          <w:u w:val="single"/>
        </w:rPr>
        <w:t> :</w:t>
      </w:r>
    </w:p>
    <w:p w:rsidR="001858F3" w:rsidRPr="0075704A" w:rsidRDefault="001858F3" w:rsidP="0075704A">
      <w:pPr>
        <w:autoSpaceDE w:val="0"/>
        <w:autoSpaceDN w:val="0"/>
        <w:adjustRightInd w:val="0"/>
        <w:spacing w:after="0" w:line="240" w:lineRule="auto"/>
        <w:rPr>
          <w:rFonts w:ascii="Times New Roman" w:hAnsi="Times New Roman" w:cs="Times New Roman"/>
          <w:color w:val="000000"/>
          <w:sz w:val="24"/>
          <w:szCs w:val="24"/>
        </w:rPr>
      </w:pPr>
    </w:p>
    <w:p w:rsidR="00CB7D78" w:rsidRDefault="001858F3" w:rsidP="00431DF8">
      <w:pPr>
        <w:jc w:val="both"/>
        <w:rPr>
          <w:color w:val="000000" w:themeColor="text1"/>
          <w:sz w:val="24"/>
          <w:szCs w:val="24"/>
        </w:rPr>
      </w:pPr>
      <w:r w:rsidRPr="007146CB">
        <w:rPr>
          <w:color w:val="000000" w:themeColor="text1"/>
          <w:sz w:val="24"/>
          <w:szCs w:val="24"/>
        </w:rPr>
        <w:t xml:space="preserve">Le gisement de </w:t>
      </w:r>
      <w:proofErr w:type="spellStart"/>
      <w:r w:rsidRPr="007146CB">
        <w:rPr>
          <w:color w:val="000000" w:themeColor="text1"/>
          <w:sz w:val="24"/>
          <w:szCs w:val="24"/>
        </w:rPr>
        <w:t>Benguérir</w:t>
      </w:r>
      <w:proofErr w:type="spellEnd"/>
      <w:r w:rsidRPr="007146CB">
        <w:rPr>
          <w:color w:val="000000" w:themeColor="text1"/>
          <w:sz w:val="24"/>
          <w:szCs w:val="24"/>
        </w:rPr>
        <w:t xml:space="preserve"> est </w:t>
      </w:r>
      <w:r w:rsidR="00C149B7" w:rsidRPr="007146CB">
        <w:rPr>
          <w:color w:val="000000" w:themeColor="text1"/>
          <w:sz w:val="24"/>
          <w:szCs w:val="24"/>
        </w:rPr>
        <w:t>composé de plusieurs couches phosphatée</w:t>
      </w:r>
      <w:r w:rsidRPr="007146CB">
        <w:rPr>
          <w:color w:val="000000" w:themeColor="text1"/>
          <w:sz w:val="24"/>
          <w:szCs w:val="24"/>
        </w:rPr>
        <w:t xml:space="preserve">s séparées par des intercalaires dont le calcaire, les marnes, les argiles et parfois le mélange de tous les </w:t>
      </w:r>
      <w:r w:rsidR="00A407D7">
        <w:rPr>
          <w:color w:val="000000" w:themeColor="text1"/>
          <w:sz w:val="24"/>
          <w:szCs w:val="24"/>
        </w:rPr>
        <w:t xml:space="preserve">trois suivant la </w:t>
      </w:r>
      <w:proofErr w:type="gramStart"/>
      <w:r w:rsidR="00A407D7">
        <w:rPr>
          <w:color w:val="000000" w:themeColor="text1"/>
          <w:sz w:val="24"/>
          <w:szCs w:val="24"/>
        </w:rPr>
        <w:t>granulométrie .</w:t>
      </w:r>
      <w:proofErr w:type="gramEnd"/>
    </w:p>
    <w:p w:rsidR="001858F3" w:rsidRPr="007146CB" w:rsidRDefault="00A407D7" w:rsidP="00431DF8">
      <w:pPr>
        <w:jc w:val="both"/>
        <w:rPr>
          <w:color w:val="000000" w:themeColor="text1"/>
          <w:sz w:val="24"/>
          <w:szCs w:val="24"/>
        </w:rPr>
      </w:pPr>
      <w:r>
        <w:rPr>
          <w:color w:val="000000" w:themeColor="text1"/>
          <w:sz w:val="24"/>
          <w:szCs w:val="24"/>
        </w:rPr>
        <w:t>On distingue</w:t>
      </w:r>
      <w:r w:rsidR="001858F3" w:rsidRPr="007146CB">
        <w:rPr>
          <w:color w:val="000000" w:themeColor="text1"/>
          <w:sz w:val="24"/>
          <w:szCs w:val="24"/>
        </w:rPr>
        <w:t xml:space="preserve"> huit couches </w:t>
      </w:r>
      <w:r w:rsidR="00242E99" w:rsidRPr="007146CB">
        <w:rPr>
          <w:color w:val="000000" w:themeColor="text1"/>
          <w:sz w:val="24"/>
          <w:szCs w:val="24"/>
        </w:rPr>
        <w:t>exploitées</w:t>
      </w:r>
      <w:r w:rsidR="001858F3" w:rsidRPr="007146CB">
        <w:rPr>
          <w:color w:val="000000" w:themeColor="text1"/>
          <w:sz w:val="24"/>
          <w:szCs w:val="24"/>
        </w:rPr>
        <w:t xml:space="preserve"> qui peuvent apparaître et disparaître selon les conditions du milieu et de dépôt. </w:t>
      </w:r>
    </w:p>
    <w:p w:rsidR="00AD40EF" w:rsidRPr="00BF41DD" w:rsidRDefault="00AD40EF" w:rsidP="001A49DD">
      <w:pPr>
        <w:pStyle w:val="Paragraphedeliste"/>
        <w:numPr>
          <w:ilvl w:val="0"/>
          <w:numId w:val="19"/>
        </w:numPr>
        <w:rPr>
          <w:b/>
          <w:bCs/>
          <w:i/>
          <w:iCs/>
          <w:sz w:val="24"/>
          <w:szCs w:val="24"/>
        </w:rPr>
      </w:pPr>
      <w:r w:rsidRPr="00BF41DD">
        <w:rPr>
          <w:b/>
          <w:bCs/>
          <w:i/>
          <w:iCs/>
          <w:sz w:val="24"/>
          <w:szCs w:val="24"/>
        </w:rPr>
        <w:t>Description des couches</w:t>
      </w:r>
      <w:r w:rsidR="00AB7AAA" w:rsidRPr="00BF41DD">
        <w:rPr>
          <w:b/>
          <w:bCs/>
          <w:i/>
          <w:iCs/>
          <w:sz w:val="24"/>
          <w:szCs w:val="24"/>
        </w:rPr>
        <w:t xml:space="preserve"> phosphatées</w:t>
      </w:r>
      <w:r w:rsidRPr="00BF41DD">
        <w:rPr>
          <w:b/>
          <w:bCs/>
          <w:i/>
          <w:iCs/>
          <w:sz w:val="24"/>
          <w:szCs w:val="24"/>
        </w:rPr>
        <w:t> :</w:t>
      </w:r>
    </w:p>
    <w:p w:rsidR="001858F3" w:rsidRPr="007146CB" w:rsidRDefault="001858F3" w:rsidP="00431DF8">
      <w:pPr>
        <w:jc w:val="both"/>
        <w:rPr>
          <w:color w:val="000000" w:themeColor="text1"/>
          <w:sz w:val="24"/>
          <w:szCs w:val="24"/>
        </w:rPr>
      </w:pPr>
      <w:r w:rsidRPr="003154A0">
        <w:rPr>
          <w:b/>
          <w:bCs/>
          <w:color w:val="000000" w:themeColor="text1"/>
        </w:rPr>
        <w:t>La couche 6</w:t>
      </w:r>
      <w:r w:rsidRPr="00E873AB">
        <w:rPr>
          <w:color w:val="000000" w:themeColor="text1"/>
        </w:rPr>
        <w:t xml:space="preserve"> </w:t>
      </w:r>
      <w:r w:rsidRPr="007146CB">
        <w:rPr>
          <w:color w:val="000000" w:themeColor="text1"/>
          <w:sz w:val="24"/>
          <w:szCs w:val="24"/>
        </w:rPr>
        <w:t xml:space="preserve">: formée généralement de phosphate meuble gris beige, </w:t>
      </w:r>
      <w:proofErr w:type="spellStart"/>
      <w:r w:rsidRPr="007146CB">
        <w:rPr>
          <w:color w:val="000000" w:themeColor="text1"/>
          <w:sz w:val="24"/>
          <w:szCs w:val="24"/>
        </w:rPr>
        <w:t>organo</w:t>
      </w:r>
      <w:proofErr w:type="spellEnd"/>
      <w:r w:rsidRPr="007146CB">
        <w:rPr>
          <w:color w:val="000000" w:themeColor="text1"/>
          <w:sz w:val="24"/>
          <w:szCs w:val="24"/>
        </w:rPr>
        <w:t xml:space="preserve">-détritique reposant sur du marne jaune qui constitue la base de la chaine phosphatée. </w:t>
      </w:r>
    </w:p>
    <w:p w:rsidR="001858F3" w:rsidRPr="00E873AB" w:rsidRDefault="001858F3" w:rsidP="00431DF8">
      <w:pPr>
        <w:jc w:val="both"/>
        <w:rPr>
          <w:color w:val="000000" w:themeColor="text1"/>
        </w:rPr>
      </w:pPr>
      <w:r w:rsidRPr="003154A0">
        <w:rPr>
          <w:b/>
          <w:bCs/>
          <w:color w:val="000000" w:themeColor="text1"/>
        </w:rPr>
        <w:t>La couche 5</w:t>
      </w:r>
      <w:r w:rsidRPr="00E873AB">
        <w:rPr>
          <w:color w:val="000000" w:themeColor="text1"/>
        </w:rPr>
        <w:t xml:space="preserve"> </w:t>
      </w:r>
      <w:r w:rsidRPr="007146CB">
        <w:rPr>
          <w:color w:val="000000" w:themeColor="text1"/>
          <w:sz w:val="24"/>
          <w:szCs w:val="24"/>
        </w:rPr>
        <w:t xml:space="preserve">: constituée d’un phosphate meuble plus ou moins marneux, </w:t>
      </w:r>
      <w:proofErr w:type="spellStart"/>
      <w:r w:rsidRPr="007146CB">
        <w:rPr>
          <w:color w:val="000000" w:themeColor="text1"/>
          <w:sz w:val="24"/>
          <w:szCs w:val="24"/>
        </w:rPr>
        <w:t>organo</w:t>
      </w:r>
      <w:proofErr w:type="spellEnd"/>
      <w:r w:rsidRPr="007146CB">
        <w:rPr>
          <w:color w:val="000000" w:themeColor="text1"/>
          <w:sz w:val="24"/>
          <w:szCs w:val="24"/>
        </w:rPr>
        <w:t xml:space="preserve">-détritique contenant des barres de calcaire et quelques rognons de silex au centre. </w:t>
      </w:r>
    </w:p>
    <w:p w:rsidR="00CB7D78" w:rsidRPr="00CB7D78" w:rsidRDefault="001858F3" w:rsidP="00431DF8">
      <w:pPr>
        <w:jc w:val="both"/>
        <w:rPr>
          <w:color w:val="000000" w:themeColor="text1"/>
          <w:sz w:val="24"/>
          <w:szCs w:val="24"/>
        </w:rPr>
      </w:pPr>
      <w:r w:rsidRPr="003154A0">
        <w:rPr>
          <w:b/>
          <w:bCs/>
          <w:color w:val="000000" w:themeColor="text1"/>
        </w:rPr>
        <w:t>La couche 4</w:t>
      </w:r>
      <w:r w:rsidRPr="00E873AB">
        <w:rPr>
          <w:color w:val="000000" w:themeColor="text1"/>
        </w:rPr>
        <w:t xml:space="preserve"> </w:t>
      </w:r>
      <w:r w:rsidRPr="007146CB">
        <w:rPr>
          <w:color w:val="000000" w:themeColor="text1"/>
          <w:sz w:val="24"/>
          <w:szCs w:val="24"/>
        </w:rPr>
        <w:t xml:space="preserve">: constituée de phosphate meuble avec des rognons de silex, elle repose sur une discontinuité et est subdivisée en 2 sous couches dont l’inférieure à une teneur en BPL beaucoup plus importante. </w:t>
      </w:r>
    </w:p>
    <w:p w:rsidR="001858F3" w:rsidRPr="00E873AB" w:rsidRDefault="001858F3" w:rsidP="00431DF8">
      <w:pPr>
        <w:jc w:val="both"/>
        <w:rPr>
          <w:color w:val="000000" w:themeColor="text1"/>
        </w:rPr>
      </w:pPr>
      <w:r w:rsidRPr="003154A0">
        <w:rPr>
          <w:b/>
          <w:bCs/>
          <w:color w:val="000000" w:themeColor="text1"/>
        </w:rPr>
        <w:t>La couche 3</w:t>
      </w:r>
      <w:r w:rsidRPr="00E873AB">
        <w:rPr>
          <w:color w:val="000000" w:themeColor="text1"/>
        </w:rPr>
        <w:t xml:space="preserve"> </w:t>
      </w:r>
      <w:r w:rsidRPr="007146CB">
        <w:rPr>
          <w:color w:val="000000" w:themeColor="text1"/>
          <w:sz w:val="24"/>
          <w:szCs w:val="24"/>
        </w:rPr>
        <w:t>: Elle est subdivisée en 2 sous couches de faciès variables : Couche supérieure formée de phosphate meuble bei</w:t>
      </w:r>
      <w:r w:rsidR="00D21023" w:rsidRPr="007146CB">
        <w:rPr>
          <w:color w:val="000000" w:themeColor="text1"/>
          <w:sz w:val="24"/>
          <w:szCs w:val="24"/>
        </w:rPr>
        <w:t xml:space="preserve">ge plus ou moins marneux et </w:t>
      </w:r>
      <w:r w:rsidRPr="007146CB">
        <w:rPr>
          <w:color w:val="000000" w:themeColor="text1"/>
          <w:sz w:val="24"/>
          <w:szCs w:val="24"/>
        </w:rPr>
        <w:t xml:space="preserve"> une Couche inférieure  formée de phosphate meuble qui contient souvent du calcaire siliceux.</w:t>
      </w:r>
      <w:r w:rsidRPr="00E873AB">
        <w:rPr>
          <w:color w:val="000000" w:themeColor="text1"/>
        </w:rPr>
        <w:t xml:space="preserve"> </w:t>
      </w:r>
    </w:p>
    <w:p w:rsidR="001858F3" w:rsidRDefault="001858F3" w:rsidP="00431DF8">
      <w:pPr>
        <w:jc w:val="both"/>
        <w:rPr>
          <w:color w:val="000000" w:themeColor="text1"/>
          <w:sz w:val="24"/>
          <w:szCs w:val="24"/>
        </w:rPr>
      </w:pPr>
      <w:r w:rsidRPr="003154A0">
        <w:rPr>
          <w:b/>
          <w:bCs/>
          <w:color w:val="000000" w:themeColor="text1"/>
        </w:rPr>
        <w:t>La couche 2</w:t>
      </w:r>
      <w:r w:rsidRPr="00E873AB">
        <w:rPr>
          <w:color w:val="000000" w:themeColor="text1"/>
        </w:rPr>
        <w:t xml:space="preserve"> </w:t>
      </w:r>
      <w:r w:rsidRPr="007146CB">
        <w:rPr>
          <w:color w:val="000000" w:themeColor="text1"/>
          <w:sz w:val="24"/>
          <w:szCs w:val="24"/>
        </w:rPr>
        <w:t>: formée de 2 so</w:t>
      </w:r>
      <w:r w:rsidR="007146CB">
        <w:rPr>
          <w:color w:val="000000" w:themeColor="text1"/>
          <w:sz w:val="24"/>
          <w:szCs w:val="24"/>
        </w:rPr>
        <w:t>us couches séparées par du bon</w:t>
      </w:r>
      <w:r w:rsidRPr="007146CB">
        <w:rPr>
          <w:color w:val="000000" w:themeColor="text1"/>
          <w:sz w:val="24"/>
          <w:szCs w:val="24"/>
        </w:rPr>
        <w:t>-</w:t>
      </w:r>
      <w:proofErr w:type="spellStart"/>
      <w:r w:rsidRPr="007146CB">
        <w:rPr>
          <w:color w:val="000000" w:themeColor="text1"/>
          <w:sz w:val="24"/>
          <w:szCs w:val="24"/>
        </w:rPr>
        <w:t>bed</w:t>
      </w:r>
      <w:proofErr w:type="spellEnd"/>
      <w:r w:rsidRPr="007146CB">
        <w:rPr>
          <w:color w:val="000000" w:themeColor="text1"/>
          <w:sz w:val="24"/>
          <w:szCs w:val="24"/>
        </w:rPr>
        <w:t xml:space="preserve"> : Couche supérieure  formée de phosphate meuble avec un banc de calcaire siliceux sur le toit</w:t>
      </w:r>
      <w:r w:rsidR="00FC09F5" w:rsidRPr="007146CB">
        <w:rPr>
          <w:color w:val="000000" w:themeColor="text1"/>
          <w:sz w:val="24"/>
          <w:szCs w:val="24"/>
        </w:rPr>
        <w:t>,</w:t>
      </w:r>
      <w:r w:rsidRPr="007146CB">
        <w:rPr>
          <w:color w:val="000000" w:themeColor="text1"/>
          <w:sz w:val="24"/>
          <w:szCs w:val="24"/>
        </w:rPr>
        <w:t xml:space="preserve"> et une couche inférieure  formée de </w:t>
      </w:r>
      <w:r w:rsidRPr="003154A0">
        <w:rPr>
          <w:b/>
          <w:bCs/>
          <w:color w:val="000000" w:themeColor="text1"/>
        </w:rPr>
        <w:t>phosphate</w:t>
      </w:r>
      <w:r w:rsidRPr="007146CB">
        <w:rPr>
          <w:color w:val="000000" w:themeColor="text1"/>
          <w:sz w:val="24"/>
          <w:szCs w:val="24"/>
        </w:rPr>
        <w:t xml:space="preserve"> meuble gr</w:t>
      </w:r>
      <w:r w:rsidR="004337A5" w:rsidRPr="007146CB">
        <w:rPr>
          <w:color w:val="000000" w:themeColor="text1"/>
          <w:sz w:val="24"/>
          <w:szCs w:val="24"/>
        </w:rPr>
        <w:t>is à jaune marneux et siliceux</w:t>
      </w:r>
      <w:r w:rsidR="007146CB" w:rsidRPr="007146CB">
        <w:rPr>
          <w:color w:val="000000" w:themeColor="text1"/>
          <w:sz w:val="24"/>
          <w:szCs w:val="24"/>
        </w:rPr>
        <w:t>.</w:t>
      </w:r>
    </w:p>
    <w:p w:rsidR="00CB7D78" w:rsidRPr="007146CB" w:rsidRDefault="00CB7D78" w:rsidP="00CB7D78">
      <w:pPr>
        <w:jc w:val="both"/>
        <w:rPr>
          <w:color w:val="000000" w:themeColor="text1"/>
          <w:sz w:val="24"/>
          <w:szCs w:val="24"/>
        </w:rPr>
      </w:pPr>
      <w:r>
        <w:rPr>
          <w:color w:val="000000" w:themeColor="text1"/>
          <w:sz w:val="24"/>
          <w:szCs w:val="24"/>
        </w:rPr>
        <w:t>Les dernières couches 2 et 3</w:t>
      </w:r>
      <w:r w:rsidR="00F65AAC">
        <w:rPr>
          <w:color w:val="000000" w:themeColor="text1"/>
          <w:sz w:val="24"/>
          <w:szCs w:val="24"/>
        </w:rPr>
        <w:t>, objet</w:t>
      </w:r>
      <w:r>
        <w:rPr>
          <w:color w:val="000000" w:themeColor="text1"/>
          <w:sz w:val="24"/>
          <w:szCs w:val="24"/>
        </w:rPr>
        <w:t xml:space="preserve"> de cette étude, sont déposées </w:t>
      </w:r>
      <w:proofErr w:type="gramStart"/>
      <w:r>
        <w:rPr>
          <w:color w:val="000000" w:themeColor="text1"/>
          <w:sz w:val="24"/>
          <w:szCs w:val="24"/>
        </w:rPr>
        <w:t>au</w:t>
      </w:r>
      <w:proofErr w:type="gramEnd"/>
      <w:r>
        <w:rPr>
          <w:color w:val="000000" w:themeColor="text1"/>
          <w:sz w:val="24"/>
          <w:szCs w:val="24"/>
        </w:rPr>
        <w:t xml:space="preserve"> cour du Maastrichtien qui est le dernier étage du crétacé supérieur caractérisé essentiellement par une succession de transgressions marines ainsi d’un climat très chaud, ces couches  sont</w:t>
      </w:r>
      <w:r w:rsidRPr="007146CB">
        <w:rPr>
          <w:color w:val="000000" w:themeColor="text1"/>
          <w:sz w:val="24"/>
          <w:szCs w:val="24"/>
        </w:rPr>
        <w:t xml:space="preserve"> illustrées  dans  la figure suivante</w:t>
      </w:r>
      <w:r>
        <w:rPr>
          <w:color w:val="000000" w:themeColor="text1"/>
          <w:sz w:val="24"/>
          <w:szCs w:val="24"/>
        </w:rPr>
        <w:t xml:space="preserve"> </w:t>
      </w:r>
      <w:r w:rsidR="00D171ED">
        <w:rPr>
          <w:b/>
          <w:bCs/>
          <w:i/>
          <w:iCs/>
          <w:color w:val="000000" w:themeColor="text1"/>
          <w:sz w:val="24"/>
          <w:szCs w:val="24"/>
        </w:rPr>
        <w:t>(figure</w:t>
      </w:r>
      <w:r w:rsidRPr="001154E8">
        <w:rPr>
          <w:b/>
          <w:bCs/>
          <w:i/>
          <w:iCs/>
          <w:color w:val="000000" w:themeColor="text1"/>
          <w:sz w:val="24"/>
          <w:szCs w:val="24"/>
        </w:rPr>
        <w:t>1</w:t>
      </w:r>
      <w:r w:rsidR="00D171ED">
        <w:rPr>
          <w:b/>
          <w:bCs/>
          <w:i/>
          <w:iCs/>
          <w:color w:val="000000" w:themeColor="text1"/>
          <w:sz w:val="24"/>
          <w:szCs w:val="24"/>
        </w:rPr>
        <w:t xml:space="preserve"> 0</w:t>
      </w:r>
      <w:r w:rsidRPr="001154E8">
        <w:rPr>
          <w:b/>
          <w:bCs/>
          <w:i/>
          <w:iCs/>
          <w:color w:val="000000" w:themeColor="text1"/>
          <w:sz w:val="24"/>
          <w:szCs w:val="24"/>
        </w:rPr>
        <w:t>)</w:t>
      </w:r>
      <w:r>
        <w:rPr>
          <w:color w:val="000000" w:themeColor="text1"/>
          <w:sz w:val="24"/>
          <w:szCs w:val="24"/>
        </w:rPr>
        <w:t>.</w:t>
      </w:r>
    </w:p>
    <w:p w:rsidR="00CB7D78" w:rsidRDefault="00CB7D78" w:rsidP="00CB7D78">
      <w:pPr>
        <w:jc w:val="both"/>
        <w:rPr>
          <w:color w:val="000000" w:themeColor="text1"/>
          <w:sz w:val="24"/>
          <w:szCs w:val="24"/>
        </w:rPr>
      </w:pPr>
    </w:p>
    <w:p w:rsidR="001858F3" w:rsidRDefault="001858F3" w:rsidP="00E873AB">
      <w:pPr>
        <w:rPr>
          <w:color w:val="000000" w:themeColor="text1"/>
        </w:rPr>
      </w:pPr>
    </w:p>
    <w:p w:rsidR="003154A0" w:rsidRDefault="003154A0" w:rsidP="00E873AB">
      <w:pPr>
        <w:rPr>
          <w:color w:val="000000" w:themeColor="text1"/>
        </w:rPr>
      </w:pPr>
    </w:p>
    <w:p w:rsidR="003154A0" w:rsidRDefault="003154A0" w:rsidP="00E873AB">
      <w:pPr>
        <w:rPr>
          <w:color w:val="000000" w:themeColor="text1"/>
        </w:rPr>
      </w:pPr>
    </w:p>
    <w:p w:rsidR="003154A0" w:rsidRPr="00E873AB" w:rsidRDefault="003154A0" w:rsidP="00E873AB">
      <w:pPr>
        <w:rPr>
          <w:color w:val="000000" w:themeColor="text1"/>
        </w:rPr>
      </w:pPr>
    </w:p>
    <w:p w:rsidR="00E873AB" w:rsidRDefault="008D5518" w:rsidP="00E873AB">
      <w:pPr>
        <w:autoSpaceDE w:val="0"/>
        <w:autoSpaceDN w:val="0"/>
        <w:adjustRightInd w:val="0"/>
        <w:spacing w:after="0" w:line="240" w:lineRule="auto"/>
        <w:jc w:val="center"/>
        <w:rPr>
          <w:rFonts w:ascii="Times New Roman" w:hAnsi="Times New Roman" w:cs="Times New Roman"/>
          <w:color w:val="000000"/>
          <w:sz w:val="23"/>
          <w:szCs w:val="23"/>
        </w:rPr>
      </w:pPr>
      <w:r>
        <w:rPr>
          <w:rFonts w:ascii="Times New Roman" w:hAnsi="Times New Roman" w:cs="Times New Roman"/>
          <w:noProof/>
          <w:color w:val="000000"/>
          <w:sz w:val="23"/>
          <w:szCs w:val="23"/>
          <w:lang w:eastAsia="fr-FR"/>
        </w:rPr>
        <w:lastRenderedPageBreak/>
        <w:drawing>
          <wp:inline distT="0" distB="0" distL="0" distR="0">
            <wp:extent cx="4389122" cy="3291840"/>
            <wp:effectExtent l="38100" t="57150" r="106678" b="99060"/>
            <wp:docPr id="20" name="Image 19" descr="200520153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520153811.jpg"/>
                    <pic:cNvPicPr/>
                  </pic:nvPicPr>
                  <pic:blipFill>
                    <a:blip r:embed="rId19" cstate="print"/>
                    <a:stretch>
                      <a:fillRect/>
                    </a:stretch>
                  </pic:blipFill>
                  <pic:spPr>
                    <a:xfrm>
                      <a:off x="0" y="0"/>
                      <a:ext cx="4419033" cy="331427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873AB" w:rsidRDefault="00E873AB" w:rsidP="00E873AB">
      <w:pPr>
        <w:autoSpaceDE w:val="0"/>
        <w:autoSpaceDN w:val="0"/>
        <w:adjustRightInd w:val="0"/>
        <w:spacing w:after="0" w:line="240" w:lineRule="auto"/>
        <w:rPr>
          <w:rFonts w:ascii="Times New Roman" w:hAnsi="Times New Roman" w:cs="Times New Roman"/>
          <w:bCs/>
          <w:sz w:val="28"/>
          <w:szCs w:val="28"/>
        </w:rPr>
      </w:pPr>
    </w:p>
    <w:p w:rsidR="00E873AB" w:rsidRDefault="00A35F28" w:rsidP="00821826">
      <w:pPr>
        <w:autoSpaceDE w:val="0"/>
        <w:autoSpaceDN w:val="0"/>
        <w:adjustRightInd w:val="0"/>
        <w:spacing w:after="0" w:line="240" w:lineRule="auto"/>
        <w:jc w:val="center"/>
        <w:rPr>
          <w:rFonts w:ascii="Times New Roman" w:hAnsi="Times New Roman" w:cs="Times New Roman"/>
          <w:bCs/>
          <w:sz w:val="28"/>
          <w:szCs w:val="28"/>
        </w:rPr>
      </w:pPr>
      <w:r w:rsidRPr="00ED7D21">
        <w:rPr>
          <w:rFonts w:ascii="Times New Roman" w:hAnsi="Times New Roman" w:cs="Times New Roman"/>
          <w:bCs/>
          <w:sz w:val="28"/>
          <w:szCs w:val="28"/>
        </w:rPr>
        <w:t>Figure </w:t>
      </w:r>
      <w:r w:rsidR="00D171ED">
        <w:rPr>
          <w:rFonts w:ascii="Times New Roman" w:hAnsi="Times New Roman" w:cs="Times New Roman"/>
          <w:bCs/>
          <w:sz w:val="28"/>
          <w:szCs w:val="28"/>
        </w:rPr>
        <w:t>10</w:t>
      </w:r>
      <w:r w:rsidRPr="00ED7D21">
        <w:rPr>
          <w:rFonts w:ascii="Times New Roman" w:hAnsi="Times New Roman" w:cs="Times New Roman"/>
          <w:bCs/>
          <w:sz w:val="28"/>
          <w:szCs w:val="28"/>
        </w:rPr>
        <w:t xml:space="preserve">: </w:t>
      </w:r>
      <w:r w:rsidR="00821826">
        <w:rPr>
          <w:rFonts w:ascii="Times New Roman" w:hAnsi="Times New Roman" w:cs="Times New Roman"/>
          <w:bCs/>
          <w:sz w:val="28"/>
          <w:szCs w:val="28"/>
        </w:rPr>
        <w:t>Image présentant les couches 2 et 3 ainsi que les intercalaire</w:t>
      </w:r>
      <w:r w:rsidR="00B35B08">
        <w:rPr>
          <w:rFonts w:ascii="Times New Roman" w:hAnsi="Times New Roman" w:cs="Times New Roman"/>
          <w:bCs/>
          <w:sz w:val="28"/>
          <w:szCs w:val="28"/>
        </w:rPr>
        <w:t>s</w:t>
      </w:r>
      <w:r w:rsidR="0075704A">
        <w:rPr>
          <w:rFonts w:ascii="Times New Roman" w:hAnsi="Times New Roman" w:cs="Times New Roman"/>
          <w:bCs/>
          <w:sz w:val="28"/>
          <w:szCs w:val="28"/>
        </w:rPr>
        <w:t xml:space="preserve"> du panneau 5 du gisement phosphaté de Ben Guérir.</w:t>
      </w:r>
    </w:p>
    <w:p w:rsidR="00293959" w:rsidRPr="0063312F" w:rsidRDefault="00293959" w:rsidP="00431DF8">
      <w:pPr>
        <w:autoSpaceDE w:val="0"/>
        <w:autoSpaceDN w:val="0"/>
        <w:adjustRightInd w:val="0"/>
        <w:spacing w:after="0" w:line="240" w:lineRule="auto"/>
        <w:jc w:val="both"/>
        <w:rPr>
          <w:rFonts w:ascii="Times New Roman" w:hAnsi="Times New Roman" w:cs="Times New Roman"/>
          <w:bCs/>
          <w:sz w:val="28"/>
          <w:szCs w:val="28"/>
        </w:rPr>
      </w:pPr>
    </w:p>
    <w:p w:rsidR="009C304E" w:rsidRPr="007146CB" w:rsidRDefault="009C304E" w:rsidP="00431DF8">
      <w:pPr>
        <w:jc w:val="both"/>
        <w:rPr>
          <w:color w:val="000000" w:themeColor="text1"/>
          <w:sz w:val="24"/>
          <w:szCs w:val="24"/>
        </w:rPr>
      </w:pPr>
      <w:r w:rsidRPr="003154A0">
        <w:rPr>
          <w:b/>
          <w:bCs/>
          <w:color w:val="000000" w:themeColor="text1"/>
        </w:rPr>
        <w:t>Le sillon X</w:t>
      </w:r>
      <w:r w:rsidRPr="007146CB">
        <w:rPr>
          <w:color w:val="000000" w:themeColor="text1"/>
          <w:sz w:val="24"/>
          <w:szCs w:val="24"/>
        </w:rPr>
        <w:t xml:space="preserve"> : est un niveau de phosphate meuble, discontinu, plus ou moins </w:t>
      </w:r>
      <w:r w:rsidR="00553883" w:rsidRPr="007146CB">
        <w:rPr>
          <w:color w:val="000000" w:themeColor="text1"/>
          <w:sz w:val="24"/>
          <w:szCs w:val="24"/>
        </w:rPr>
        <w:t>calcifié.</w:t>
      </w:r>
    </w:p>
    <w:p w:rsidR="009C304E" w:rsidRPr="007146CB" w:rsidRDefault="009C304E" w:rsidP="00431DF8">
      <w:pPr>
        <w:jc w:val="both"/>
        <w:rPr>
          <w:color w:val="000000" w:themeColor="text1"/>
          <w:sz w:val="24"/>
          <w:szCs w:val="24"/>
        </w:rPr>
      </w:pPr>
      <w:r w:rsidRPr="003154A0">
        <w:rPr>
          <w:b/>
          <w:bCs/>
          <w:color w:val="000000" w:themeColor="text1"/>
        </w:rPr>
        <w:t>La couche 1-0</w:t>
      </w:r>
      <w:r w:rsidRPr="007146CB">
        <w:rPr>
          <w:color w:val="000000" w:themeColor="text1"/>
          <w:sz w:val="24"/>
          <w:szCs w:val="24"/>
        </w:rPr>
        <w:t xml:space="preserve"> : les deux niveaux 1 et 0 peuvent être confondus lorsqu’il n’y a pas d’intercalaire de calcaire. </w:t>
      </w:r>
    </w:p>
    <w:p w:rsidR="009C304E" w:rsidRPr="007146CB" w:rsidRDefault="009C304E" w:rsidP="00431DF8">
      <w:pPr>
        <w:jc w:val="both"/>
        <w:rPr>
          <w:color w:val="000000" w:themeColor="text1"/>
          <w:sz w:val="24"/>
          <w:szCs w:val="24"/>
        </w:rPr>
      </w:pPr>
      <w:r w:rsidRPr="003154A0">
        <w:rPr>
          <w:b/>
          <w:bCs/>
          <w:color w:val="000000" w:themeColor="text1"/>
        </w:rPr>
        <w:t>Sillon A</w:t>
      </w:r>
      <w:r w:rsidRPr="007146CB">
        <w:rPr>
          <w:color w:val="000000" w:themeColor="text1"/>
          <w:sz w:val="24"/>
          <w:szCs w:val="24"/>
        </w:rPr>
        <w:t xml:space="preserve"> :</w:t>
      </w:r>
      <w:r w:rsidR="00533085">
        <w:rPr>
          <w:color w:val="000000" w:themeColor="text1"/>
          <w:sz w:val="24"/>
          <w:szCs w:val="24"/>
        </w:rPr>
        <w:t xml:space="preserve"> les analyses chimiques et sa structure</w:t>
      </w:r>
      <w:r w:rsidR="00C365F5">
        <w:rPr>
          <w:color w:val="000000" w:themeColor="text1"/>
          <w:sz w:val="24"/>
          <w:szCs w:val="24"/>
        </w:rPr>
        <w:t xml:space="preserve"> ont donné trois niveaux :</w:t>
      </w:r>
      <w:r w:rsidRPr="007146CB">
        <w:rPr>
          <w:color w:val="000000" w:themeColor="text1"/>
          <w:sz w:val="24"/>
          <w:szCs w:val="24"/>
        </w:rPr>
        <w:t xml:space="preserve"> </w:t>
      </w:r>
    </w:p>
    <w:p w:rsidR="009C304E" w:rsidRPr="007146CB" w:rsidRDefault="00C365F5" w:rsidP="00431DF8">
      <w:pPr>
        <w:jc w:val="both"/>
        <w:rPr>
          <w:color w:val="000000" w:themeColor="text1"/>
          <w:sz w:val="24"/>
          <w:szCs w:val="24"/>
        </w:rPr>
      </w:pPr>
      <w:r w:rsidRPr="003154A0">
        <w:rPr>
          <w:color w:val="000000" w:themeColor="text1"/>
        </w:rPr>
        <w:t xml:space="preserve">               </w:t>
      </w:r>
      <w:r w:rsidR="009C304E" w:rsidRPr="003154A0">
        <w:rPr>
          <w:color w:val="000000" w:themeColor="text1"/>
        </w:rPr>
        <w:t xml:space="preserve">Sillon A3 </w:t>
      </w:r>
      <w:r w:rsidR="009C304E" w:rsidRPr="007146CB">
        <w:rPr>
          <w:color w:val="000000" w:themeColor="text1"/>
          <w:sz w:val="24"/>
          <w:szCs w:val="24"/>
        </w:rPr>
        <w:t xml:space="preserve">: constitué d’un phosphate meuble </w:t>
      </w:r>
      <w:r w:rsidR="00ED07B2" w:rsidRPr="007146CB">
        <w:rPr>
          <w:color w:val="000000" w:themeColor="text1"/>
          <w:sz w:val="24"/>
          <w:szCs w:val="24"/>
        </w:rPr>
        <w:t>calcifié à faible teneur en BPL</w:t>
      </w:r>
      <w:r w:rsidR="009C304E" w:rsidRPr="007146CB">
        <w:rPr>
          <w:color w:val="000000" w:themeColor="text1"/>
          <w:sz w:val="24"/>
          <w:szCs w:val="24"/>
        </w:rPr>
        <w:t>.</w:t>
      </w:r>
    </w:p>
    <w:p w:rsidR="009C304E" w:rsidRPr="007146CB" w:rsidRDefault="00C365F5" w:rsidP="00431DF8">
      <w:pPr>
        <w:jc w:val="both"/>
        <w:rPr>
          <w:color w:val="000000" w:themeColor="text1"/>
          <w:sz w:val="24"/>
          <w:szCs w:val="24"/>
        </w:rPr>
      </w:pPr>
      <w:r w:rsidRPr="003154A0">
        <w:rPr>
          <w:color w:val="000000" w:themeColor="text1"/>
        </w:rPr>
        <w:t xml:space="preserve">                </w:t>
      </w:r>
      <w:r w:rsidR="009C304E" w:rsidRPr="003154A0">
        <w:rPr>
          <w:color w:val="000000" w:themeColor="text1"/>
        </w:rPr>
        <w:t>Sillon A2 :</w:t>
      </w:r>
      <w:r w:rsidR="009C304E" w:rsidRPr="007146CB">
        <w:rPr>
          <w:color w:val="000000" w:themeColor="text1"/>
          <w:sz w:val="24"/>
          <w:szCs w:val="24"/>
        </w:rPr>
        <w:t xml:space="preserve"> Il est exploité et constitué de fossiles caractéristiques.</w:t>
      </w:r>
    </w:p>
    <w:p w:rsidR="009C304E" w:rsidRPr="007146CB" w:rsidRDefault="00C365F5" w:rsidP="00431DF8">
      <w:pPr>
        <w:jc w:val="both"/>
        <w:rPr>
          <w:color w:val="000000" w:themeColor="text1"/>
          <w:sz w:val="24"/>
          <w:szCs w:val="24"/>
        </w:rPr>
      </w:pPr>
      <w:r w:rsidRPr="003154A0">
        <w:rPr>
          <w:color w:val="000000" w:themeColor="text1"/>
        </w:rPr>
        <w:t xml:space="preserve">               </w:t>
      </w:r>
      <w:r w:rsidR="009C304E" w:rsidRPr="003154A0">
        <w:rPr>
          <w:color w:val="000000" w:themeColor="text1"/>
        </w:rPr>
        <w:t>Sillon A1 : constitué</w:t>
      </w:r>
      <w:r w:rsidR="009C304E" w:rsidRPr="007146CB">
        <w:rPr>
          <w:color w:val="000000" w:themeColor="text1"/>
          <w:sz w:val="24"/>
          <w:szCs w:val="24"/>
        </w:rPr>
        <w:t xml:space="preserve"> d’un phosphate calcifié et marneu</w:t>
      </w:r>
      <w:r>
        <w:rPr>
          <w:color w:val="000000" w:themeColor="text1"/>
          <w:sz w:val="24"/>
          <w:szCs w:val="24"/>
        </w:rPr>
        <w:t xml:space="preserve">x et non exploité à cause de la </w:t>
      </w:r>
      <w:r w:rsidR="009C304E" w:rsidRPr="007146CB">
        <w:rPr>
          <w:color w:val="000000" w:themeColor="text1"/>
          <w:sz w:val="24"/>
          <w:szCs w:val="24"/>
        </w:rPr>
        <w:t>présence de marnes friables.</w:t>
      </w:r>
    </w:p>
    <w:p w:rsidR="009C304E" w:rsidRPr="007146CB" w:rsidRDefault="009C304E" w:rsidP="00431DF8">
      <w:pPr>
        <w:jc w:val="both"/>
        <w:rPr>
          <w:color w:val="000000" w:themeColor="text1"/>
          <w:sz w:val="24"/>
          <w:szCs w:val="24"/>
        </w:rPr>
      </w:pPr>
      <w:r w:rsidRPr="003154A0">
        <w:rPr>
          <w:b/>
          <w:bCs/>
          <w:color w:val="000000" w:themeColor="text1"/>
        </w:rPr>
        <w:t>Sillon B</w:t>
      </w:r>
      <w:r w:rsidRPr="003154A0">
        <w:rPr>
          <w:color w:val="000000" w:themeColor="text1"/>
        </w:rPr>
        <w:t xml:space="preserve"> : constitué</w:t>
      </w:r>
      <w:r w:rsidRPr="007146CB">
        <w:rPr>
          <w:color w:val="000000" w:themeColor="text1"/>
          <w:sz w:val="24"/>
          <w:szCs w:val="24"/>
        </w:rPr>
        <w:t xml:space="preserve"> d’un phosphate sableux grossier avec rognons de silex. S</w:t>
      </w:r>
      <w:r w:rsidR="00B45B27">
        <w:rPr>
          <w:color w:val="000000" w:themeColor="text1"/>
          <w:sz w:val="24"/>
          <w:szCs w:val="24"/>
        </w:rPr>
        <w:t>a teneur en BPL est importante.</w:t>
      </w:r>
    </w:p>
    <w:p w:rsidR="009C304E" w:rsidRPr="00BF41DD" w:rsidRDefault="007E40DA" w:rsidP="001A49DD">
      <w:pPr>
        <w:pStyle w:val="Paragraphedeliste"/>
        <w:numPr>
          <w:ilvl w:val="0"/>
          <w:numId w:val="19"/>
        </w:numPr>
        <w:rPr>
          <w:b/>
          <w:bCs/>
          <w:i/>
          <w:iCs/>
          <w:sz w:val="24"/>
          <w:szCs w:val="24"/>
        </w:rPr>
      </w:pPr>
      <w:r w:rsidRPr="00BF41DD">
        <w:rPr>
          <w:b/>
          <w:bCs/>
          <w:i/>
          <w:iCs/>
          <w:sz w:val="24"/>
          <w:szCs w:val="24"/>
        </w:rPr>
        <w:t>Description des intercalaires (niveaux stériles) :</w:t>
      </w:r>
    </w:p>
    <w:p w:rsidR="00825998" w:rsidRPr="007146CB" w:rsidRDefault="007E40DA" w:rsidP="00431DF8">
      <w:pPr>
        <w:jc w:val="both"/>
        <w:rPr>
          <w:color w:val="000000" w:themeColor="text1"/>
          <w:sz w:val="24"/>
          <w:szCs w:val="24"/>
        </w:rPr>
      </w:pPr>
      <w:r w:rsidRPr="007146CB">
        <w:rPr>
          <w:color w:val="000000" w:themeColor="text1"/>
          <w:sz w:val="24"/>
          <w:szCs w:val="24"/>
        </w:rPr>
        <w:t>Généralement les intercal</w:t>
      </w:r>
      <w:r w:rsidR="00E74FC0" w:rsidRPr="007146CB">
        <w:rPr>
          <w:color w:val="000000" w:themeColor="text1"/>
          <w:sz w:val="24"/>
          <w:szCs w:val="24"/>
        </w:rPr>
        <w:t>aires dans l</w:t>
      </w:r>
      <w:r w:rsidR="00825998" w:rsidRPr="007146CB">
        <w:rPr>
          <w:color w:val="000000" w:themeColor="text1"/>
          <w:sz w:val="24"/>
          <w:szCs w:val="24"/>
        </w:rPr>
        <w:t xml:space="preserve">a zone de l’exploitation </w:t>
      </w:r>
      <w:r w:rsidRPr="007146CB">
        <w:rPr>
          <w:color w:val="000000" w:themeColor="text1"/>
          <w:sz w:val="24"/>
          <w:szCs w:val="24"/>
        </w:rPr>
        <w:t xml:space="preserve"> sont constitués </w:t>
      </w:r>
      <w:r w:rsidR="00E74FC0" w:rsidRPr="007146CB">
        <w:rPr>
          <w:color w:val="000000" w:themeColor="text1"/>
          <w:sz w:val="24"/>
          <w:szCs w:val="24"/>
        </w:rPr>
        <w:t xml:space="preserve">par des marnes, argiles ou des </w:t>
      </w:r>
      <w:r w:rsidR="000027E8">
        <w:rPr>
          <w:color w:val="000000" w:themeColor="text1"/>
          <w:sz w:val="24"/>
          <w:szCs w:val="24"/>
        </w:rPr>
        <w:t>calcaires</w:t>
      </w:r>
      <w:r w:rsidR="00E04F03" w:rsidRPr="007146CB">
        <w:rPr>
          <w:color w:val="000000" w:themeColor="text1"/>
          <w:sz w:val="24"/>
          <w:szCs w:val="24"/>
        </w:rPr>
        <w:t>, ou mélange</w:t>
      </w:r>
      <w:r w:rsidR="00825998" w:rsidRPr="007146CB">
        <w:rPr>
          <w:color w:val="000000" w:themeColor="text1"/>
          <w:sz w:val="24"/>
          <w:szCs w:val="24"/>
        </w:rPr>
        <w:t xml:space="preserve"> entre eux.</w:t>
      </w:r>
    </w:p>
    <w:p w:rsidR="00825998" w:rsidRPr="007146CB" w:rsidRDefault="00825998" w:rsidP="00431DF8">
      <w:pPr>
        <w:jc w:val="both"/>
        <w:rPr>
          <w:color w:val="000000" w:themeColor="text1"/>
          <w:sz w:val="24"/>
          <w:szCs w:val="24"/>
        </w:rPr>
      </w:pPr>
      <w:r w:rsidRPr="003154A0">
        <w:rPr>
          <w:color w:val="000000" w:themeColor="text1"/>
        </w:rPr>
        <w:t>Le calcaire :</w:t>
      </w:r>
      <w:r w:rsidR="00742F07">
        <w:rPr>
          <w:color w:val="000000" w:themeColor="text1"/>
          <w:sz w:val="24"/>
          <w:szCs w:val="24"/>
        </w:rPr>
        <w:t xml:space="preserve"> </w:t>
      </w:r>
      <w:r w:rsidRPr="007146CB">
        <w:rPr>
          <w:color w:val="000000" w:themeColor="text1"/>
          <w:sz w:val="24"/>
          <w:szCs w:val="24"/>
        </w:rPr>
        <w:t>est une roche sédimentaire carbonatée avec 50% de calcite CaCO3. Il est de faible dureté. Il se présente en association avec les autres roches parfois dans les couches phosphatées mais sans influence.</w:t>
      </w:r>
    </w:p>
    <w:p w:rsidR="00825998" w:rsidRPr="0063312F" w:rsidRDefault="00825998" w:rsidP="00F22EB2">
      <w:pPr>
        <w:jc w:val="both"/>
        <w:rPr>
          <w:color w:val="000000" w:themeColor="text1"/>
        </w:rPr>
      </w:pPr>
      <w:r w:rsidRPr="003154A0">
        <w:rPr>
          <w:color w:val="000000" w:themeColor="text1"/>
        </w:rPr>
        <w:lastRenderedPageBreak/>
        <w:t xml:space="preserve">L’argile </w:t>
      </w:r>
      <w:r w:rsidRPr="0063312F">
        <w:rPr>
          <w:color w:val="000000" w:themeColor="text1"/>
        </w:rPr>
        <w:t>:</w:t>
      </w:r>
      <w:r w:rsidR="00742F07">
        <w:rPr>
          <w:color w:val="000000" w:themeColor="text1"/>
        </w:rPr>
        <w:t xml:space="preserve"> </w:t>
      </w:r>
      <w:r w:rsidRPr="003154A0">
        <w:rPr>
          <w:color w:val="000000" w:themeColor="text1"/>
        </w:rPr>
        <w:t>est</w:t>
      </w:r>
      <w:r w:rsidRPr="007146CB">
        <w:rPr>
          <w:color w:val="000000" w:themeColor="text1"/>
          <w:sz w:val="24"/>
          <w:szCs w:val="24"/>
        </w:rPr>
        <w:t xml:space="preserve"> une roche</w:t>
      </w:r>
      <w:r w:rsidR="004D123C">
        <w:rPr>
          <w:color w:val="000000" w:themeColor="text1"/>
          <w:sz w:val="24"/>
          <w:szCs w:val="24"/>
        </w:rPr>
        <w:t xml:space="preserve"> sédimentaire à grain très fin </w:t>
      </w:r>
      <w:r w:rsidRPr="007146CB">
        <w:rPr>
          <w:color w:val="000000" w:themeColor="text1"/>
          <w:sz w:val="24"/>
          <w:szCs w:val="24"/>
        </w:rPr>
        <w:t xml:space="preserve">à couleurs variées. Dans notre zone d’étude, l’argile jaune est </w:t>
      </w:r>
      <w:r w:rsidR="004D123C">
        <w:rPr>
          <w:color w:val="000000" w:themeColor="text1"/>
          <w:sz w:val="24"/>
          <w:szCs w:val="24"/>
        </w:rPr>
        <w:t xml:space="preserve">abondante et  constitue </w:t>
      </w:r>
      <w:r w:rsidRPr="007146CB">
        <w:rPr>
          <w:color w:val="000000" w:themeColor="text1"/>
          <w:sz w:val="24"/>
          <w:szCs w:val="24"/>
        </w:rPr>
        <w:t>un repère, car il sépare toujours la couche 2 de la couche 3.</w:t>
      </w:r>
    </w:p>
    <w:p w:rsidR="008D5518" w:rsidRPr="00FD70F8" w:rsidRDefault="00825998" w:rsidP="00F22EB2">
      <w:pPr>
        <w:jc w:val="both"/>
        <w:rPr>
          <w:color w:val="000000" w:themeColor="text1"/>
        </w:rPr>
      </w:pPr>
      <w:r w:rsidRPr="003154A0">
        <w:rPr>
          <w:color w:val="000000" w:themeColor="text1"/>
        </w:rPr>
        <w:t>Le silex</w:t>
      </w:r>
      <w:r w:rsidRPr="0063312F">
        <w:rPr>
          <w:color w:val="000000" w:themeColor="text1"/>
        </w:rPr>
        <w:t xml:space="preserve"> </w:t>
      </w:r>
      <w:r w:rsidR="00742F07">
        <w:rPr>
          <w:color w:val="000000" w:themeColor="text1"/>
        </w:rPr>
        <w:t xml:space="preserve">: </w:t>
      </w:r>
      <w:r w:rsidRPr="003154A0">
        <w:rPr>
          <w:color w:val="000000" w:themeColor="text1"/>
        </w:rPr>
        <w:t>est</w:t>
      </w:r>
      <w:r w:rsidRPr="007146CB">
        <w:rPr>
          <w:color w:val="000000" w:themeColor="text1"/>
          <w:sz w:val="24"/>
          <w:szCs w:val="24"/>
        </w:rPr>
        <w:t xml:space="preserve"> une roche sédimentaire dont le constituant principal est la silice. Il est dure</w:t>
      </w:r>
      <w:r w:rsidR="00CE3DBE">
        <w:rPr>
          <w:color w:val="000000" w:themeColor="text1"/>
          <w:sz w:val="24"/>
          <w:szCs w:val="24"/>
        </w:rPr>
        <w:t xml:space="preserve">, fin et </w:t>
      </w:r>
      <w:r w:rsidRPr="007146CB">
        <w:rPr>
          <w:color w:val="000000" w:themeColor="text1"/>
          <w:sz w:val="24"/>
          <w:szCs w:val="24"/>
        </w:rPr>
        <w:t xml:space="preserve">de couleur allant du brun au noir. </w:t>
      </w:r>
    </w:p>
    <w:p w:rsidR="001909CB" w:rsidRDefault="001909CB" w:rsidP="00F22EB2">
      <w:pPr>
        <w:autoSpaceDE w:val="0"/>
        <w:autoSpaceDN w:val="0"/>
        <w:adjustRightInd w:val="0"/>
        <w:spacing w:after="0" w:line="240" w:lineRule="auto"/>
        <w:jc w:val="both"/>
        <w:rPr>
          <w:rFonts w:ascii="Viner Hand ITC" w:hAnsi="Viner Hand ITC"/>
          <w:b/>
          <w:bCs/>
          <w:color w:val="365F91" w:themeColor="accent1" w:themeShade="BF"/>
          <w:sz w:val="24"/>
          <w:szCs w:val="24"/>
          <w:u w:val="single"/>
        </w:rPr>
      </w:pPr>
      <w:r w:rsidRPr="003F6D85">
        <w:rPr>
          <w:rFonts w:ascii="Viner Hand ITC" w:hAnsi="Viner Hand ITC"/>
          <w:b/>
          <w:bCs/>
          <w:color w:val="365F91" w:themeColor="accent1" w:themeShade="BF"/>
          <w:sz w:val="24"/>
          <w:szCs w:val="24"/>
          <w:u w:val="single"/>
        </w:rPr>
        <w:t>Remarque :</w:t>
      </w:r>
    </w:p>
    <w:p w:rsidR="004E45C7" w:rsidRDefault="004E45C7" w:rsidP="00F22EB2">
      <w:pPr>
        <w:autoSpaceDE w:val="0"/>
        <w:autoSpaceDN w:val="0"/>
        <w:adjustRightInd w:val="0"/>
        <w:spacing w:after="0" w:line="240" w:lineRule="auto"/>
        <w:jc w:val="both"/>
        <w:rPr>
          <w:rFonts w:ascii="Viner Hand ITC" w:hAnsi="Viner Hand ITC"/>
          <w:b/>
          <w:bCs/>
          <w:color w:val="365F91" w:themeColor="accent1" w:themeShade="BF"/>
          <w:sz w:val="24"/>
          <w:szCs w:val="24"/>
          <w:u w:val="single"/>
        </w:rPr>
      </w:pPr>
    </w:p>
    <w:p w:rsidR="004E45C7" w:rsidRPr="004E45C7" w:rsidRDefault="004E45C7" w:rsidP="004E45C7">
      <w:pPr>
        <w:jc w:val="both"/>
        <w:rPr>
          <w:color w:val="000000" w:themeColor="text1"/>
          <w:sz w:val="24"/>
          <w:szCs w:val="24"/>
        </w:rPr>
      </w:pPr>
      <w:r w:rsidRPr="004E45C7">
        <w:rPr>
          <w:color w:val="000000" w:themeColor="text1"/>
          <w:sz w:val="24"/>
          <w:szCs w:val="24"/>
        </w:rPr>
        <w:t xml:space="preserve">Dans la région des </w:t>
      </w:r>
      <w:proofErr w:type="spellStart"/>
      <w:r w:rsidRPr="004E45C7">
        <w:rPr>
          <w:color w:val="000000" w:themeColor="text1"/>
          <w:sz w:val="24"/>
          <w:szCs w:val="24"/>
        </w:rPr>
        <w:t>Gantour</w:t>
      </w:r>
      <w:proofErr w:type="spellEnd"/>
      <w:r w:rsidRPr="004E45C7">
        <w:rPr>
          <w:color w:val="000000" w:themeColor="text1"/>
          <w:sz w:val="24"/>
          <w:szCs w:val="24"/>
        </w:rPr>
        <w:t xml:space="preserve">, les formations géologiques sont subhorizontales et ne présentent aucune déformation excepté quelques ondulations </w:t>
      </w:r>
      <w:proofErr w:type="spellStart"/>
      <w:r>
        <w:rPr>
          <w:color w:val="000000" w:themeColor="text1"/>
          <w:sz w:val="24"/>
          <w:szCs w:val="24"/>
        </w:rPr>
        <w:t>vraissemblament</w:t>
      </w:r>
      <w:proofErr w:type="spellEnd"/>
      <w:r w:rsidRPr="004E45C7">
        <w:rPr>
          <w:color w:val="000000" w:themeColor="text1"/>
          <w:sz w:val="24"/>
          <w:szCs w:val="24"/>
        </w:rPr>
        <w:t xml:space="preserve"> liées à la charge </w:t>
      </w:r>
      <w:proofErr w:type="spellStart"/>
      <w:r w:rsidRPr="004E45C7">
        <w:rPr>
          <w:color w:val="000000" w:themeColor="text1"/>
          <w:sz w:val="24"/>
          <w:szCs w:val="24"/>
        </w:rPr>
        <w:t>lithostatique</w:t>
      </w:r>
      <w:proofErr w:type="spellEnd"/>
      <w:r>
        <w:rPr>
          <w:color w:val="000000" w:themeColor="text1"/>
          <w:sz w:val="24"/>
          <w:szCs w:val="24"/>
        </w:rPr>
        <w:t xml:space="preserve"> des couches supérieures.</w:t>
      </w:r>
    </w:p>
    <w:p w:rsidR="0063312F" w:rsidRDefault="008D5518" w:rsidP="0063312F">
      <w:pPr>
        <w:autoSpaceDE w:val="0"/>
        <w:autoSpaceDN w:val="0"/>
        <w:adjustRightInd w:val="0"/>
        <w:spacing w:after="164" w:line="240" w:lineRule="auto"/>
        <w:jc w:val="center"/>
        <w:rPr>
          <w:rFonts w:ascii="Times New Roman" w:hAnsi="Times New Roman" w:cs="Times New Roman"/>
          <w:color w:val="000000"/>
          <w:sz w:val="23"/>
          <w:szCs w:val="23"/>
        </w:rPr>
      </w:pPr>
      <w:r>
        <w:rPr>
          <w:rFonts w:ascii="Times New Roman" w:hAnsi="Times New Roman" w:cs="Times New Roman"/>
          <w:noProof/>
          <w:color w:val="000000"/>
          <w:sz w:val="23"/>
          <w:szCs w:val="23"/>
          <w:lang w:eastAsia="fr-FR"/>
        </w:rPr>
        <w:drawing>
          <wp:inline distT="0" distB="0" distL="0" distR="0">
            <wp:extent cx="5306712" cy="3980034"/>
            <wp:effectExtent l="38100" t="57150" r="122538" b="96666"/>
            <wp:docPr id="32" name="Image 31" descr="2015-05-20 11.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5-20 11.15.22.jpg"/>
                    <pic:cNvPicPr/>
                  </pic:nvPicPr>
                  <pic:blipFill>
                    <a:blip r:embed="rId20" cstate="print"/>
                    <a:stretch>
                      <a:fillRect/>
                    </a:stretch>
                  </pic:blipFill>
                  <pic:spPr>
                    <a:xfrm>
                      <a:off x="0" y="0"/>
                      <a:ext cx="5303773" cy="39778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810A3" w:rsidRDefault="004810A3" w:rsidP="00792038">
      <w:pPr>
        <w:autoSpaceDE w:val="0"/>
        <w:autoSpaceDN w:val="0"/>
        <w:adjustRightInd w:val="0"/>
        <w:spacing w:after="164" w:line="240" w:lineRule="auto"/>
        <w:jc w:val="center"/>
        <w:outlineLvl w:val="0"/>
        <w:rPr>
          <w:rFonts w:ascii="Times New Roman" w:hAnsi="Times New Roman" w:cs="Times New Roman"/>
          <w:bCs/>
          <w:sz w:val="28"/>
          <w:szCs w:val="28"/>
        </w:rPr>
      </w:pPr>
      <w:r>
        <w:rPr>
          <w:rFonts w:ascii="Times New Roman" w:hAnsi="Times New Roman" w:cs="Times New Roman"/>
          <w:bCs/>
          <w:sz w:val="28"/>
          <w:szCs w:val="28"/>
        </w:rPr>
        <w:t>Figure </w:t>
      </w:r>
      <w:r w:rsidR="00D171ED">
        <w:rPr>
          <w:rFonts w:ascii="Times New Roman" w:hAnsi="Times New Roman" w:cs="Times New Roman"/>
          <w:bCs/>
          <w:sz w:val="28"/>
          <w:szCs w:val="28"/>
        </w:rPr>
        <w:t>11</w:t>
      </w:r>
      <w:r>
        <w:rPr>
          <w:rFonts w:ascii="Times New Roman" w:hAnsi="Times New Roman" w:cs="Times New Roman"/>
          <w:bCs/>
          <w:sz w:val="28"/>
          <w:szCs w:val="28"/>
        </w:rPr>
        <w:t>:</w:t>
      </w:r>
      <w:r w:rsidR="00947716">
        <w:rPr>
          <w:rFonts w:ascii="Times New Roman" w:hAnsi="Times New Roman" w:cs="Times New Roman"/>
          <w:bCs/>
          <w:sz w:val="28"/>
          <w:szCs w:val="28"/>
        </w:rPr>
        <w:t>Une simple</w:t>
      </w:r>
      <w:r>
        <w:rPr>
          <w:rFonts w:ascii="Times New Roman" w:hAnsi="Times New Roman" w:cs="Times New Roman"/>
          <w:bCs/>
          <w:sz w:val="28"/>
          <w:szCs w:val="28"/>
        </w:rPr>
        <w:t xml:space="preserve"> </w:t>
      </w:r>
      <w:r w:rsidR="00C27773">
        <w:rPr>
          <w:rFonts w:ascii="Times New Roman" w:hAnsi="Times New Roman" w:cs="Times New Roman"/>
          <w:bCs/>
          <w:sz w:val="28"/>
          <w:szCs w:val="28"/>
        </w:rPr>
        <w:t>Ondulation</w:t>
      </w:r>
      <w:r w:rsidR="004E45C7">
        <w:rPr>
          <w:rFonts w:ascii="Times New Roman" w:hAnsi="Times New Roman" w:cs="Times New Roman"/>
          <w:bCs/>
          <w:sz w:val="28"/>
          <w:szCs w:val="28"/>
        </w:rPr>
        <w:t xml:space="preserve"> affectant les couches phosphatées de gisement de Ben Guérir</w:t>
      </w:r>
      <w:r w:rsidR="00C27773">
        <w:rPr>
          <w:rFonts w:ascii="Times New Roman" w:hAnsi="Times New Roman" w:cs="Times New Roman"/>
          <w:bCs/>
          <w:sz w:val="28"/>
          <w:szCs w:val="28"/>
        </w:rPr>
        <w:t>.</w:t>
      </w:r>
    </w:p>
    <w:p w:rsidR="008D5518" w:rsidRDefault="008D5518" w:rsidP="008D5518">
      <w:pPr>
        <w:rPr>
          <w:color w:val="000000" w:themeColor="text1"/>
        </w:rPr>
      </w:pPr>
    </w:p>
    <w:p w:rsidR="0096123F" w:rsidRPr="00BF41DD" w:rsidRDefault="00D06DF5" w:rsidP="001A49DD">
      <w:pPr>
        <w:pStyle w:val="Paragraphedeliste"/>
        <w:numPr>
          <w:ilvl w:val="0"/>
          <w:numId w:val="18"/>
        </w:numPr>
        <w:rPr>
          <w:rFonts w:asciiTheme="majorBidi" w:hAnsiTheme="majorBidi" w:cstheme="majorBidi"/>
          <w:b/>
          <w:bCs/>
          <w:sz w:val="28"/>
          <w:szCs w:val="28"/>
          <w:u w:val="single"/>
        </w:rPr>
      </w:pPr>
      <w:r w:rsidRPr="00BF41DD">
        <w:rPr>
          <w:rFonts w:asciiTheme="majorBidi" w:hAnsiTheme="majorBidi" w:cstheme="majorBidi"/>
          <w:b/>
          <w:bCs/>
          <w:sz w:val="28"/>
          <w:szCs w:val="28"/>
          <w:u w:val="single"/>
        </w:rPr>
        <w:t>Profil</w:t>
      </w:r>
      <w:r w:rsidR="00A51DAE">
        <w:rPr>
          <w:rFonts w:asciiTheme="majorBidi" w:hAnsiTheme="majorBidi" w:cstheme="majorBidi"/>
          <w:b/>
          <w:bCs/>
          <w:sz w:val="28"/>
          <w:szCs w:val="28"/>
          <w:u w:val="single"/>
        </w:rPr>
        <w:t xml:space="preserve"> </w:t>
      </w:r>
      <w:r w:rsidRPr="00BF41DD">
        <w:rPr>
          <w:rFonts w:asciiTheme="majorBidi" w:hAnsiTheme="majorBidi" w:cstheme="majorBidi"/>
          <w:b/>
          <w:bCs/>
          <w:sz w:val="28"/>
          <w:szCs w:val="28"/>
          <w:u w:val="single"/>
        </w:rPr>
        <w:t xml:space="preserve"> </w:t>
      </w:r>
      <w:proofErr w:type="spellStart"/>
      <w:r w:rsidRPr="00BF41DD">
        <w:rPr>
          <w:rFonts w:asciiTheme="majorBidi" w:hAnsiTheme="majorBidi" w:cstheme="majorBidi"/>
          <w:b/>
          <w:bCs/>
          <w:sz w:val="28"/>
          <w:szCs w:val="28"/>
          <w:u w:val="single"/>
        </w:rPr>
        <w:t>lithostratigraphique</w:t>
      </w:r>
      <w:proofErr w:type="spellEnd"/>
      <w:r w:rsidRPr="00BF41DD">
        <w:rPr>
          <w:rFonts w:asciiTheme="majorBidi" w:hAnsiTheme="majorBidi" w:cstheme="majorBidi"/>
          <w:b/>
          <w:bCs/>
          <w:sz w:val="28"/>
          <w:szCs w:val="28"/>
          <w:u w:val="single"/>
        </w:rPr>
        <w:t xml:space="preserve"> </w:t>
      </w:r>
      <w:r w:rsidR="00F44FFF" w:rsidRPr="00BF41DD">
        <w:rPr>
          <w:rFonts w:asciiTheme="majorBidi" w:hAnsiTheme="majorBidi" w:cstheme="majorBidi"/>
          <w:b/>
          <w:bCs/>
          <w:sz w:val="28"/>
          <w:szCs w:val="28"/>
          <w:u w:val="single"/>
        </w:rPr>
        <w:t>du</w:t>
      </w:r>
      <w:r w:rsidR="0096123F" w:rsidRPr="00BF41DD">
        <w:rPr>
          <w:rFonts w:asciiTheme="majorBidi" w:hAnsiTheme="majorBidi" w:cstheme="majorBidi"/>
          <w:b/>
          <w:bCs/>
          <w:sz w:val="28"/>
          <w:szCs w:val="28"/>
          <w:u w:val="single"/>
        </w:rPr>
        <w:t xml:space="preserve"> Box </w:t>
      </w:r>
      <w:proofErr w:type="spellStart"/>
      <w:r w:rsidR="0096123F" w:rsidRPr="00BF41DD">
        <w:rPr>
          <w:rFonts w:asciiTheme="majorBidi" w:hAnsiTheme="majorBidi" w:cstheme="majorBidi"/>
          <w:b/>
          <w:bCs/>
          <w:sz w:val="28"/>
          <w:szCs w:val="28"/>
          <w:u w:val="single"/>
        </w:rPr>
        <w:t>Cut</w:t>
      </w:r>
      <w:proofErr w:type="spellEnd"/>
      <w:r w:rsidR="0096123F" w:rsidRPr="00BF41DD">
        <w:rPr>
          <w:rFonts w:asciiTheme="majorBidi" w:hAnsiTheme="majorBidi" w:cstheme="majorBidi"/>
          <w:b/>
          <w:bCs/>
          <w:sz w:val="28"/>
          <w:szCs w:val="28"/>
          <w:u w:val="single"/>
        </w:rPr>
        <w:t xml:space="preserve"> du</w:t>
      </w:r>
      <w:r w:rsidR="00F44FFF" w:rsidRPr="00BF41DD">
        <w:rPr>
          <w:rFonts w:asciiTheme="majorBidi" w:hAnsiTheme="majorBidi" w:cstheme="majorBidi"/>
          <w:b/>
          <w:bCs/>
          <w:sz w:val="28"/>
          <w:szCs w:val="28"/>
          <w:u w:val="single"/>
        </w:rPr>
        <w:t xml:space="preserve"> panneau 5</w:t>
      </w:r>
      <w:r w:rsidR="006F1B66">
        <w:rPr>
          <w:rFonts w:ascii="Times New Roman" w:hAnsi="Times New Roman" w:cs="Times New Roman"/>
          <w:bCs/>
          <w:sz w:val="28"/>
          <w:szCs w:val="28"/>
        </w:rPr>
        <w:t xml:space="preserve"> du </w:t>
      </w:r>
      <w:r w:rsidR="006F1B66" w:rsidRPr="006F1B66">
        <w:rPr>
          <w:rFonts w:asciiTheme="majorBidi" w:hAnsiTheme="majorBidi" w:cstheme="majorBidi"/>
          <w:b/>
          <w:bCs/>
          <w:sz w:val="28"/>
          <w:szCs w:val="28"/>
          <w:u w:val="single"/>
        </w:rPr>
        <w:t>gisement phosphaté  de Ben Guérir</w:t>
      </w:r>
      <w:r w:rsidR="00F44FFF" w:rsidRPr="00BF41DD">
        <w:rPr>
          <w:rFonts w:asciiTheme="majorBidi" w:hAnsiTheme="majorBidi" w:cstheme="majorBidi"/>
          <w:b/>
          <w:bCs/>
          <w:sz w:val="28"/>
          <w:szCs w:val="28"/>
          <w:u w:val="single"/>
        </w:rPr>
        <w:t> :</w:t>
      </w:r>
    </w:p>
    <w:p w:rsidR="004E45C7" w:rsidRDefault="004E45C7" w:rsidP="00F22EB2">
      <w:pPr>
        <w:jc w:val="both"/>
        <w:rPr>
          <w:color w:val="000000" w:themeColor="text1"/>
          <w:sz w:val="24"/>
          <w:szCs w:val="24"/>
        </w:rPr>
      </w:pPr>
      <w:r>
        <w:rPr>
          <w:color w:val="000000" w:themeColor="text1"/>
          <w:sz w:val="24"/>
          <w:szCs w:val="24"/>
        </w:rPr>
        <w:t xml:space="preserve">Un Box </w:t>
      </w:r>
      <w:proofErr w:type="spellStart"/>
      <w:r>
        <w:rPr>
          <w:color w:val="000000" w:themeColor="text1"/>
          <w:sz w:val="24"/>
          <w:szCs w:val="24"/>
        </w:rPr>
        <w:t>Cut</w:t>
      </w:r>
      <w:proofErr w:type="spellEnd"/>
      <w:r>
        <w:rPr>
          <w:color w:val="000000" w:themeColor="text1"/>
          <w:sz w:val="24"/>
          <w:szCs w:val="24"/>
        </w:rPr>
        <w:t xml:space="preserve"> correspond à la</w:t>
      </w:r>
      <w:r w:rsidR="00E92CD5" w:rsidRPr="007146CB">
        <w:rPr>
          <w:color w:val="000000" w:themeColor="text1"/>
          <w:sz w:val="24"/>
          <w:szCs w:val="24"/>
        </w:rPr>
        <w:t xml:space="preserve"> plus grande tran</w:t>
      </w:r>
      <w:r w:rsidR="00FD70F8" w:rsidRPr="007146CB">
        <w:rPr>
          <w:color w:val="000000" w:themeColor="text1"/>
          <w:sz w:val="24"/>
          <w:szCs w:val="24"/>
        </w:rPr>
        <w:t>chée d’exploitation</w:t>
      </w:r>
      <w:r w:rsidR="00E92CD5" w:rsidRPr="007146CB">
        <w:rPr>
          <w:color w:val="000000" w:themeColor="text1"/>
          <w:sz w:val="24"/>
          <w:szCs w:val="24"/>
        </w:rPr>
        <w:t xml:space="preserve"> dont la largeur est de 60 à 70 m</w:t>
      </w:r>
      <w:r w:rsidR="00AB773B">
        <w:rPr>
          <w:color w:val="000000" w:themeColor="text1"/>
          <w:sz w:val="24"/>
          <w:szCs w:val="24"/>
        </w:rPr>
        <w:t xml:space="preserve"> et de 100 m de longueur</w:t>
      </w:r>
      <w:r w:rsidR="00FD70F8" w:rsidRPr="007146CB">
        <w:rPr>
          <w:color w:val="000000" w:themeColor="text1"/>
          <w:sz w:val="24"/>
          <w:szCs w:val="24"/>
        </w:rPr>
        <w:t xml:space="preserve"> située au milieu du </w:t>
      </w:r>
      <w:r w:rsidRPr="007146CB">
        <w:rPr>
          <w:color w:val="000000" w:themeColor="text1"/>
          <w:sz w:val="24"/>
          <w:szCs w:val="24"/>
        </w:rPr>
        <w:t>panneau.</w:t>
      </w:r>
    </w:p>
    <w:p w:rsidR="004A2553" w:rsidRDefault="009261CE" w:rsidP="00F22EB2">
      <w:pPr>
        <w:jc w:val="both"/>
        <w:rPr>
          <w:color w:val="000000" w:themeColor="text1"/>
        </w:rPr>
      </w:pPr>
      <w:r w:rsidRPr="007146CB">
        <w:rPr>
          <w:color w:val="000000" w:themeColor="text1"/>
          <w:sz w:val="24"/>
          <w:szCs w:val="24"/>
        </w:rPr>
        <w:lastRenderedPageBreak/>
        <w:t>E</w:t>
      </w:r>
      <w:r w:rsidR="00AD40EF" w:rsidRPr="007146CB">
        <w:rPr>
          <w:color w:val="000000" w:themeColor="text1"/>
          <w:sz w:val="24"/>
          <w:szCs w:val="24"/>
        </w:rPr>
        <w:t xml:space="preserve">n utilisant le logiciel </w:t>
      </w:r>
      <w:proofErr w:type="spellStart"/>
      <w:r w:rsidR="00336475" w:rsidRPr="007146CB">
        <w:rPr>
          <w:color w:val="000000" w:themeColor="text1"/>
          <w:sz w:val="24"/>
          <w:szCs w:val="24"/>
        </w:rPr>
        <w:t>AutoCAD</w:t>
      </w:r>
      <w:proofErr w:type="spellEnd"/>
      <w:r w:rsidR="00336475" w:rsidRPr="007146CB">
        <w:rPr>
          <w:color w:val="000000" w:themeColor="text1"/>
          <w:sz w:val="24"/>
          <w:szCs w:val="24"/>
        </w:rPr>
        <w:t>,</w:t>
      </w:r>
      <w:r w:rsidR="00CF42D1">
        <w:rPr>
          <w:color w:val="000000" w:themeColor="text1"/>
          <w:sz w:val="24"/>
          <w:szCs w:val="24"/>
        </w:rPr>
        <w:t xml:space="preserve"> on a dessiné un profil</w:t>
      </w:r>
      <w:r w:rsidR="003A00B1">
        <w:rPr>
          <w:color w:val="000000" w:themeColor="text1"/>
          <w:sz w:val="24"/>
          <w:szCs w:val="24"/>
        </w:rPr>
        <w:t xml:space="preserve"> </w:t>
      </w:r>
      <w:proofErr w:type="spellStart"/>
      <w:r w:rsidR="003A00B1">
        <w:rPr>
          <w:color w:val="000000" w:themeColor="text1"/>
          <w:sz w:val="24"/>
          <w:szCs w:val="24"/>
        </w:rPr>
        <w:t>lithostratigraphique</w:t>
      </w:r>
      <w:proofErr w:type="spellEnd"/>
      <w:r w:rsidR="003A00B1">
        <w:rPr>
          <w:color w:val="000000" w:themeColor="text1"/>
          <w:sz w:val="24"/>
          <w:szCs w:val="24"/>
        </w:rPr>
        <w:t xml:space="preserve"> </w:t>
      </w:r>
      <w:r w:rsidR="00AD40EF" w:rsidRPr="007146CB">
        <w:rPr>
          <w:color w:val="000000" w:themeColor="text1"/>
          <w:sz w:val="24"/>
          <w:szCs w:val="24"/>
        </w:rPr>
        <w:t>du</w:t>
      </w:r>
      <w:r w:rsidR="0096123F" w:rsidRPr="007146CB">
        <w:rPr>
          <w:color w:val="000000" w:themeColor="text1"/>
          <w:sz w:val="24"/>
          <w:szCs w:val="24"/>
        </w:rPr>
        <w:t xml:space="preserve"> Box </w:t>
      </w:r>
      <w:proofErr w:type="spellStart"/>
      <w:r w:rsidR="0096123F" w:rsidRPr="007146CB">
        <w:rPr>
          <w:color w:val="000000" w:themeColor="text1"/>
          <w:sz w:val="24"/>
          <w:szCs w:val="24"/>
        </w:rPr>
        <w:t>Cut</w:t>
      </w:r>
      <w:proofErr w:type="spellEnd"/>
      <w:r w:rsidR="0096123F" w:rsidRPr="007146CB">
        <w:rPr>
          <w:color w:val="000000" w:themeColor="text1"/>
          <w:sz w:val="24"/>
          <w:szCs w:val="24"/>
        </w:rPr>
        <w:t xml:space="preserve"> du </w:t>
      </w:r>
      <w:r w:rsidR="00AD40EF" w:rsidRPr="007146CB">
        <w:rPr>
          <w:color w:val="000000" w:themeColor="text1"/>
          <w:sz w:val="24"/>
          <w:szCs w:val="24"/>
        </w:rPr>
        <w:t xml:space="preserve"> panneau 5</w:t>
      </w:r>
      <w:r w:rsidR="00EF2FF6" w:rsidRPr="007146CB">
        <w:rPr>
          <w:color w:val="000000" w:themeColor="text1"/>
          <w:sz w:val="24"/>
          <w:szCs w:val="24"/>
        </w:rPr>
        <w:t xml:space="preserve"> </w:t>
      </w:r>
      <w:r w:rsidR="00EF2FF6" w:rsidRPr="001154E8">
        <w:rPr>
          <w:b/>
          <w:bCs/>
          <w:i/>
          <w:iCs/>
          <w:color w:val="000000" w:themeColor="text1"/>
          <w:sz w:val="24"/>
          <w:szCs w:val="24"/>
        </w:rPr>
        <w:t>(figure</w:t>
      </w:r>
      <w:r w:rsidR="00B379DE">
        <w:rPr>
          <w:b/>
          <w:bCs/>
          <w:i/>
          <w:iCs/>
          <w:color w:val="000000" w:themeColor="text1"/>
          <w:sz w:val="24"/>
          <w:szCs w:val="24"/>
        </w:rPr>
        <w:t xml:space="preserve"> 15</w:t>
      </w:r>
      <w:r w:rsidR="00EF2FF6" w:rsidRPr="001154E8">
        <w:rPr>
          <w:b/>
          <w:bCs/>
          <w:i/>
          <w:iCs/>
          <w:color w:val="000000" w:themeColor="text1"/>
          <w:sz w:val="24"/>
          <w:szCs w:val="24"/>
        </w:rPr>
        <w:t>)</w:t>
      </w:r>
      <w:r w:rsidR="00AD40EF" w:rsidRPr="001154E8">
        <w:rPr>
          <w:b/>
          <w:bCs/>
          <w:i/>
          <w:iCs/>
          <w:color w:val="000000" w:themeColor="text1"/>
          <w:sz w:val="24"/>
          <w:szCs w:val="24"/>
        </w:rPr>
        <w:t>,</w:t>
      </w:r>
      <w:r w:rsidR="005D78A5" w:rsidRPr="007146CB">
        <w:rPr>
          <w:color w:val="000000" w:themeColor="text1"/>
          <w:sz w:val="24"/>
          <w:szCs w:val="24"/>
        </w:rPr>
        <w:t xml:space="preserve"> mais </w:t>
      </w:r>
      <w:r w:rsidR="007D2726" w:rsidRPr="007146CB">
        <w:rPr>
          <w:color w:val="000000" w:themeColor="text1"/>
          <w:sz w:val="24"/>
          <w:szCs w:val="24"/>
        </w:rPr>
        <w:t xml:space="preserve">avant on a travaillé sur des cartes </w:t>
      </w:r>
      <w:r w:rsidR="0096123F" w:rsidRPr="007146CB">
        <w:rPr>
          <w:color w:val="000000" w:themeColor="text1"/>
          <w:sz w:val="24"/>
          <w:szCs w:val="24"/>
        </w:rPr>
        <w:t xml:space="preserve">topographiques </w:t>
      </w:r>
      <w:r w:rsidR="001A30AE" w:rsidRPr="001154E8">
        <w:rPr>
          <w:b/>
          <w:bCs/>
          <w:i/>
          <w:iCs/>
          <w:color w:val="000000" w:themeColor="text1"/>
          <w:sz w:val="24"/>
          <w:szCs w:val="24"/>
        </w:rPr>
        <w:t>(</w:t>
      </w:r>
      <w:r w:rsidRPr="001154E8">
        <w:rPr>
          <w:b/>
          <w:bCs/>
          <w:i/>
          <w:iCs/>
          <w:color w:val="000000" w:themeColor="text1"/>
          <w:sz w:val="24"/>
          <w:szCs w:val="24"/>
        </w:rPr>
        <w:t>figure</w:t>
      </w:r>
      <w:r w:rsidR="00D171ED">
        <w:rPr>
          <w:b/>
          <w:bCs/>
          <w:i/>
          <w:iCs/>
          <w:color w:val="000000" w:themeColor="text1"/>
          <w:sz w:val="24"/>
          <w:szCs w:val="24"/>
        </w:rPr>
        <w:t>12</w:t>
      </w:r>
      <w:r w:rsidR="00E1514C" w:rsidRPr="001154E8">
        <w:rPr>
          <w:b/>
          <w:bCs/>
          <w:i/>
          <w:iCs/>
          <w:color w:val="000000" w:themeColor="text1"/>
          <w:sz w:val="24"/>
          <w:szCs w:val="24"/>
        </w:rPr>
        <w:t xml:space="preserve"> et </w:t>
      </w:r>
      <w:proofErr w:type="gramStart"/>
      <w:r w:rsidR="00E1514C" w:rsidRPr="001154E8">
        <w:rPr>
          <w:b/>
          <w:bCs/>
          <w:i/>
          <w:iCs/>
          <w:color w:val="000000" w:themeColor="text1"/>
          <w:sz w:val="24"/>
          <w:szCs w:val="24"/>
        </w:rPr>
        <w:t>figure</w:t>
      </w:r>
      <w:r w:rsidR="00D171ED">
        <w:rPr>
          <w:b/>
          <w:bCs/>
          <w:i/>
          <w:iCs/>
          <w:color w:val="000000" w:themeColor="text1"/>
          <w:sz w:val="24"/>
          <w:szCs w:val="24"/>
        </w:rPr>
        <w:t>13</w:t>
      </w:r>
      <w:r w:rsidRPr="001154E8">
        <w:rPr>
          <w:b/>
          <w:bCs/>
          <w:i/>
          <w:iCs/>
          <w:color w:val="000000" w:themeColor="text1"/>
          <w:sz w:val="24"/>
          <w:szCs w:val="24"/>
        </w:rPr>
        <w:t xml:space="preserve"> </w:t>
      </w:r>
      <w:r w:rsidR="001A30AE" w:rsidRPr="001154E8">
        <w:rPr>
          <w:b/>
          <w:bCs/>
          <w:i/>
          <w:iCs/>
          <w:color w:val="000000" w:themeColor="text1"/>
          <w:sz w:val="24"/>
          <w:szCs w:val="24"/>
        </w:rPr>
        <w:t>)</w:t>
      </w:r>
      <w:proofErr w:type="gramEnd"/>
      <w:r w:rsidRPr="007146CB">
        <w:rPr>
          <w:color w:val="000000" w:themeColor="text1"/>
          <w:sz w:val="24"/>
          <w:szCs w:val="24"/>
        </w:rPr>
        <w:t xml:space="preserve"> pour</w:t>
      </w:r>
      <w:r w:rsidR="004A2553" w:rsidRPr="007146CB">
        <w:rPr>
          <w:color w:val="000000" w:themeColor="text1"/>
          <w:sz w:val="24"/>
          <w:szCs w:val="24"/>
        </w:rPr>
        <w:t xml:space="preserve"> extraire les coordonnées : X </w:t>
      </w:r>
      <w:r w:rsidRPr="007146CB">
        <w:rPr>
          <w:color w:val="000000" w:themeColor="text1"/>
          <w:sz w:val="24"/>
          <w:szCs w:val="24"/>
        </w:rPr>
        <w:t xml:space="preserve"> , Z</w:t>
      </w:r>
      <w:r w:rsidR="001C227F" w:rsidRPr="007146CB">
        <w:rPr>
          <w:color w:val="000000" w:themeColor="text1"/>
          <w:sz w:val="24"/>
          <w:szCs w:val="24"/>
        </w:rPr>
        <w:t xml:space="preserve"> et la distance</w:t>
      </w:r>
      <w:r w:rsidR="004A2553" w:rsidRPr="007146CB">
        <w:rPr>
          <w:color w:val="000000" w:themeColor="text1"/>
          <w:sz w:val="24"/>
          <w:szCs w:val="24"/>
        </w:rPr>
        <w:t xml:space="preserve"> d</w:t>
      </w:r>
      <w:r w:rsidR="001C227F" w:rsidRPr="007146CB">
        <w:rPr>
          <w:color w:val="000000" w:themeColor="text1"/>
          <w:sz w:val="24"/>
          <w:szCs w:val="24"/>
        </w:rPr>
        <w:t xml:space="preserve"> et calculer Y et créer </w:t>
      </w:r>
      <w:r w:rsidR="004A2553" w:rsidRPr="007146CB">
        <w:rPr>
          <w:color w:val="000000" w:themeColor="text1"/>
          <w:sz w:val="24"/>
          <w:szCs w:val="24"/>
        </w:rPr>
        <w:t xml:space="preserve">à la fin </w:t>
      </w:r>
      <w:r w:rsidR="001C227F" w:rsidRPr="007146CB">
        <w:rPr>
          <w:color w:val="000000" w:themeColor="text1"/>
          <w:sz w:val="24"/>
          <w:szCs w:val="24"/>
        </w:rPr>
        <w:t xml:space="preserve">une base de données qui sera </w:t>
      </w:r>
      <w:r w:rsidRPr="007146CB">
        <w:rPr>
          <w:color w:val="000000" w:themeColor="text1"/>
          <w:sz w:val="24"/>
          <w:szCs w:val="24"/>
        </w:rPr>
        <w:t xml:space="preserve"> </w:t>
      </w:r>
      <w:r w:rsidR="004A2553" w:rsidRPr="007146CB">
        <w:rPr>
          <w:color w:val="000000" w:themeColor="text1"/>
          <w:sz w:val="24"/>
          <w:szCs w:val="24"/>
        </w:rPr>
        <w:t>saisie</w:t>
      </w:r>
      <w:r w:rsidRPr="007146CB">
        <w:rPr>
          <w:color w:val="000000" w:themeColor="text1"/>
          <w:sz w:val="24"/>
          <w:szCs w:val="24"/>
        </w:rPr>
        <w:t xml:space="preserve"> dans un tableau</w:t>
      </w:r>
      <w:r w:rsidR="004A2553" w:rsidRPr="007146CB">
        <w:rPr>
          <w:color w:val="000000" w:themeColor="text1"/>
          <w:sz w:val="24"/>
          <w:szCs w:val="24"/>
        </w:rPr>
        <w:t xml:space="preserve"> Excel</w:t>
      </w:r>
      <w:r w:rsidR="00736E69">
        <w:rPr>
          <w:color w:val="000000" w:themeColor="text1"/>
          <w:sz w:val="24"/>
          <w:szCs w:val="24"/>
        </w:rPr>
        <w:t xml:space="preserve"> </w:t>
      </w:r>
      <w:r w:rsidR="00736E69" w:rsidRPr="001154E8">
        <w:rPr>
          <w:b/>
          <w:bCs/>
          <w:i/>
          <w:iCs/>
          <w:color w:val="000000" w:themeColor="text1"/>
          <w:sz w:val="24"/>
          <w:szCs w:val="24"/>
        </w:rPr>
        <w:t>(Annexe I</w:t>
      </w:r>
      <w:r w:rsidRPr="001154E8">
        <w:rPr>
          <w:b/>
          <w:bCs/>
          <w:i/>
          <w:iCs/>
          <w:color w:val="000000" w:themeColor="text1"/>
          <w:sz w:val="24"/>
          <w:szCs w:val="24"/>
        </w:rPr>
        <w:t>)</w:t>
      </w:r>
      <w:r w:rsidR="004A2553" w:rsidRPr="001154E8">
        <w:rPr>
          <w:b/>
          <w:bCs/>
          <w:i/>
          <w:iCs/>
          <w:color w:val="000000" w:themeColor="text1"/>
          <w:sz w:val="24"/>
          <w:szCs w:val="24"/>
        </w:rPr>
        <w:t>.</w:t>
      </w:r>
      <w:r w:rsidR="004A2553">
        <w:rPr>
          <w:color w:val="000000" w:themeColor="text1"/>
        </w:rPr>
        <w:t xml:space="preserve"> </w:t>
      </w:r>
    </w:p>
    <w:p w:rsidR="00E1514C" w:rsidRDefault="002C3330" w:rsidP="00E1514C">
      <w:pPr>
        <w:jc w:val="center"/>
        <w:rPr>
          <w:color w:val="000000" w:themeColor="text1"/>
        </w:rPr>
      </w:pPr>
      <w:r>
        <w:rPr>
          <w:noProof/>
          <w:color w:val="000000" w:themeColor="text1"/>
          <w:lang w:eastAsia="fr-FR"/>
        </w:rPr>
        <w:drawing>
          <wp:inline distT="0" distB="0" distL="0" distR="0">
            <wp:extent cx="4248900" cy="3186675"/>
            <wp:effectExtent l="38100" t="57150" r="113550" b="89925"/>
            <wp:docPr id="34" name="Image 33" descr="20150603_104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603_104355.jpg"/>
                    <pic:cNvPicPr/>
                  </pic:nvPicPr>
                  <pic:blipFill>
                    <a:blip r:embed="rId21" cstate="print"/>
                    <a:stretch>
                      <a:fillRect/>
                    </a:stretch>
                  </pic:blipFill>
                  <pic:spPr>
                    <a:xfrm>
                      <a:off x="0" y="0"/>
                      <a:ext cx="4285534" cy="3214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1514C" w:rsidRDefault="00E1514C" w:rsidP="002D3CFB">
      <w:pPr>
        <w:autoSpaceDE w:val="0"/>
        <w:autoSpaceDN w:val="0"/>
        <w:adjustRightInd w:val="0"/>
        <w:spacing w:after="0" w:line="240" w:lineRule="auto"/>
        <w:jc w:val="center"/>
        <w:rPr>
          <w:rFonts w:ascii="Times New Roman" w:hAnsi="Times New Roman" w:cs="Times New Roman"/>
          <w:bCs/>
          <w:sz w:val="28"/>
          <w:szCs w:val="28"/>
        </w:rPr>
      </w:pPr>
      <w:r w:rsidRPr="00ED7D21">
        <w:rPr>
          <w:rFonts w:ascii="Times New Roman" w:hAnsi="Times New Roman" w:cs="Times New Roman"/>
          <w:bCs/>
          <w:sz w:val="28"/>
          <w:szCs w:val="28"/>
        </w:rPr>
        <w:t>Figure</w:t>
      </w:r>
      <w:r w:rsidR="00D171ED">
        <w:rPr>
          <w:rFonts w:ascii="Times New Roman" w:hAnsi="Times New Roman" w:cs="Times New Roman"/>
          <w:bCs/>
          <w:sz w:val="28"/>
          <w:szCs w:val="28"/>
        </w:rPr>
        <w:t xml:space="preserve"> 12</w:t>
      </w:r>
      <w:r w:rsidRPr="00ED7D21">
        <w:rPr>
          <w:rFonts w:ascii="Times New Roman" w:hAnsi="Times New Roman" w:cs="Times New Roman"/>
          <w:bCs/>
          <w:sz w:val="28"/>
          <w:szCs w:val="28"/>
        </w:rPr>
        <w:t xml:space="preserve"> : </w:t>
      </w:r>
      <w:r>
        <w:rPr>
          <w:rFonts w:ascii="Times New Roman" w:hAnsi="Times New Roman" w:cs="Times New Roman"/>
          <w:bCs/>
          <w:sz w:val="28"/>
          <w:szCs w:val="28"/>
        </w:rPr>
        <w:t>C</w:t>
      </w:r>
      <w:r w:rsidR="00D171ED">
        <w:rPr>
          <w:rFonts w:ascii="Times New Roman" w:hAnsi="Times New Roman" w:cs="Times New Roman"/>
          <w:bCs/>
          <w:sz w:val="28"/>
          <w:szCs w:val="28"/>
        </w:rPr>
        <w:t>arte topographique du panneau 5 du gisement phosphaté de Ben Guérir.</w:t>
      </w:r>
    </w:p>
    <w:p w:rsidR="002D3CFB" w:rsidRPr="002D3CFB" w:rsidRDefault="002D3CFB" w:rsidP="002D3CFB">
      <w:pPr>
        <w:autoSpaceDE w:val="0"/>
        <w:autoSpaceDN w:val="0"/>
        <w:adjustRightInd w:val="0"/>
        <w:spacing w:after="0" w:line="240" w:lineRule="auto"/>
        <w:jc w:val="center"/>
        <w:rPr>
          <w:rFonts w:ascii="Times New Roman" w:hAnsi="Times New Roman" w:cs="Times New Roman"/>
          <w:bCs/>
          <w:sz w:val="28"/>
          <w:szCs w:val="28"/>
        </w:rPr>
      </w:pPr>
    </w:p>
    <w:p w:rsidR="00E1514C" w:rsidRDefault="00E1514C" w:rsidP="002C3330">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noProof/>
          <w:sz w:val="28"/>
          <w:szCs w:val="28"/>
          <w:lang w:eastAsia="fr-FR"/>
        </w:rPr>
        <w:drawing>
          <wp:inline distT="0" distB="0" distL="0" distR="0">
            <wp:extent cx="4058887" cy="3044165"/>
            <wp:effectExtent l="38100" t="57150" r="113063" b="99085"/>
            <wp:docPr id="44" name="Image 43" descr="20150603_10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603_104546.jpg"/>
                    <pic:cNvPicPr/>
                  </pic:nvPicPr>
                  <pic:blipFill>
                    <a:blip r:embed="rId22" cstate="print"/>
                    <a:stretch>
                      <a:fillRect/>
                    </a:stretch>
                  </pic:blipFill>
                  <pic:spPr>
                    <a:xfrm>
                      <a:off x="0" y="0"/>
                      <a:ext cx="4064610" cy="30501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171ED" w:rsidRDefault="00E1514C" w:rsidP="00D171ED">
      <w:pPr>
        <w:autoSpaceDE w:val="0"/>
        <w:autoSpaceDN w:val="0"/>
        <w:adjustRightInd w:val="0"/>
        <w:spacing w:after="0" w:line="240" w:lineRule="auto"/>
        <w:jc w:val="center"/>
        <w:rPr>
          <w:rFonts w:ascii="Times New Roman" w:hAnsi="Times New Roman" w:cs="Times New Roman"/>
          <w:bCs/>
          <w:sz w:val="28"/>
          <w:szCs w:val="28"/>
        </w:rPr>
      </w:pPr>
      <w:r w:rsidRPr="00ED7D21">
        <w:rPr>
          <w:rFonts w:ascii="Times New Roman" w:hAnsi="Times New Roman" w:cs="Times New Roman"/>
          <w:bCs/>
          <w:sz w:val="28"/>
          <w:szCs w:val="28"/>
        </w:rPr>
        <w:t>Figure</w:t>
      </w:r>
      <w:r>
        <w:rPr>
          <w:rFonts w:ascii="Times New Roman" w:hAnsi="Times New Roman" w:cs="Times New Roman"/>
          <w:bCs/>
          <w:sz w:val="28"/>
          <w:szCs w:val="28"/>
        </w:rPr>
        <w:t xml:space="preserve"> 1</w:t>
      </w:r>
      <w:r w:rsidR="00D171ED">
        <w:rPr>
          <w:rFonts w:ascii="Times New Roman" w:hAnsi="Times New Roman" w:cs="Times New Roman"/>
          <w:bCs/>
          <w:sz w:val="28"/>
          <w:szCs w:val="28"/>
        </w:rPr>
        <w:t>3</w:t>
      </w:r>
      <w:r w:rsidRPr="00ED7D21">
        <w:rPr>
          <w:rFonts w:ascii="Times New Roman" w:hAnsi="Times New Roman" w:cs="Times New Roman"/>
          <w:bCs/>
          <w:sz w:val="28"/>
          <w:szCs w:val="28"/>
        </w:rPr>
        <w:t> :</w:t>
      </w:r>
      <w:r>
        <w:rPr>
          <w:rFonts w:ascii="Times New Roman" w:hAnsi="Times New Roman" w:cs="Times New Roman"/>
          <w:bCs/>
          <w:sz w:val="28"/>
          <w:szCs w:val="28"/>
        </w:rPr>
        <w:t xml:space="preserve"> </w:t>
      </w:r>
      <w:r w:rsidR="002D3CFB">
        <w:rPr>
          <w:rFonts w:ascii="Times New Roman" w:hAnsi="Times New Roman" w:cs="Times New Roman"/>
          <w:bCs/>
          <w:sz w:val="28"/>
          <w:szCs w:val="28"/>
        </w:rPr>
        <w:t>Extrait de la carte topographique</w:t>
      </w:r>
      <w:r w:rsidR="00D171ED" w:rsidRPr="00D171ED">
        <w:rPr>
          <w:rFonts w:ascii="Times New Roman" w:hAnsi="Times New Roman" w:cs="Times New Roman"/>
          <w:bCs/>
          <w:sz w:val="28"/>
          <w:szCs w:val="28"/>
        </w:rPr>
        <w:t xml:space="preserve"> </w:t>
      </w:r>
      <w:r w:rsidR="00D171ED">
        <w:rPr>
          <w:rFonts w:ascii="Times New Roman" w:hAnsi="Times New Roman" w:cs="Times New Roman"/>
          <w:bCs/>
          <w:sz w:val="28"/>
          <w:szCs w:val="28"/>
        </w:rPr>
        <w:t>du panneau 5 du gisement phosphaté de Ben Guérir,</w:t>
      </w:r>
      <w:r w:rsidR="002D3CFB">
        <w:rPr>
          <w:rFonts w:ascii="Times New Roman" w:hAnsi="Times New Roman" w:cs="Times New Roman"/>
          <w:bCs/>
          <w:sz w:val="28"/>
          <w:szCs w:val="28"/>
        </w:rPr>
        <w:t xml:space="preserve"> montrant l</w:t>
      </w:r>
      <w:r>
        <w:rPr>
          <w:rFonts w:ascii="Times New Roman" w:hAnsi="Times New Roman" w:cs="Times New Roman"/>
          <w:bCs/>
          <w:sz w:val="28"/>
          <w:szCs w:val="28"/>
        </w:rPr>
        <w:t>es</w:t>
      </w:r>
      <w:r w:rsidRPr="00ED7D21">
        <w:rPr>
          <w:rFonts w:ascii="Times New Roman" w:hAnsi="Times New Roman" w:cs="Times New Roman"/>
          <w:bCs/>
          <w:sz w:val="28"/>
          <w:szCs w:val="28"/>
        </w:rPr>
        <w:t xml:space="preserve"> </w:t>
      </w:r>
      <w:r>
        <w:rPr>
          <w:rFonts w:ascii="Times New Roman" w:hAnsi="Times New Roman" w:cs="Times New Roman"/>
          <w:bCs/>
          <w:sz w:val="28"/>
          <w:szCs w:val="28"/>
        </w:rPr>
        <w:t>coordonnées X, Y</w:t>
      </w:r>
      <w:r w:rsidR="00B773C0">
        <w:rPr>
          <w:rFonts w:ascii="Times New Roman" w:hAnsi="Times New Roman" w:cs="Times New Roman"/>
          <w:bCs/>
          <w:sz w:val="28"/>
          <w:szCs w:val="28"/>
        </w:rPr>
        <w:t>, Z</w:t>
      </w:r>
      <w:r w:rsidR="00D171ED">
        <w:rPr>
          <w:rFonts w:ascii="Times New Roman" w:hAnsi="Times New Roman" w:cs="Times New Roman"/>
          <w:bCs/>
          <w:sz w:val="28"/>
          <w:szCs w:val="28"/>
        </w:rPr>
        <w:t>.</w:t>
      </w:r>
      <w:r w:rsidR="00D171ED" w:rsidRPr="00D171ED">
        <w:rPr>
          <w:rFonts w:ascii="Times New Roman" w:hAnsi="Times New Roman" w:cs="Times New Roman"/>
          <w:bCs/>
          <w:sz w:val="28"/>
          <w:szCs w:val="28"/>
        </w:rPr>
        <w:t xml:space="preserve"> </w:t>
      </w:r>
    </w:p>
    <w:p w:rsidR="00B773C0" w:rsidRPr="00B773C0" w:rsidRDefault="00B773C0" w:rsidP="00D171ED">
      <w:pPr>
        <w:autoSpaceDE w:val="0"/>
        <w:autoSpaceDN w:val="0"/>
        <w:adjustRightInd w:val="0"/>
        <w:spacing w:after="0" w:line="240" w:lineRule="auto"/>
        <w:jc w:val="center"/>
        <w:rPr>
          <w:rFonts w:ascii="Times New Roman" w:hAnsi="Times New Roman" w:cs="Times New Roman"/>
          <w:bCs/>
          <w:sz w:val="28"/>
          <w:szCs w:val="28"/>
        </w:rPr>
      </w:pPr>
    </w:p>
    <w:p w:rsidR="00D171ED" w:rsidRDefault="00D171ED" w:rsidP="002D3CFB">
      <w:pPr>
        <w:rPr>
          <w:color w:val="000000" w:themeColor="text1"/>
          <w:sz w:val="24"/>
          <w:szCs w:val="24"/>
        </w:rPr>
      </w:pPr>
    </w:p>
    <w:p w:rsidR="004A2553" w:rsidRPr="007146CB" w:rsidRDefault="007F4B93" w:rsidP="002D3CFB">
      <w:pPr>
        <w:rPr>
          <w:color w:val="000000" w:themeColor="text1"/>
          <w:sz w:val="24"/>
          <w:szCs w:val="24"/>
        </w:rPr>
      </w:pPr>
      <w:r w:rsidRPr="007146CB">
        <w:rPr>
          <w:color w:val="000000" w:themeColor="text1"/>
          <w:sz w:val="24"/>
          <w:szCs w:val="24"/>
        </w:rPr>
        <w:t xml:space="preserve">La distance d est mesurée à partir d’un point repère choisis au départ en utilisant une règle qui contient différentes échelles </w:t>
      </w:r>
      <w:r w:rsidRPr="00B22FAB">
        <w:rPr>
          <w:b/>
          <w:bCs/>
          <w:i/>
          <w:iCs/>
          <w:color w:val="000000" w:themeColor="text1"/>
          <w:sz w:val="24"/>
          <w:szCs w:val="24"/>
        </w:rPr>
        <w:t>(figure</w:t>
      </w:r>
      <w:r w:rsidR="00B379DE">
        <w:rPr>
          <w:b/>
          <w:bCs/>
          <w:i/>
          <w:iCs/>
          <w:color w:val="000000" w:themeColor="text1"/>
          <w:sz w:val="24"/>
          <w:szCs w:val="24"/>
        </w:rPr>
        <w:t>14</w:t>
      </w:r>
      <w:r w:rsidR="00F8309A" w:rsidRPr="00B22FAB">
        <w:rPr>
          <w:b/>
          <w:bCs/>
          <w:i/>
          <w:iCs/>
          <w:color w:val="000000" w:themeColor="text1"/>
          <w:sz w:val="24"/>
          <w:szCs w:val="24"/>
        </w:rPr>
        <w:t>).</w:t>
      </w:r>
      <w:r w:rsidR="00F8309A" w:rsidRPr="007146CB">
        <w:rPr>
          <w:color w:val="000000" w:themeColor="text1"/>
          <w:sz w:val="24"/>
          <w:szCs w:val="24"/>
        </w:rPr>
        <w:t xml:space="preserve"> Toutes les valeurs sont en m.</w:t>
      </w:r>
    </w:p>
    <w:p w:rsidR="002D3CFB" w:rsidRDefault="002D3CFB" w:rsidP="002D3CFB">
      <w:pPr>
        <w:rPr>
          <w:color w:val="000000" w:themeColor="text1"/>
        </w:rPr>
      </w:pPr>
    </w:p>
    <w:p w:rsidR="002C3330" w:rsidRDefault="002C3330" w:rsidP="002C3330">
      <w:pPr>
        <w:jc w:val="center"/>
        <w:rPr>
          <w:color w:val="000000" w:themeColor="text1"/>
        </w:rPr>
      </w:pPr>
      <w:r>
        <w:rPr>
          <w:noProof/>
          <w:color w:val="000000" w:themeColor="text1"/>
          <w:lang w:eastAsia="fr-FR"/>
        </w:rPr>
        <w:drawing>
          <wp:inline distT="0" distB="0" distL="0" distR="0">
            <wp:extent cx="4615101" cy="5113161"/>
            <wp:effectExtent l="38100" t="57150" r="109299" b="87489"/>
            <wp:docPr id="35" name="Image 34" descr="20150603_104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603_104912.jpg"/>
                    <pic:cNvPicPr/>
                  </pic:nvPicPr>
                  <pic:blipFill>
                    <a:blip r:embed="rId23" cstate="print"/>
                    <a:stretch>
                      <a:fillRect/>
                    </a:stretch>
                  </pic:blipFill>
                  <pic:spPr>
                    <a:xfrm>
                      <a:off x="0" y="0"/>
                      <a:ext cx="4646641" cy="51481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C3330" w:rsidRDefault="002C3330" w:rsidP="002D3CFB">
      <w:pPr>
        <w:autoSpaceDE w:val="0"/>
        <w:autoSpaceDN w:val="0"/>
        <w:adjustRightInd w:val="0"/>
        <w:spacing w:after="0" w:line="240" w:lineRule="auto"/>
        <w:jc w:val="center"/>
        <w:rPr>
          <w:rFonts w:ascii="Times New Roman" w:hAnsi="Times New Roman" w:cs="Times New Roman"/>
          <w:bCs/>
          <w:sz w:val="28"/>
          <w:szCs w:val="28"/>
        </w:rPr>
      </w:pPr>
      <w:r w:rsidRPr="00ED7D21">
        <w:rPr>
          <w:rFonts w:ascii="Times New Roman" w:hAnsi="Times New Roman" w:cs="Times New Roman"/>
          <w:bCs/>
          <w:sz w:val="28"/>
          <w:szCs w:val="28"/>
        </w:rPr>
        <w:t>Figure </w:t>
      </w:r>
      <w:r w:rsidR="00BD5E58">
        <w:rPr>
          <w:rFonts w:ascii="Times New Roman" w:hAnsi="Times New Roman" w:cs="Times New Roman"/>
          <w:bCs/>
          <w:sz w:val="28"/>
          <w:szCs w:val="28"/>
        </w:rPr>
        <w:t>1</w:t>
      </w:r>
      <w:r w:rsidR="00D171ED">
        <w:rPr>
          <w:rFonts w:ascii="Times New Roman" w:hAnsi="Times New Roman" w:cs="Times New Roman"/>
          <w:bCs/>
          <w:sz w:val="28"/>
          <w:szCs w:val="28"/>
        </w:rPr>
        <w:t>4</w:t>
      </w:r>
      <w:r w:rsidRPr="00ED7D21">
        <w:rPr>
          <w:rFonts w:ascii="Times New Roman" w:hAnsi="Times New Roman" w:cs="Times New Roman"/>
          <w:bCs/>
          <w:sz w:val="28"/>
          <w:szCs w:val="28"/>
        </w:rPr>
        <w:t>:</w:t>
      </w:r>
      <w:r w:rsidR="00E1514C">
        <w:rPr>
          <w:rFonts w:ascii="Times New Roman" w:hAnsi="Times New Roman" w:cs="Times New Roman"/>
          <w:bCs/>
          <w:sz w:val="28"/>
          <w:szCs w:val="28"/>
        </w:rPr>
        <w:t xml:space="preserve"> </w:t>
      </w:r>
      <w:r w:rsidR="002D3CFB">
        <w:rPr>
          <w:rFonts w:ascii="Times New Roman" w:hAnsi="Times New Roman" w:cs="Times New Roman"/>
          <w:bCs/>
          <w:sz w:val="28"/>
          <w:szCs w:val="28"/>
        </w:rPr>
        <w:t>Extrait de la carte topographique montrant la méthodologie de m</w:t>
      </w:r>
      <w:r w:rsidR="00E1514C">
        <w:rPr>
          <w:rFonts w:ascii="Times New Roman" w:hAnsi="Times New Roman" w:cs="Times New Roman"/>
          <w:bCs/>
          <w:sz w:val="28"/>
          <w:szCs w:val="28"/>
        </w:rPr>
        <w:t>esure de la distance d.</w:t>
      </w: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E21D79" w:rsidRDefault="00103CEC" w:rsidP="002D3CFB">
      <w:pPr>
        <w:autoSpaceDE w:val="0"/>
        <w:autoSpaceDN w:val="0"/>
        <w:adjustRightInd w:val="0"/>
        <w:spacing w:after="0" w:line="240" w:lineRule="auto"/>
        <w:jc w:val="center"/>
        <w:rPr>
          <w:rFonts w:ascii="Times New Roman" w:hAnsi="Times New Roman" w:cs="Times New Roman"/>
          <w:bCs/>
          <w:sz w:val="28"/>
          <w:szCs w:val="28"/>
        </w:rPr>
      </w:pPr>
      <w:r>
        <w:rPr>
          <w:rFonts w:ascii="Times New Roman" w:hAnsi="Times New Roman" w:cs="Times New Roman"/>
          <w:bCs/>
          <w:noProof/>
          <w:sz w:val="28"/>
          <w:szCs w:val="28"/>
          <w:lang w:eastAsia="fr-FR"/>
        </w:rPr>
        <w:drawing>
          <wp:anchor distT="0" distB="0" distL="114300" distR="114300" simplePos="0" relativeHeight="251887616" behindDoc="0" locked="0" layoutInCell="1" allowOverlap="1">
            <wp:simplePos x="0" y="0"/>
            <wp:positionH relativeFrom="column">
              <wp:posOffset>-102235</wp:posOffset>
            </wp:positionH>
            <wp:positionV relativeFrom="paragraph">
              <wp:posOffset>334010</wp:posOffset>
            </wp:positionV>
            <wp:extent cx="6038215" cy="2684780"/>
            <wp:effectExtent l="38100" t="57150" r="114935" b="96520"/>
            <wp:wrapSquare wrapText="bothSides"/>
            <wp:docPr id="5" name="Image 39" descr="couuu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uupe.PNG"/>
                    <pic:cNvPicPr/>
                  </pic:nvPicPr>
                  <pic:blipFill>
                    <a:blip r:embed="rId24" cstate="print"/>
                    <a:stretch>
                      <a:fillRect/>
                    </a:stretch>
                  </pic:blipFill>
                  <pic:spPr>
                    <a:xfrm>
                      <a:off x="0" y="0"/>
                      <a:ext cx="6038215" cy="2684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E21D79" w:rsidRDefault="00E21D79" w:rsidP="002D3CFB">
      <w:pPr>
        <w:autoSpaceDE w:val="0"/>
        <w:autoSpaceDN w:val="0"/>
        <w:adjustRightInd w:val="0"/>
        <w:spacing w:after="0" w:line="240" w:lineRule="auto"/>
        <w:jc w:val="center"/>
        <w:rPr>
          <w:rFonts w:ascii="Times New Roman" w:hAnsi="Times New Roman" w:cs="Times New Roman"/>
          <w:bCs/>
          <w:sz w:val="28"/>
          <w:szCs w:val="28"/>
        </w:rPr>
      </w:pPr>
    </w:p>
    <w:p w:rsidR="002C227F" w:rsidRDefault="00EF2FF6" w:rsidP="00B379DE">
      <w:pPr>
        <w:jc w:val="center"/>
        <w:rPr>
          <w:rFonts w:ascii="Times New Roman" w:hAnsi="Times New Roman" w:cs="Times New Roman"/>
          <w:bCs/>
          <w:sz w:val="28"/>
          <w:szCs w:val="28"/>
        </w:rPr>
      </w:pPr>
      <w:r w:rsidRPr="00ED7D21">
        <w:rPr>
          <w:rFonts w:ascii="Times New Roman" w:hAnsi="Times New Roman" w:cs="Times New Roman"/>
          <w:bCs/>
          <w:sz w:val="28"/>
          <w:szCs w:val="28"/>
        </w:rPr>
        <w:t>Figure </w:t>
      </w:r>
      <w:r w:rsidR="00B379DE">
        <w:rPr>
          <w:rFonts w:ascii="Times New Roman" w:hAnsi="Times New Roman" w:cs="Times New Roman"/>
          <w:bCs/>
          <w:sz w:val="28"/>
          <w:szCs w:val="28"/>
        </w:rPr>
        <w:t>15</w:t>
      </w:r>
      <w:r w:rsidRPr="00ED7D21">
        <w:rPr>
          <w:rFonts w:ascii="Times New Roman" w:hAnsi="Times New Roman" w:cs="Times New Roman"/>
          <w:bCs/>
          <w:sz w:val="28"/>
          <w:szCs w:val="28"/>
        </w:rPr>
        <w:t>:</w:t>
      </w:r>
      <w:r>
        <w:rPr>
          <w:rFonts w:ascii="Times New Roman" w:hAnsi="Times New Roman" w:cs="Times New Roman"/>
          <w:bCs/>
          <w:sz w:val="28"/>
          <w:szCs w:val="28"/>
        </w:rPr>
        <w:t xml:space="preserve"> </w:t>
      </w:r>
      <w:r w:rsidR="00A51DAE">
        <w:rPr>
          <w:rFonts w:ascii="Times New Roman" w:hAnsi="Times New Roman" w:cs="Times New Roman"/>
          <w:bCs/>
          <w:sz w:val="28"/>
          <w:szCs w:val="28"/>
        </w:rPr>
        <w:t xml:space="preserve">Profil </w:t>
      </w:r>
      <w:r w:rsidR="0053724E">
        <w:rPr>
          <w:rFonts w:ascii="Times New Roman" w:hAnsi="Times New Roman" w:cs="Times New Roman"/>
          <w:bCs/>
          <w:sz w:val="28"/>
          <w:szCs w:val="28"/>
        </w:rPr>
        <w:t xml:space="preserve"> </w:t>
      </w:r>
      <w:proofErr w:type="spellStart"/>
      <w:r w:rsidR="0053724E">
        <w:rPr>
          <w:rFonts w:ascii="Times New Roman" w:hAnsi="Times New Roman" w:cs="Times New Roman"/>
          <w:bCs/>
          <w:sz w:val="28"/>
          <w:szCs w:val="28"/>
        </w:rPr>
        <w:t>lithostratigr</w:t>
      </w:r>
      <w:r w:rsidR="00B379DE">
        <w:rPr>
          <w:rFonts w:ascii="Times New Roman" w:hAnsi="Times New Roman" w:cs="Times New Roman"/>
          <w:bCs/>
          <w:sz w:val="28"/>
          <w:szCs w:val="28"/>
        </w:rPr>
        <w:t>aphique</w:t>
      </w:r>
      <w:proofErr w:type="spellEnd"/>
      <w:r w:rsidR="00B379DE">
        <w:rPr>
          <w:rFonts w:ascii="Times New Roman" w:hAnsi="Times New Roman" w:cs="Times New Roman"/>
          <w:bCs/>
          <w:sz w:val="28"/>
          <w:szCs w:val="28"/>
        </w:rPr>
        <w:t xml:space="preserve"> du BOX CUT du panneau 5du gisement phosphaté de Ben Guérir.</w:t>
      </w:r>
    </w:p>
    <w:p w:rsidR="005B5852" w:rsidRDefault="005B5852" w:rsidP="00AA7493">
      <w:pPr>
        <w:pStyle w:val="Titre2"/>
        <w:rPr>
          <w:rFonts w:asciiTheme="majorBidi" w:hAnsiTheme="majorBidi"/>
          <w:sz w:val="32"/>
          <w:szCs w:val="32"/>
          <w:u w:val="single"/>
        </w:rPr>
      </w:pPr>
    </w:p>
    <w:p w:rsidR="00B01BAB" w:rsidRDefault="004E1220" w:rsidP="004E1220">
      <w:pPr>
        <w:pStyle w:val="Titre2"/>
        <w:rPr>
          <w:rFonts w:asciiTheme="majorBidi" w:hAnsiTheme="majorBidi"/>
          <w:sz w:val="32"/>
          <w:szCs w:val="32"/>
          <w:u w:val="single"/>
        </w:rPr>
      </w:pPr>
      <w:r>
        <w:rPr>
          <w:rFonts w:asciiTheme="majorBidi" w:hAnsiTheme="majorBidi"/>
          <w:sz w:val="32"/>
          <w:szCs w:val="32"/>
          <w:u w:val="single"/>
        </w:rPr>
        <w:t xml:space="preserve">Commentaire du profil </w:t>
      </w:r>
      <w:r w:rsidR="00AA7493" w:rsidRPr="00AA7493">
        <w:rPr>
          <w:rFonts w:asciiTheme="majorBidi" w:hAnsiTheme="majorBidi"/>
          <w:sz w:val="32"/>
          <w:szCs w:val="32"/>
          <w:u w:val="single"/>
        </w:rPr>
        <w:t>:</w:t>
      </w:r>
    </w:p>
    <w:p w:rsidR="005B5852" w:rsidRPr="005B5852" w:rsidRDefault="005B5852" w:rsidP="00F22EB2">
      <w:pPr>
        <w:jc w:val="both"/>
      </w:pPr>
    </w:p>
    <w:p w:rsidR="008D5518" w:rsidRDefault="00331607" w:rsidP="00F22EB2">
      <w:pPr>
        <w:jc w:val="both"/>
        <w:rPr>
          <w:color w:val="000000" w:themeColor="text1"/>
        </w:rPr>
      </w:pPr>
      <w:r>
        <w:rPr>
          <w:color w:val="000000" w:themeColor="text1"/>
        </w:rPr>
        <w:t xml:space="preserve"> Notre </w:t>
      </w:r>
      <w:r w:rsidR="00E616C9">
        <w:rPr>
          <w:color w:val="000000" w:themeColor="text1"/>
        </w:rPr>
        <w:t>profil</w:t>
      </w:r>
      <w:r w:rsidR="00336475">
        <w:rPr>
          <w:color w:val="000000" w:themeColor="text1"/>
        </w:rPr>
        <w:t xml:space="preserve"> </w:t>
      </w:r>
      <w:proofErr w:type="spellStart"/>
      <w:r w:rsidR="00336475">
        <w:rPr>
          <w:color w:val="000000" w:themeColor="text1"/>
        </w:rPr>
        <w:t>lithostratigraphique</w:t>
      </w:r>
      <w:proofErr w:type="spellEnd"/>
      <w:r w:rsidR="00336475">
        <w:rPr>
          <w:color w:val="000000" w:themeColor="text1"/>
        </w:rPr>
        <w:t xml:space="preserve"> du Box </w:t>
      </w:r>
      <w:proofErr w:type="spellStart"/>
      <w:r w:rsidR="00336475">
        <w:rPr>
          <w:color w:val="000000" w:themeColor="text1"/>
        </w:rPr>
        <w:t>C</w:t>
      </w:r>
      <w:r w:rsidR="00CE3491">
        <w:rPr>
          <w:color w:val="000000" w:themeColor="text1"/>
        </w:rPr>
        <w:t>ut</w:t>
      </w:r>
      <w:proofErr w:type="spellEnd"/>
      <w:r w:rsidR="00CE3491">
        <w:rPr>
          <w:color w:val="000000" w:themeColor="text1"/>
        </w:rPr>
        <w:t xml:space="preserve"> du  panneau 5 </w:t>
      </w:r>
      <w:r>
        <w:rPr>
          <w:color w:val="000000" w:themeColor="text1"/>
        </w:rPr>
        <w:t xml:space="preserve"> est </w:t>
      </w:r>
      <w:r w:rsidR="00CA4395">
        <w:rPr>
          <w:color w:val="000000" w:themeColor="text1"/>
        </w:rPr>
        <w:t>orienté</w:t>
      </w:r>
      <w:r w:rsidR="00CE3491">
        <w:rPr>
          <w:color w:val="000000" w:themeColor="text1"/>
        </w:rPr>
        <w:t xml:space="preserve">  N-</w:t>
      </w:r>
      <w:r w:rsidR="00336475">
        <w:rPr>
          <w:color w:val="000000" w:themeColor="text1"/>
        </w:rPr>
        <w:t xml:space="preserve">S. </w:t>
      </w:r>
      <w:r>
        <w:rPr>
          <w:color w:val="000000" w:themeColor="text1"/>
        </w:rPr>
        <w:t>Il semble à partir</w:t>
      </w:r>
      <w:r w:rsidR="00AA7493">
        <w:rPr>
          <w:color w:val="000000" w:themeColor="text1"/>
        </w:rPr>
        <w:t xml:space="preserve"> </w:t>
      </w:r>
      <w:r w:rsidR="00CE3491">
        <w:rPr>
          <w:color w:val="000000" w:themeColor="text1"/>
        </w:rPr>
        <w:t xml:space="preserve">de l’observation, </w:t>
      </w:r>
      <w:r w:rsidR="00AA7493">
        <w:rPr>
          <w:color w:val="000000" w:themeColor="text1"/>
        </w:rPr>
        <w:t xml:space="preserve"> que les couches sont continues et subhor</w:t>
      </w:r>
      <w:r>
        <w:rPr>
          <w:color w:val="000000" w:themeColor="text1"/>
        </w:rPr>
        <w:t xml:space="preserve">izontales. Le sillon A2 affleure du Nord vers le Sud sauf </w:t>
      </w:r>
      <w:r w:rsidR="00CE3491">
        <w:rPr>
          <w:color w:val="000000" w:themeColor="text1"/>
        </w:rPr>
        <w:t xml:space="preserve">dans une </w:t>
      </w:r>
      <w:r>
        <w:rPr>
          <w:color w:val="000000" w:themeColor="text1"/>
        </w:rPr>
        <w:t xml:space="preserve"> petite partie proche du </w:t>
      </w:r>
      <w:proofErr w:type="spellStart"/>
      <w:r>
        <w:rPr>
          <w:color w:val="000000" w:themeColor="text1"/>
        </w:rPr>
        <w:t>puit</w:t>
      </w:r>
      <w:proofErr w:type="spellEnd"/>
      <w:r>
        <w:rPr>
          <w:color w:val="000000" w:themeColor="text1"/>
        </w:rPr>
        <w:t xml:space="preserve"> 5</w:t>
      </w:r>
      <w:r w:rsidR="00CE3491">
        <w:rPr>
          <w:color w:val="000000" w:themeColor="text1"/>
        </w:rPr>
        <w:t>4</w:t>
      </w:r>
      <w:r>
        <w:rPr>
          <w:color w:val="000000" w:themeColor="text1"/>
        </w:rPr>
        <w:t xml:space="preserve">2 et entre le </w:t>
      </w:r>
      <w:proofErr w:type="spellStart"/>
      <w:r>
        <w:rPr>
          <w:color w:val="000000" w:themeColor="text1"/>
        </w:rPr>
        <w:t>puit</w:t>
      </w:r>
      <w:proofErr w:type="spellEnd"/>
      <w:r>
        <w:rPr>
          <w:color w:val="000000" w:themeColor="text1"/>
        </w:rPr>
        <w:t xml:space="preserve"> 509 et 497 où il est altéré, le sillon A3 est continu et</w:t>
      </w:r>
      <w:r w:rsidR="00CE3491">
        <w:rPr>
          <w:color w:val="000000" w:themeColor="text1"/>
        </w:rPr>
        <w:t xml:space="preserve"> ne se trouve pas que dans une  petite partie proche du </w:t>
      </w:r>
      <w:proofErr w:type="spellStart"/>
      <w:r w:rsidR="00CE3491">
        <w:rPr>
          <w:color w:val="000000" w:themeColor="text1"/>
        </w:rPr>
        <w:t>puit</w:t>
      </w:r>
      <w:proofErr w:type="spellEnd"/>
      <w:r w:rsidR="00CE3491">
        <w:rPr>
          <w:color w:val="000000" w:themeColor="text1"/>
        </w:rPr>
        <w:t xml:space="preserve"> 542, les autres couc</w:t>
      </w:r>
      <w:r w:rsidR="00806535">
        <w:rPr>
          <w:color w:val="000000" w:themeColor="text1"/>
        </w:rPr>
        <w:t xml:space="preserve">hes depuis la couche 0 jusqu’à la </w:t>
      </w:r>
      <w:r w:rsidR="00CE3491">
        <w:rPr>
          <w:color w:val="000000" w:themeColor="text1"/>
        </w:rPr>
        <w:t>couche 6, sont continues  et préservent les mêmes épaisseurs sauf la couche 2 dont l’épaisseur  au</w:t>
      </w:r>
      <w:r w:rsidR="00806535">
        <w:rPr>
          <w:color w:val="000000" w:themeColor="text1"/>
        </w:rPr>
        <w:t xml:space="preserve">gmente </w:t>
      </w:r>
      <w:r w:rsidR="002E17C7">
        <w:rPr>
          <w:color w:val="000000" w:themeColor="text1"/>
        </w:rPr>
        <w:t>vers le sud.</w:t>
      </w:r>
    </w:p>
    <w:p w:rsidR="000C0089" w:rsidRDefault="000C0089" w:rsidP="002E33DE">
      <w:pPr>
        <w:rPr>
          <w:color w:val="000000" w:themeColor="text1"/>
        </w:rPr>
      </w:pPr>
    </w:p>
    <w:p w:rsidR="00825998" w:rsidRPr="00AC551F" w:rsidRDefault="00825998" w:rsidP="004810A3">
      <w:pPr>
        <w:autoSpaceDE w:val="0"/>
        <w:autoSpaceDN w:val="0"/>
        <w:adjustRightInd w:val="0"/>
        <w:spacing w:after="164" w:line="240" w:lineRule="auto"/>
        <w:jc w:val="center"/>
        <w:rPr>
          <w:b/>
          <w:bCs/>
          <w:sz w:val="23"/>
          <w:szCs w:val="23"/>
          <w:u w:val="single"/>
        </w:rPr>
      </w:pPr>
    </w:p>
    <w:p w:rsidR="00AC551F" w:rsidRDefault="00AC551F" w:rsidP="00825998">
      <w:pPr>
        <w:autoSpaceDE w:val="0"/>
        <w:autoSpaceDN w:val="0"/>
        <w:adjustRightInd w:val="0"/>
        <w:spacing w:after="164" w:line="240" w:lineRule="auto"/>
        <w:rPr>
          <w:rFonts w:ascii="Times New Roman" w:hAnsi="Times New Roman" w:cs="Times New Roman"/>
          <w:b/>
          <w:sz w:val="28"/>
          <w:szCs w:val="28"/>
          <w:u w:val="single"/>
        </w:rPr>
      </w:pPr>
    </w:p>
    <w:p w:rsidR="00825998" w:rsidRPr="00336475" w:rsidRDefault="00AC551F" w:rsidP="00336475">
      <w:pPr>
        <w:pStyle w:val="Paragraphedeliste"/>
        <w:numPr>
          <w:ilvl w:val="0"/>
          <w:numId w:val="18"/>
        </w:numPr>
        <w:autoSpaceDE w:val="0"/>
        <w:autoSpaceDN w:val="0"/>
        <w:adjustRightInd w:val="0"/>
        <w:spacing w:after="164" w:line="240" w:lineRule="auto"/>
        <w:rPr>
          <w:rFonts w:ascii="Times New Roman" w:hAnsi="Times New Roman" w:cs="Times New Roman"/>
          <w:b/>
          <w:sz w:val="28"/>
          <w:szCs w:val="28"/>
          <w:u w:val="single"/>
        </w:rPr>
      </w:pPr>
      <w:r w:rsidRPr="00336475">
        <w:rPr>
          <w:noProof/>
          <w:lang w:eastAsia="fr-FR"/>
        </w:rPr>
        <w:lastRenderedPageBreak/>
        <w:drawing>
          <wp:anchor distT="0" distB="0" distL="114300" distR="114300" simplePos="0" relativeHeight="251860992" behindDoc="0" locked="0" layoutInCell="1" allowOverlap="1">
            <wp:simplePos x="0" y="0"/>
            <wp:positionH relativeFrom="column">
              <wp:posOffset>-408305</wp:posOffset>
            </wp:positionH>
            <wp:positionV relativeFrom="paragraph">
              <wp:posOffset>991870</wp:posOffset>
            </wp:positionV>
            <wp:extent cx="6287135" cy="7031355"/>
            <wp:effectExtent l="19050" t="0" r="0" b="0"/>
            <wp:wrapSquare wrapText="bothSides"/>
            <wp:docPr id="187" name="Imag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5" cstate="print"/>
                    <a:srcRect/>
                    <a:stretch>
                      <a:fillRect/>
                    </a:stretch>
                  </pic:blipFill>
                  <pic:spPr bwMode="auto">
                    <a:xfrm>
                      <a:off x="0" y="0"/>
                      <a:ext cx="6287135" cy="7031355"/>
                    </a:xfrm>
                    <a:prstGeom prst="rect">
                      <a:avLst/>
                    </a:prstGeom>
                    <a:noFill/>
                  </pic:spPr>
                </pic:pic>
              </a:graphicData>
            </a:graphic>
          </wp:anchor>
        </w:drawing>
      </w:r>
      <w:r w:rsidR="00336475" w:rsidRPr="00336475">
        <w:rPr>
          <w:rFonts w:ascii="Times New Roman" w:hAnsi="Times New Roman" w:cs="Times New Roman"/>
          <w:b/>
          <w:sz w:val="28"/>
          <w:szCs w:val="28"/>
          <w:u w:val="single"/>
        </w:rPr>
        <w:t xml:space="preserve"> </w:t>
      </w:r>
      <w:r w:rsidRPr="00336475">
        <w:rPr>
          <w:rFonts w:ascii="Times New Roman" w:hAnsi="Times New Roman" w:cs="Times New Roman"/>
          <w:b/>
          <w:sz w:val="28"/>
          <w:szCs w:val="28"/>
          <w:u w:val="single"/>
        </w:rPr>
        <w:t>Log stratigraphique du panneau 5 :</w:t>
      </w:r>
      <w:r w:rsidR="00C27271" w:rsidRPr="00336475">
        <w:rPr>
          <w:rFonts w:ascii="Times New Roman" w:hAnsi="Times New Roman" w:cs="Times New Roman"/>
          <w:b/>
          <w:sz w:val="28"/>
          <w:szCs w:val="28"/>
          <w:u w:val="single"/>
        </w:rPr>
        <w:t xml:space="preserve"> </w:t>
      </w:r>
    </w:p>
    <w:p w:rsidR="00C27271" w:rsidRPr="00C27271" w:rsidRDefault="00C27271" w:rsidP="009C304E">
      <w:pPr>
        <w:autoSpaceDE w:val="0"/>
        <w:autoSpaceDN w:val="0"/>
        <w:adjustRightInd w:val="0"/>
        <w:spacing w:after="164" w:line="240" w:lineRule="auto"/>
        <w:rPr>
          <w:bCs/>
          <w:sz w:val="24"/>
          <w:szCs w:val="24"/>
        </w:rPr>
      </w:pPr>
      <w:r w:rsidRPr="00C27271">
        <w:rPr>
          <w:bCs/>
          <w:sz w:val="24"/>
          <w:szCs w:val="24"/>
        </w:rPr>
        <w:t xml:space="preserve">Voici un log </w:t>
      </w:r>
      <w:r>
        <w:rPr>
          <w:bCs/>
          <w:sz w:val="24"/>
          <w:szCs w:val="24"/>
        </w:rPr>
        <w:t>stratigraphique qui résume en gros les  couches constituant le panneau 5,</w:t>
      </w:r>
      <w:r w:rsidR="00530ED3">
        <w:rPr>
          <w:bCs/>
          <w:sz w:val="24"/>
          <w:szCs w:val="24"/>
        </w:rPr>
        <w:t xml:space="preserve"> </w:t>
      </w:r>
      <w:r>
        <w:rPr>
          <w:bCs/>
          <w:sz w:val="24"/>
          <w:szCs w:val="24"/>
        </w:rPr>
        <w:t>et surtout celle</w:t>
      </w:r>
      <w:r w:rsidR="00530ED3">
        <w:rPr>
          <w:bCs/>
          <w:sz w:val="24"/>
          <w:szCs w:val="24"/>
        </w:rPr>
        <w:t xml:space="preserve">s </w:t>
      </w:r>
      <w:r>
        <w:rPr>
          <w:bCs/>
          <w:sz w:val="24"/>
          <w:szCs w:val="24"/>
        </w:rPr>
        <w:t xml:space="preserve"> déposé</w:t>
      </w:r>
      <w:r w:rsidR="00530ED3">
        <w:rPr>
          <w:bCs/>
          <w:sz w:val="24"/>
          <w:szCs w:val="24"/>
        </w:rPr>
        <w:t>e</w:t>
      </w:r>
      <w:r>
        <w:rPr>
          <w:bCs/>
          <w:sz w:val="24"/>
          <w:szCs w:val="24"/>
        </w:rPr>
        <w:t xml:space="preserve">s lors du </w:t>
      </w:r>
      <w:r w:rsidR="00530ED3">
        <w:rPr>
          <w:bCs/>
          <w:sz w:val="24"/>
          <w:szCs w:val="24"/>
        </w:rPr>
        <w:t>maastrichtien</w:t>
      </w:r>
      <w:r>
        <w:rPr>
          <w:bCs/>
          <w:sz w:val="24"/>
          <w:szCs w:val="24"/>
        </w:rPr>
        <w:t xml:space="preserve">. </w:t>
      </w:r>
    </w:p>
    <w:p w:rsidR="001858F3" w:rsidRPr="001858F3" w:rsidRDefault="00800932" w:rsidP="001858F3">
      <w:pPr>
        <w:autoSpaceDE w:val="0"/>
        <w:autoSpaceDN w:val="0"/>
        <w:adjustRightInd w:val="0"/>
        <w:spacing w:after="0" w:line="240" w:lineRule="auto"/>
        <w:rPr>
          <w:rFonts w:ascii="Times New Roman" w:hAnsi="Times New Roman" w:cs="Times New Roman"/>
          <w:color w:val="000000"/>
          <w:sz w:val="23"/>
          <w:szCs w:val="23"/>
        </w:rPr>
      </w:pPr>
      <w:r>
        <w:rPr>
          <w:rFonts w:ascii="Times New Roman" w:hAnsi="Times New Roman" w:cs="Times New Roman"/>
          <w:noProof/>
          <w:color w:val="000000"/>
          <w:sz w:val="23"/>
          <w:szCs w:val="23"/>
          <w:lang w:eastAsia="fr-FR"/>
        </w:rPr>
        <w:pict>
          <v:shape id="_x0000_s1221" type="#_x0000_t202" style="position:absolute;margin-left:-45.2pt;margin-top:56.85pt;width:50.45pt;height:38.9pt;z-index:251864064" filled="f" stroked="f">
            <v:textbox>
              <w:txbxContent>
                <w:p w:rsidR="009538CF" w:rsidRPr="00B84BD2" w:rsidRDefault="009538CF">
                  <w:pPr>
                    <w:rPr>
                      <w:sz w:val="16"/>
                      <w:szCs w:val="16"/>
                    </w:rPr>
                  </w:pPr>
                  <w:r>
                    <w:rPr>
                      <w:sz w:val="16"/>
                      <w:szCs w:val="16"/>
                    </w:rPr>
                    <w:t xml:space="preserve">Echelle </w:t>
                  </w:r>
                  <w:r w:rsidRPr="00B84BD2">
                    <w:rPr>
                      <w:sz w:val="16"/>
                      <w:szCs w:val="16"/>
                    </w:rPr>
                    <w:t>1/250</w:t>
                  </w:r>
                </w:p>
              </w:txbxContent>
            </v:textbox>
          </v:shape>
        </w:pict>
      </w:r>
    </w:p>
    <w:p w:rsidR="001858F3" w:rsidRPr="00DC03C4" w:rsidRDefault="00800932" w:rsidP="001858F3">
      <w:pPr>
        <w:pStyle w:val="Paragraphedeliste"/>
        <w:autoSpaceDE w:val="0"/>
        <w:autoSpaceDN w:val="0"/>
        <w:adjustRightInd w:val="0"/>
        <w:spacing w:after="0" w:line="240" w:lineRule="auto"/>
        <w:ind w:left="1004"/>
        <w:rPr>
          <w:rFonts w:ascii="Times New Roman" w:hAnsi="Times New Roman" w:cs="Times New Roman"/>
          <w:b/>
          <w:color w:val="000000"/>
          <w:sz w:val="23"/>
          <w:szCs w:val="23"/>
        </w:rPr>
      </w:pPr>
      <w:r>
        <w:rPr>
          <w:rFonts w:ascii="Times New Roman" w:hAnsi="Times New Roman" w:cs="Times New Roman"/>
          <w:b/>
          <w:noProof/>
          <w:color w:val="000000"/>
          <w:sz w:val="23"/>
          <w:szCs w:val="23"/>
          <w:lang w:eastAsia="fr-FR"/>
        </w:rPr>
        <w:pict>
          <v:shape id="_x0000_s1214" type="#_x0000_t202" style="position:absolute;left:0;text-align:left;margin-left:107.5pt;margin-top:449.65pt;width:42.2pt;height:45.55pt;z-index:251863040" filled="f" stroked="f">
            <v:textbox>
              <w:txbxContent>
                <w:p w:rsidR="009538CF" w:rsidRPr="00DC03C4" w:rsidRDefault="009538CF" w:rsidP="00DC03C4">
                  <w:pPr>
                    <w:rPr>
                      <w:sz w:val="36"/>
                      <w:szCs w:val="36"/>
                    </w:rPr>
                  </w:pPr>
                </w:p>
              </w:txbxContent>
            </v:textbox>
          </v:shape>
        </w:pict>
      </w:r>
      <w:r>
        <w:rPr>
          <w:rFonts w:ascii="Times New Roman" w:hAnsi="Times New Roman" w:cs="Times New Roman"/>
          <w:b/>
          <w:noProof/>
          <w:color w:val="000000"/>
          <w:sz w:val="23"/>
          <w:szCs w:val="23"/>
          <w:lang w:eastAsia="fr-FR"/>
        </w:rPr>
        <w:pict>
          <v:shape id="_x0000_s1213" type="#_x0000_t202" style="position:absolute;left:0;text-align:left;margin-left:-.5pt;margin-top:521.65pt;width:42.2pt;height:45.55pt;z-index:251862016" filled="f" stroked="f">
            <v:textbox>
              <w:txbxContent>
                <w:p w:rsidR="009538CF" w:rsidRPr="00DC03C4" w:rsidRDefault="009538CF">
                  <w:pPr>
                    <w:rPr>
                      <w:sz w:val="36"/>
                      <w:szCs w:val="36"/>
                    </w:rPr>
                  </w:pPr>
                </w:p>
              </w:txbxContent>
            </v:textbox>
          </v:shape>
        </w:pict>
      </w:r>
    </w:p>
    <w:p w:rsidR="001858F3" w:rsidRPr="000C0089" w:rsidRDefault="00B379DE" w:rsidP="00336475">
      <w:pPr>
        <w:jc w:val="center"/>
        <w:rPr>
          <w:rFonts w:ascii="Times New Roman" w:hAnsi="Times New Roman" w:cs="Times New Roman"/>
          <w:bCs/>
          <w:sz w:val="28"/>
          <w:szCs w:val="28"/>
        </w:rPr>
      </w:pPr>
      <w:r>
        <w:rPr>
          <w:rFonts w:ascii="Times New Roman" w:hAnsi="Times New Roman" w:cs="Times New Roman"/>
          <w:bCs/>
          <w:sz w:val="28"/>
          <w:szCs w:val="28"/>
        </w:rPr>
        <w:t>Figure 16</w:t>
      </w:r>
      <w:r w:rsidR="00DC03C4">
        <w:rPr>
          <w:rFonts w:ascii="Times New Roman" w:hAnsi="Times New Roman" w:cs="Times New Roman"/>
          <w:bCs/>
          <w:sz w:val="28"/>
          <w:szCs w:val="28"/>
        </w:rPr>
        <w:t xml:space="preserve"> : </w:t>
      </w:r>
      <w:r w:rsidR="000C0089" w:rsidRPr="000C0089">
        <w:rPr>
          <w:rFonts w:ascii="Times New Roman" w:hAnsi="Times New Roman" w:cs="Times New Roman"/>
          <w:bCs/>
          <w:sz w:val="28"/>
          <w:szCs w:val="28"/>
        </w:rPr>
        <w:t>Log stratigraphique </w:t>
      </w:r>
      <w:r w:rsidR="00336475">
        <w:rPr>
          <w:rFonts w:ascii="Times New Roman" w:hAnsi="Times New Roman" w:cs="Times New Roman"/>
          <w:bCs/>
          <w:sz w:val="28"/>
          <w:szCs w:val="28"/>
        </w:rPr>
        <w:t>du Maastrichtien du panneau 5 du gisement phosphaté de Ben Guérir.</w:t>
      </w:r>
    </w:p>
    <w:p w:rsidR="00372386" w:rsidRDefault="00372386" w:rsidP="001858F3">
      <w:pPr>
        <w:pStyle w:val="Paragraphedeliste"/>
        <w:ind w:left="1004"/>
        <w:rPr>
          <w:b/>
          <w:bCs/>
          <w:color w:val="FF0000"/>
          <w:sz w:val="24"/>
          <w:szCs w:val="24"/>
          <w:u w:val="single"/>
        </w:rPr>
      </w:pPr>
    </w:p>
    <w:p w:rsidR="00372386" w:rsidRDefault="00372386" w:rsidP="001858F3">
      <w:pPr>
        <w:pStyle w:val="Paragraphedeliste"/>
        <w:ind w:left="1004"/>
        <w:rPr>
          <w:b/>
          <w:bCs/>
          <w:color w:val="FF0000"/>
          <w:sz w:val="24"/>
          <w:szCs w:val="24"/>
          <w:u w:val="single"/>
        </w:rPr>
      </w:pPr>
    </w:p>
    <w:p w:rsidR="00372386" w:rsidRDefault="00372386" w:rsidP="001858F3">
      <w:pPr>
        <w:pStyle w:val="Paragraphedeliste"/>
        <w:ind w:left="1004"/>
        <w:rPr>
          <w:b/>
          <w:bCs/>
          <w:color w:val="FF0000"/>
          <w:sz w:val="24"/>
          <w:szCs w:val="24"/>
          <w:u w:val="single"/>
        </w:rPr>
      </w:pPr>
    </w:p>
    <w:p w:rsidR="00372386" w:rsidRPr="00856213" w:rsidRDefault="00372386" w:rsidP="001858F3">
      <w:pPr>
        <w:pStyle w:val="Paragraphedeliste"/>
        <w:ind w:left="1004"/>
        <w:rPr>
          <w:b/>
          <w:bCs/>
          <w:color w:val="FF0000"/>
          <w:sz w:val="24"/>
          <w:szCs w:val="24"/>
          <w:u w:val="single"/>
        </w:rPr>
      </w:pPr>
    </w:p>
    <w:p w:rsidR="001F2525" w:rsidRDefault="001F2525" w:rsidP="00372386">
      <w:pPr>
        <w:pStyle w:val="Paragraphedeliste"/>
        <w:ind w:left="1004"/>
        <w:jc w:val="center"/>
        <w:rPr>
          <w:b/>
          <w:bCs/>
          <w:color w:val="FF0000"/>
          <w:sz w:val="24"/>
          <w:szCs w:val="24"/>
          <w:u w:val="single"/>
        </w:rPr>
      </w:pPr>
    </w:p>
    <w:p w:rsidR="0090658F" w:rsidRDefault="0090658F" w:rsidP="00372386">
      <w:pPr>
        <w:jc w:val="center"/>
        <w:rPr>
          <w:b/>
          <w:bCs/>
          <w:color w:val="FF0000"/>
          <w:sz w:val="24"/>
          <w:szCs w:val="24"/>
          <w:u w:val="single"/>
        </w:rPr>
      </w:pPr>
    </w:p>
    <w:p w:rsidR="00481010" w:rsidRDefault="00481010" w:rsidP="00CF62F3">
      <w:pPr>
        <w:rPr>
          <w:b/>
          <w:bCs/>
          <w:color w:val="548DD4" w:themeColor="text2" w:themeTint="99"/>
          <w:sz w:val="72"/>
          <w:szCs w:val="72"/>
          <w:u w:val="single"/>
        </w:rPr>
      </w:pPr>
    </w:p>
    <w:p w:rsidR="00DC03C4" w:rsidRDefault="00DC03C4" w:rsidP="00336475">
      <w:pPr>
        <w:rPr>
          <w:b/>
          <w:bCs/>
          <w:sz w:val="72"/>
          <w:szCs w:val="72"/>
          <w:u w:val="single"/>
        </w:rPr>
      </w:pPr>
    </w:p>
    <w:p w:rsidR="00F66951" w:rsidRPr="00684367" w:rsidRDefault="00F66951" w:rsidP="00DC03C4">
      <w:pPr>
        <w:jc w:val="center"/>
        <w:rPr>
          <w:b/>
          <w:bCs/>
          <w:sz w:val="72"/>
          <w:szCs w:val="72"/>
          <w:u w:val="single"/>
        </w:rPr>
      </w:pPr>
      <w:r w:rsidRPr="00684367">
        <w:rPr>
          <w:b/>
          <w:bCs/>
          <w:sz w:val="72"/>
          <w:szCs w:val="72"/>
          <w:u w:val="single"/>
        </w:rPr>
        <w:t>TROISIEME CHAPITRE :</w:t>
      </w:r>
      <w:r w:rsidRPr="00684367">
        <w:rPr>
          <w:b/>
          <w:bCs/>
          <w:sz w:val="72"/>
          <w:szCs w:val="72"/>
        </w:rPr>
        <w:t xml:space="preserve"> ETUDE</w:t>
      </w:r>
      <w:r w:rsidR="00AC076A" w:rsidRPr="00684367">
        <w:rPr>
          <w:b/>
          <w:bCs/>
          <w:sz w:val="72"/>
          <w:szCs w:val="72"/>
          <w:u w:val="single"/>
        </w:rPr>
        <w:t xml:space="preserve"> </w:t>
      </w:r>
      <w:r w:rsidRPr="00684367">
        <w:rPr>
          <w:b/>
          <w:bCs/>
          <w:sz w:val="72"/>
          <w:szCs w:val="72"/>
        </w:rPr>
        <w:t xml:space="preserve">DES CARTES (D’ISOTENEUR, </w:t>
      </w:r>
      <w:r w:rsidR="001D368E">
        <w:rPr>
          <w:b/>
          <w:bCs/>
          <w:sz w:val="72"/>
          <w:szCs w:val="72"/>
        </w:rPr>
        <w:t>D’</w:t>
      </w:r>
      <w:r w:rsidRPr="00684367">
        <w:rPr>
          <w:b/>
          <w:bCs/>
          <w:sz w:val="72"/>
          <w:szCs w:val="72"/>
        </w:rPr>
        <w:t>ISOPA</w:t>
      </w:r>
      <w:r w:rsidR="001D368E">
        <w:rPr>
          <w:b/>
          <w:bCs/>
          <w:sz w:val="72"/>
          <w:szCs w:val="72"/>
        </w:rPr>
        <w:t>UISSANCE</w:t>
      </w:r>
      <w:r w:rsidRPr="00684367">
        <w:rPr>
          <w:b/>
          <w:bCs/>
          <w:sz w:val="72"/>
          <w:szCs w:val="72"/>
        </w:rPr>
        <w:t xml:space="preserve"> ET STRUCTURALES)</w:t>
      </w:r>
    </w:p>
    <w:p w:rsidR="00D60906" w:rsidRDefault="00D60906" w:rsidP="00AC076A">
      <w:pPr>
        <w:jc w:val="center"/>
        <w:rPr>
          <w:b/>
          <w:bCs/>
          <w:color w:val="548DD4" w:themeColor="text2" w:themeTint="99"/>
          <w:sz w:val="72"/>
          <w:szCs w:val="72"/>
        </w:rPr>
      </w:pPr>
    </w:p>
    <w:p w:rsidR="00336475" w:rsidRDefault="00336475" w:rsidP="00AC076A">
      <w:pPr>
        <w:jc w:val="center"/>
        <w:rPr>
          <w:b/>
          <w:bCs/>
          <w:color w:val="548DD4" w:themeColor="text2" w:themeTint="99"/>
          <w:sz w:val="72"/>
          <w:szCs w:val="72"/>
        </w:rPr>
      </w:pPr>
    </w:p>
    <w:p w:rsidR="00AC076A" w:rsidRDefault="00AC076A" w:rsidP="00792038">
      <w:pPr>
        <w:outlineLvl w:val="0"/>
        <w:rPr>
          <w:b/>
          <w:bCs/>
          <w:color w:val="548DD4" w:themeColor="text2" w:themeTint="99"/>
          <w:sz w:val="72"/>
          <w:szCs w:val="72"/>
          <w:u w:val="single"/>
        </w:rPr>
      </w:pPr>
    </w:p>
    <w:p w:rsidR="00A17C1D" w:rsidRDefault="00A17C1D" w:rsidP="00B23FC3">
      <w:pPr>
        <w:outlineLvl w:val="0"/>
        <w:rPr>
          <w:b/>
          <w:bCs/>
          <w:color w:val="548DD4" w:themeColor="text2" w:themeTint="99"/>
          <w:sz w:val="72"/>
          <w:szCs w:val="72"/>
          <w:u w:val="single"/>
        </w:rPr>
      </w:pPr>
    </w:p>
    <w:p w:rsidR="00E65F71" w:rsidRDefault="00E65F71" w:rsidP="00B23FC3">
      <w:pPr>
        <w:outlineLvl w:val="0"/>
        <w:rPr>
          <w:b/>
          <w:bCs/>
          <w:sz w:val="24"/>
          <w:szCs w:val="24"/>
          <w:u w:val="single"/>
        </w:rPr>
      </w:pPr>
    </w:p>
    <w:p w:rsidR="00B23FC3" w:rsidRPr="004E1EAC" w:rsidRDefault="000E3BD0" w:rsidP="004E1EAC">
      <w:pPr>
        <w:pStyle w:val="Paragraphedeliste"/>
        <w:numPr>
          <w:ilvl w:val="0"/>
          <w:numId w:val="34"/>
        </w:numPr>
        <w:outlineLvl w:val="0"/>
        <w:rPr>
          <w:b/>
          <w:bCs/>
          <w:sz w:val="24"/>
          <w:szCs w:val="24"/>
          <w:u w:val="single"/>
        </w:rPr>
      </w:pPr>
      <w:r w:rsidRPr="004E1EAC">
        <w:rPr>
          <w:b/>
          <w:bCs/>
          <w:sz w:val="24"/>
          <w:szCs w:val="24"/>
          <w:u w:val="single"/>
        </w:rPr>
        <w:t xml:space="preserve">Présentation du logiciel </w:t>
      </w:r>
      <w:r w:rsidR="001800D0" w:rsidRPr="004E1EAC">
        <w:rPr>
          <w:b/>
          <w:bCs/>
          <w:sz w:val="24"/>
          <w:szCs w:val="24"/>
          <w:u w:val="single"/>
        </w:rPr>
        <w:t>Arc GIS</w:t>
      </w:r>
      <w:r w:rsidR="008414BB" w:rsidRPr="004E1EAC">
        <w:rPr>
          <w:b/>
          <w:bCs/>
          <w:sz w:val="24"/>
          <w:szCs w:val="24"/>
          <w:u w:val="single"/>
        </w:rPr>
        <w:t xml:space="preserve"> 10.1</w:t>
      </w:r>
    </w:p>
    <w:p w:rsidR="001800D0" w:rsidRPr="007146CB" w:rsidRDefault="001800D0" w:rsidP="00F22EB2">
      <w:pPr>
        <w:jc w:val="both"/>
        <w:rPr>
          <w:color w:val="000000" w:themeColor="text1"/>
          <w:sz w:val="24"/>
          <w:szCs w:val="24"/>
        </w:rPr>
      </w:pPr>
      <w:r w:rsidRPr="007146CB">
        <w:rPr>
          <w:color w:val="000000" w:themeColor="text1"/>
          <w:sz w:val="24"/>
          <w:szCs w:val="24"/>
        </w:rPr>
        <w:t xml:space="preserve">C’est un outil permettant de visualiser, d'explorer, d'interroger et d'analyser des données géographiques. Il peut se décomposer en trois « versions » aux fonctionnalités croissantes : </w:t>
      </w:r>
      <w:proofErr w:type="spellStart"/>
      <w:r w:rsidRPr="007146CB">
        <w:rPr>
          <w:color w:val="000000" w:themeColor="text1"/>
          <w:sz w:val="24"/>
          <w:szCs w:val="24"/>
        </w:rPr>
        <w:t>ArcMap</w:t>
      </w:r>
      <w:proofErr w:type="spellEnd"/>
      <w:r w:rsidRPr="007146CB">
        <w:rPr>
          <w:color w:val="000000" w:themeColor="text1"/>
          <w:sz w:val="24"/>
          <w:szCs w:val="24"/>
        </w:rPr>
        <w:t xml:space="preserve">, </w:t>
      </w:r>
      <w:proofErr w:type="spellStart"/>
      <w:r w:rsidRPr="007146CB">
        <w:rPr>
          <w:color w:val="000000" w:themeColor="text1"/>
          <w:sz w:val="24"/>
          <w:szCs w:val="24"/>
        </w:rPr>
        <w:t>ArcInfos</w:t>
      </w:r>
      <w:proofErr w:type="spellEnd"/>
      <w:r w:rsidRPr="007146CB">
        <w:rPr>
          <w:color w:val="000000" w:themeColor="text1"/>
          <w:sz w:val="24"/>
          <w:szCs w:val="24"/>
        </w:rPr>
        <w:t xml:space="preserve"> et </w:t>
      </w:r>
      <w:proofErr w:type="spellStart"/>
      <w:r w:rsidRPr="007146CB">
        <w:rPr>
          <w:color w:val="000000" w:themeColor="text1"/>
          <w:sz w:val="24"/>
          <w:szCs w:val="24"/>
        </w:rPr>
        <w:t>ArcEditor</w:t>
      </w:r>
      <w:proofErr w:type="spellEnd"/>
      <w:r w:rsidRPr="007146CB">
        <w:rPr>
          <w:color w:val="000000" w:themeColor="text1"/>
          <w:sz w:val="24"/>
          <w:szCs w:val="24"/>
        </w:rPr>
        <w:t>.</w:t>
      </w:r>
    </w:p>
    <w:p w:rsidR="00B23FC3" w:rsidRDefault="000C1092" w:rsidP="00F22EB2">
      <w:pPr>
        <w:jc w:val="both"/>
        <w:rPr>
          <w:color w:val="000000" w:themeColor="text1"/>
          <w:sz w:val="24"/>
          <w:szCs w:val="24"/>
        </w:rPr>
      </w:pPr>
      <w:r w:rsidRPr="007146CB">
        <w:rPr>
          <w:color w:val="000000" w:themeColor="text1"/>
          <w:sz w:val="24"/>
          <w:szCs w:val="24"/>
        </w:rPr>
        <w:t>Pour élaborer ces cartes, il a fallut d’abord qu’o</w:t>
      </w:r>
      <w:r w:rsidR="004879F7" w:rsidRPr="007146CB">
        <w:rPr>
          <w:color w:val="000000" w:themeColor="text1"/>
          <w:sz w:val="24"/>
          <w:szCs w:val="24"/>
        </w:rPr>
        <w:t xml:space="preserve">n dresse un tableau de base de </w:t>
      </w:r>
      <w:r w:rsidRPr="007146CB">
        <w:rPr>
          <w:color w:val="000000" w:themeColor="text1"/>
          <w:sz w:val="24"/>
          <w:szCs w:val="24"/>
        </w:rPr>
        <w:t xml:space="preserve">données dans l’Excel, il s’agit des données suivantes : </w:t>
      </w:r>
      <w:r w:rsidR="002C227F" w:rsidRPr="007146CB">
        <w:rPr>
          <w:color w:val="000000" w:themeColor="text1"/>
          <w:sz w:val="24"/>
          <w:szCs w:val="24"/>
        </w:rPr>
        <w:t>les coordonnées(</w:t>
      </w:r>
      <w:r w:rsidRPr="007146CB">
        <w:rPr>
          <w:color w:val="000000" w:themeColor="text1"/>
          <w:sz w:val="24"/>
          <w:szCs w:val="24"/>
        </w:rPr>
        <w:t>X, Y, Z</w:t>
      </w:r>
      <w:r w:rsidR="002C227F" w:rsidRPr="007146CB">
        <w:rPr>
          <w:color w:val="000000" w:themeColor="text1"/>
          <w:sz w:val="24"/>
          <w:szCs w:val="24"/>
        </w:rPr>
        <w:t xml:space="preserve">), </w:t>
      </w:r>
      <w:r w:rsidR="001C0E57" w:rsidRPr="007146CB">
        <w:rPr>
          <w:color w:val="000000" w:themeColor="text1"/>
          <w:sz w:val="24"/>
          <w:szCs w:val="24"/>
        </w:rPr>
        <w:t xml:space="preserve"> puissances minéralisées, Z du toit, BPL(%), ainsi que CO2(%)</w:t>
      </w:r>
      <w:r w:rsidR="00FE5A84" w:rsidRPr="00B22FAB">
        <w:rPr>
          <w:b/>
          <w:bCs/>
          <w:i/>
          <w:iCs/>
          <w:color w:val="000000" w:themeColor="text1"/>
          <w:sz w:val="24"/>
          <w:szCs w:val="24"/>
        </w:rPr>
        <w:t>(Annexe II</w:t>
      </w:r>
      <w:r w:rsidR="00046E80" w:rsidRPr="00B22FAB">
        <w:rPr>
          <w:b/>
          <w:bCs/>
          <w:i/>
          <w:iCs/>
          <w:color w:val="000000" w:themeColor="text1"/>
          <w:sz w:val="24"/>
          <w:szCs w:val="24"/>
        </w:rPr>
        <w:t>),</w:t>
      </w:r>
      <w:r w:rsidR="001C0E57" w:rsidRPr="00B22FAB">
        <w:rPr>
          <w:b/>
          <w:bCs/>
          <w:i/>
          <w:iCs/>
          <w:color w:val="000000" w:themeColor="text1"/>
          <w:sz w:val="24"/>
          <w:szCs w:val="24"/>
        </w:rPr>
        <w:t xml:space="preserve"> </w:t>
      </w:r>
      <w:r w:rsidR="001C0E57" w:rsidRPr="007146CB">
        <w:rPr>
          <w:color w:val="000000" w:themeColor="text1"/>
          <w:sz w:val="24"/>
          <w:szCs w:val="24"/>
        </w:rPr>
        <w:t>des différents puits dans le panneau 5, qu’</w:t>
      </w:r>
      <w:r w:rsidR="00046E80" w:rsidRPr="007146CB">
        <w:rPr>
          <w:color w:val="000000" w:themeColor="text1"/>
          <w:sz w:val="24"/>
          <w:szCs w:val="24"/>
        </w:rPr>
        <w:t>on</w:t>
      </w:r>
      <w:r w:rsidR="00345F59" w:rsidRPr="007146CB">
        <w:rPr>
          <w:color w:val="000000" w:themeColor="text1"/>
          <w:sz w:val="24"/>
          <w:szCs w:val="24"/>
        </w:rPr>
        <w:t xml:space="preserve"> a</w:t>
      </w:r>
      <w:r w:rsidR="00046E80" w:rsidRPr="007146CB">
        <w:rPr>
          <w:color w:val="000000" w:themeColor="text1"/>
          <w:sz w:val="24"/>
          <w:szCs w:val="24"/>
        </w:rPr>
        <w:t xml:space="preserve"> collecté </w:t>
      </w:r>
      <w:r w:rsidR="001C0E57" w:rsidRPr="007146CB">
        <w:rPr>
          <w:color w:val="000000" w:themeColor="text1"/>
          <w:sz w:val="24"/>
          <w:szCs w:val="24"/>
        </w:rPr>
        <w:t>a parti</w:t>
      </w:r>
      <w:r w:rsidR="00E14468">
        <w:rPr>
          <w:color w:val="000000" w:themeColor="text1"/>
          <w:sz w:val="24"/>
          <w:szCs w:val="24"/>
        </w:rPr>
        <w:t xml:space="preserve">r des fichiers des puits </w:t>
      </w:r>
      <w:r w:rsidR="00E14468" w:rsidRPr="00B22FAB">
        <w:rPr>
          <w:b/>
          <w:bCs/>
          <w:i/>
          <w:iCs/>
          <w:color w:val="000000" w:themeColor="text1"/>
          <w:sz w:val="24"/>
          <w:szCs w:val="24"/>
        </w:rPr>
        <w:t>(Annexe III</w:t>
      </w:r>
      <w:r w:rsidR="001C0E57" w:rsidRPr="00B22FAB">
        <w:rPr>
          <w:b/>
          <w:bCs/>
          <w:i/>
          <w:iCs/>
          <w:color w:val="000000" w:themeColor="text1"/>
          <w:sz w:val="24"/>
          <w:szCs w:val="24"/>
        </w:rPr>
        <w:t>).</w:t>
      </w:r>
      <w:r w:rsidR="001C0E57" w:rsidRPr="007146CB">
        <w:rPr>
          <w:color w:val="000000" w:themeColor="text1"/>
          <w:sz w:val="24"/>
          <w:szCs w:val="24"/>
        </w:rPr>
        <w:t>Ensuit</w:t>
      </w:r>
      <w:r w:rsidR="000C1568">
        <w:rPr>
          <w:color w:val="000000" w:themeColor="text1"/>
          <w:sz w:val="24"/>
          <w:szCs w:val="24"/>
        </w:rPr>
        <w:t>e</w:t>
      </w:r>
      <w:r w:rsidR="00665636">
        <w:rPr>
          <w:color w:val="000000" w:themeColor="text1"/>
          <w:sz w:val="24"/>
          <w:szCs w:val="24"/>
        </w:rPr>
        <w:t xml:space="preserve"> on a utilisé le logiciel </w:t>
      </w:r>
      <w:proofErr w:type="spellStart"/>
      <w:r w:rsidR="00665636">
        <w:rPr>
          <w:color w:val="000000" w:themeColor="text1"/>
          <w:sz w:val="24"/>
          <w:szCs w:val="24"/>
        </w:rPr>
        <w:t>ArcGIS</w:t>
      </w:r>
      <w:proofErr w:type="spellEnd"/>
      <w:r w:rsidR="001C0E57" w:rsidRPr="007146CB">
        <w:rPr>
          <w:color w:val="000000" w:themeColor="text1"/>
          <w:sz w:val="24"/>
          <w:szCs w:val="24"/>
        </w:rPr>
        <w:t xml:space="preserve"> pour réaliser ces cartes</w:t>
      </w:r>
      <w:r w:rsidR="00046E80" w:rsidRPr="007146CB">
        <w:rPr>
          <w:color w:val="000000" w:themeColor="text1"/>
          <w:sz w:val="24"/>
          <w:szCs w:val="24"/>
        </w:rPr>
        <w:t>.</w:t>
      </w:r>
    </w:p>
    <w:p w:rsidR="002D490B" w:rsidRPr="004E1EAC" w:rsidRDefault="00470214" w:rsidP="004E1EAC">
      <w:pPr>
        <w:pStyle w:val="Paragraphedeliste"/>
        <w:numPr>
          <w:ilvl w:val="0"/>
          <w:numId w:val="34"/>
        </w:numPr>
        <w:outlineLvl w:val="0"/>
        <w:rPr>
          <w:b/>
          <w:bCs/>
          <w:sz w:val="24"/>
          <w:szCs w:val="24"/>
          <w:u w:val="single"/>
        </w:rPr>
      </w:pPr>
      <w:r w:rsidRPr="004E1EAC">
        <w:rPr>
          <w:b/>
          <w:bCs/>
          <w:sz w:val="24"/>
          <w:szCs w:val="24"/>
          <w:u w:val="single"/>
        </w:rPr>
        <w:t>Les cartes des puits</w:t>
      </w:r>
      <w:r w:rsidR="002D490B" w:rsidRPr="004E1EAC">
        <w:rPr>
          <w:b/>
          <w:bCs/>
          <w:sz w:val="24"/>
          <w:szCs w:val="24"/>
          <w:u w:val="single"/>
        </w:rPr>
        <w:t> </w:t>
      </w:r>
    </w:p>
    <w:p w:rsidR="00B23FC3" w:rsidRDefault="001800D0" w:rsidP="00B23FC3">
      <w:pPr>
        <w:jc w:val="center"/>
        <w:rPr>
          <w:rFonts w:ascii="Times New Roman" w:hAnsi="Times New Roman" w:cs="Times New Roman"/>
          <w:bCs/>
          <w:sz w:val="28"/>
          <w:szCs w:val="28"/>
        </w:rPr>
      </w:pPr>
      <w:r w:rsidRPr="001800D0">
        <w:rPr>
          <w:b/>
          <w:noProof/>
          <w:color w:val="FF0000"/>
          <w:sz w:val="24"/>
          <w:szCs w:val="24"/>
          <w:u w:val="single"/>
          <w:lang w:eastAsia="fr-FR"/>
        </w:rPr>
        <w:drawing>
          <wp:inline distT="0" distB="0" distL="0" distR="0">
            <wp:extent cx="3403825" cy="4746838"/>
            <wp:effectExtent l="38100" t="57150" r="120425" b="91862"/>
            <wp:docPr id="4" name="Image 2" descr="C2 PUIT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 PUIT OK.jpg"/>
                    <pic:cNvPicPr/>
                  </pic:nvPicPr>
                  <pic:blipFill>
                    <a:blip r:embed="rId26" cstate="print"/>
                    <a:stretch>
                      <a:fillRect/>
                    </a:stretch>
                  </pic:blipFill>
                  <pic:spPr>
                    <a:xfrm>
                      <a:off x="0" y="0"/>
                      <a:ext cx="3398206" cy="473900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1800D0" w:rsidRPr="00B23FC3" w:rsidRDefault="00800932" w:rsidP="00B23FC3">
      <w:pPr>
        <w:jc w:val="center"/>
        <w:rPr>
          <w:b/>
          <w:bCs/>
          <w:color w:val="FF0000"/>
          <w:sz w:val="24"/>
          <w:szCs w:val="24"/>
          <w:u w:val="single"/>
        </w:rPr>
      </w:pPr>
      <w:r w:rsidRPr="00800932">
        <w:pict>
          <v:roundrect id="_x0000_s1092" style="position:absolute;left:0;text-align:left;margin-left:22.3pt;margin-top:34.85pt;width:423.3pt;height:92.65pt;z-index:251723776" arcsize="10923f">
            <v:textbox style="mso-next-textbox:#_x0000_s1092">
              <w:txbxContent>
                <w:p w:rsidR="009538CF" w:rsidRPr="007914FF" w:rsidRDefault="009538CF" w:rsidP="001800D0">
                  <w:r w:rsidRPr="00284D0B">
                    <w:rPr>
                      <w:b/>
                      <w:bCs/>
                      <w:color w:val="548DD4" w:themeColor="text2" w:themeTint="99"/>
                      <w:sz w:val="24"/>
                      <w:szCs w:val="24"/>
                      <w:u w:val="single"/>
                    </w:rPr>
                    <w:t>Commentaire :</w:t>
                  </w:r>
                  <w:r>
                    <w:t xml:space="preserve"> La carte représente la répartition des puits dans la couche phosphatée 2 du panneau 5. Il semble qu’on a des puits qui s’éloignent les uns des autres de 1000 m qui représentent une maille de prospection, d’autres  sont espacés de 500 m ou 250 m et qui donnent une maille d’exploitation.</w:t>
                  </w:r>
                </w:p>
              </w:txbxContent>
            </v:textbox>
          </v:roundrect>
        </w:pict>
      </w:r>
      <w:r w:rsidR="00B379DE">
        <w:rPr>
          <w:rFonts w:ascii="Times New Roman" w:hAnsi="Times New Roman" w:cs="Times New Roman"/>
          <w:bCs/>
          <w:sz w:val="28"/>
          <w:szCs w:val="28"/>
        </w:rPr>
        <w:t>Figure 17</w:t>
      </w:r>
      <w:r w:rsidR="004A080E" w:rsidRPr="00B23FC3">
        <w:rPr>
          <w:rFonts w:ascii="Times New Roman" w:hAnsi="Times New Roman" w:cs="Times New Roman"/>
          <w:bCs/>
          <w:sz w:val="28"/>
          <w:szCs w:val="28"/>
        </w:rPr>
        <w:t xml:space="preserve"> : </w:t>
      </w:r>
      <w:r w:rsidR="007E2866" w:rsidRPr="00B23FC3">
        <w:rPr>
          <w:rFonts w:ascii="Times New Roman" w:hAnsi="Times New Roman" w:cs="Times New Roman"/>
          <w:bCs/>
          <w:sz w:val="28"/>
          <w:szCs w:val="28"/>
        </w:rPr>
        <w:t>la carte des puits de la couche 2 du panneau 5</w:t>
      </w:r>
      <w:r w:rsidR="00A17C1D">
        <w:rPr>
          <w:rFonts w:ascii="Times New Roman" w:hAnsi="Times New Roman" w:cs="Times New Roman"/>
          <w:bCs/>
          <w:sz w:val="28"/>
          <w:szCs w:val="28"/>
        </w:rPr>
        <w:t xml:space="preserve"> du gisement phosphaté du Ben Guérir</w:t>
      </w:r>
      <w:r w:rsidR="009772AB" w:rsidRPr="00B23FC3">
        <w:rPr>
          <w:rFonts w:ascii="Times New Roman" w:hAnsi="Times New Roman" w:cs="Times New Roman"/>
          <w:bCs/>
          <w:sz w:val="28"/>
          <w:szCs w:val="28"/>
        </w:rPr>
        <w:t>.</w:t>
      </w:r>
    </w:p>
    <w:p w:rsidR="001800D0" w:rsidRDefault="00F66951" w:rsidP="00F66951">
      <w:pPr>
        <w:ind w:left="-709" w:right="-426" w:firstLine="1843"/>
        <w:rPr>
          <w:b/>
          <w:bCs/>
          <w:color w:val="FF0000"/>
          <w:sz w:val="24"/>
          <w:szCs w:val="24"/>
          <w:u w:val="single"/>
        </w:rPr>
      </w:pPr>
      <w:r w:rsidRPr="001800D0">
        <w:rPr>
          <w:b/>
          <w:bCs/>
          <w:noProof/>
          <w:color w:val="FF0000"/>
          <w:sz w:val="24"/>
          <w:szCs w:val="24"/>
          <w:u w:val="single"/>
          <w:lang w:eastAsia="fr-FR"/>
        </w:rPr>
        <w:lastRenderedPageBreak/>
        <w:drawing>
          <wp:inline distT="0" distB="0" distL="0" distR="0">
            <wp:extent cx="4557034" cy="6445250"/>
            <wp:effectExtent l="38100" t="57150" r="110216" b="88900"/>
            <wp:docPr id="3" name="Image 1" descr="C3 INF P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INF PUIT.jpg"/>
                    <pic:cNvPicPr/>
                  </pic:nvPicPr>
                  <pic:blipFill>
                    <a:blip r:embed="rId27" cstate="print"/>
                    <a:stretch>
                      <a:fillRect/>
                    </a:stretch>
                  </pic:blipFill>
                  <pic:spPr>
                    <a:xfrm>
                      <a:off x="0" y="0"/>
                      <a:ext cx="4571327" cy="64654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9772AB" w:rsidRPr="00B91768" w:rsidRDefault="009772AB" w:rsidP="00B91768">
      <w:pPr>
        <w:jc w:val="center"/>
        <w:rPr>
          <w:b/>
          <w:bCs/>
          <w:color w:val="FF0000"/>
          <w:sz w:val="24"/>
          <w:szCs w:val="24"/>
          <w:u w:val="single"/>
        </w:rPr>
      </w:pPr>
      <w:r w:rsidRPr="007E2866">
        <w:rPr>
          <w:rFonts w:ascii="Times New Roman" w:hAnsi="Times New Roman" w:cs="Times New Roman"/>
          <w:bCs/>
          <w:sz w:val="28"/>
          <w:szCs w:val="28"/>
        </w:rPr>
        <w:t xml:space="preserve">Figure </w:t>
      </w:r>
      <w:r w:rsidR="00B379DE">
        <w:rPr>
          <w:rFonts w:ascii="Times New Roman" w:hAnsi="Times New Roman" w:cs="Times New Roman"/>
          <w:bCs/>
          <w:sz w:val="28"/>
          <w:szCs w:val="28"/>
        </w:rPr>
        <w:t>18</w:t>
      </w:r>
      <w:r w:rsidRPr="007E2866">
        <w:rPr>
          <w:rFonts w:ascii="Times New Roman" w:hAnsi="Times New Roman" w:cs="Times New Roman"/>
          <w:bCs/>
          <w:sz w:val="28"/>
          <w:szCs w:val="28"/>
        </w:rPr>
        <w:t> : l</w:t>
      </w:r>
      <w:r>
        <w:rPr>
          <w:rFonts w:ascii="Times New Roman" w:hAnsi="Times New Roman" w:cs="Times New Roman"/>
          <w:bCs/>
          <w:sz w:val="28"/>
          <w:szCs w:val="28"/>
        </w:rPr>
        <w:t>a carte des puits de la couche 3 inferieure</w:t>
      </w:r>
      <w:r w:rsidRPr="007E2866">
        <w:rPr>
          <w:rFonts w:ascii="Times New Roman" w:hAnsi="Times New Roman" w:cs="Times New Roman"/>
          <w:bCs/>
          <w:sz w:val="28"/>
          <w:szCs w:val="28"/>
        </w:rPr>
        <w:t xml:space="preserve"> du </w:t>
      </w:r>
      <w:r w:rsidR="00B91768">
        <w:rPr>
          <w:rFonts w:ascii="Times New Roman" w:hAnsi="Times New Roman" w:cs="Times New Roman"/>
          <w:bCs/>
          <w:sz w:val="28"/>
          <w:szCs w:val="28"/>
        </w:rPr>
        <w:t>panneau 5 du gisement phosphaté du Ben Guérir</w:t>
      </w:r>
      <w:r>
        <w:rPr>
          <w:rFonts w:ascii="Times New Roman" w:hAnsi="Times New Roman" w:cs="Times New Roman"/>
          <w:bCs/>
          <w:sz w:val="28"/>
          <w:szCs w:val="28"/>
        </w:rPr>
        <w:t>.</w:t>
      </w:r>
    </w:p>
    <w:p w:rsidR="001800D0" w:rsidRDefault="00800932" w:rsidP="001800D0">
      <w:pPr>
        <w:rPr>
          <w:b/>
          <w:bCs/>
          <w:color w:val="FF0000"/>
          <w:sz w:val="24"/>
          <w:szCs w:val="24"/>
          <w:u w:val="single"/>
        </w:rPr>
      </w:pPr>
      <w:r w:rsidRPr="00800932">
        <w:rPr>
          <w:rFonts w:ascii="Times New Roman" w:hAnsi="Times New Roman" w:cs="Times New Roman"/>
          <w:bCs/>
          <w:sz w:val="28"/>
          <w:szCs w:val="28"/>
        </w:rPr>
        <w:pict>
          <v:roundrect id="_x0000_s1114" style="position:absolute;margin-left:16.3pt;margin-top:16.1pt;width:423.3pt;height:101.25pt;z-index:251740160" arcsize="10923f">
            <v:textbox>
              <w:txbxContent>
                <w:p w:rsidR="009538CF" w:rsidRPr="007914FF" w:rsidRDefault="009538CF" w:rsidP="00284D0B">
                  <w:r w:rsidRPr="00284D0B">
                    <w:rPr>
                      <w:b/>
                      <w:bCs/>
                      <w:color w:val="548DD4" w:themeColor="text2" w:themeTint="99"/>
                      <w:sz w:val="24"/>
                      <w:szCs w:val="24"/>
                      <w:u w:val="single"/>
                    </w:rPr>
                    <w:t>Commentaire :</w:t>
                  </w:r>
                  <w:r>
                    <w:t xml:space="preserve"> La carte représente la répartition des puits dans la couche phosphatée </w:t>
                  </w:r>
                  <w:proofErr w:type="gramStart"/>
                  <w:r>
                    <w:t xml:space="preserve">3 inférieure </w:t>
                  </w:r>
                  <w:proofErr w:type="gramEnd"/>
                  <w:r>
                    <w:t xml:space="preserve"> du panneau 5. Il semble qu’on a des puits qui s’éloignent de 1000 m qui représentent une maille de prospection, d’autres  sont espacés de 500 m ou 250 m et qui donnent une maille d’exploitation.</w:t>
                  </w:r>
                </w:p>
                <w:p w:rsidR="009538CF" w:rsidRPr="00430BE0" w:rsidRDefault="009538CF" w:rsidP="009772AB"/>
              </w:txbxContent>
            </v:textbox>
          </v:roundrect>
        </w:pict>
      </w:r>
    </w:p>
    <w:p w:rsidR="001800D0" w:rsidRDefault="001800D0" w:rsidP="001800D0">
      <w:pPr>
        <w:rPr>
          <w:b/>
          <w:bCs/>
          <w:color w:val="FF0000"/>
          <w:sz w:val="24"/>
          <w:szCs w:val="24"/>
          <w:u w:val="single"/>
        </w:rPr>
      </w:pPr>
    </w:p>
    <w:p w:rsidR="001800D0" w:rsidRDefault="001800D0" w:rsidP="001800D0">
      <w:pPr>
        <w:rPr>
          <w:b/>
          <w:bCs/>
          <w:color w:val="FF0000"/>
          <w:sz w:val="24"/>
          <w:szCs w:val="24"/>
          <w:u w:val="single"/>
        </w:rPr>
      </w:pPr>
    </w:p>
    <w:p w:rsidR="001800D0" w:rsidRDefault="001800D0" w:rsidP="00C27773">
      <w:pPr>
        <w:jc w:val="center"/>
        <w:rPr>
          <w:b/>
          <w:bCs/>
          <w:color w:val="FF0000"/>
          <w:sz w:val="24"/>
          <w:szCs w:val="24"/>
          <w:u w:val="single"/>
        </w:rPr>
      </w:pPr>
      <w:r w:rsidRPr="001800D0">
        <w:rPr>
          <w:b/>
          <w:bCs/>
          <w:noProof/>
          <w:color w:val="FF0000"/>
          <w:sz w:val="24"/>
          <w:szCs w:val="24"/>
          <w:u w:val="single"/>
          <w:lang w:eastAsia="fr-FR"/>
        </w:rPr>
        <w:lastRenderedPageBreak/>
        <w:drawing>
          <wp:inline distT="0" distB="0" distL="0" distR="0">
            <wp:extent cx="4589959" cy="6491817"/>
            <wp:effectExtent l="38100" t="57150" r="115391" b="99483"/>
            <wp:docPr id="11" name="Image 3" descr="C3 sup PU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sup PUIT.jpg"/>
                    <pic:cNvPicPr/>
                  </pic:nvPicPr>
                  <pic:blipFill>
                    <a:blip r:embed="rId28" cstate="print"/>
                    <a:stretch>
                      <a:fillRect/>
                    </a:stretch>
                  </pic:blipFill>
                  <pic:spPr>
                    <a:xfrm>
                      <a:off x="0" y="0"/>
                      <a:ext cx="4596429" cy="650096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A33DE" w:rsidRPr="007E2866" w:rsidRDefault="006A33DE" w:rsidP="00EF2FF6">
      <w:pPr>
        <w:jc w:val="center"/>
        <w:outlineLvl w:val="0"/>
        <w:rPr>
          <w:rFonts w:ascii="Times New Roman" w:hAnsi="Times New Roman" w:cs="Times New Roman"/>
          <w:bCs/>
          <w:sz w:val="28"/>
          <w:szCs w:val="28"/>
        </w:rPr>
      </w:pPr>
      <w:r w:rsidRPr="007E2866">
        <w:rPr>
          <w:rFonts w:ascii="Times New Roman" w:hAnsi="Times New Roman" w:cs="Times New Roman"/>
          <w:bCs/>
          <w:sz w:val="28"/>
          <w:szCs w:val="28"/>
        </w:rPr>
        <w:t xml:space="preserve">Figure </w:t>
      </w:r>
      <w:r w:rsidR="00B379DE">
        <w:rPr>
          <w:rFonts w:ascii="Times New Roman" w:hAnsi="Times New Roman" w:cs="Times New Roman"/>
          <w:bCs/>
          <w:sz w:val="28"/>
          <w:szCs w:val="28"/>
        </w:rPr>
        <w:t>19</w:t>
      </w:r>
      <w:r w:rsidRPr="007E2866">
        <w:rPr>
          <w:rFonts w:ascii="Times New Roman" w:hAnsi="Times New Roman" w:cs="Times New Roman"/>
          <w:bCs/>
          <w:sz w:val="28"/>
          <w:szCs w:val="28"/>
        </w:rPr>
        <w:t> : l</w:t>
      </w:r>
      <w:r>
        <w:rPr>
          <w:rFonts w:ascii="Times New Roman" w:hAnsi="Times New Roman" w:cs="Times New Roman"/>
          <w:bCs/>
          <w:sz w:val="28"/>
          <w:szCs w:val="28"/>
        </w:rPr>
        <w:t>a carte des puits de la couche 3 supérieure</w:t>
      </w:r>
      <w:r w:rsidRPr="007E2866">
        <w:rPr>
          <w:rFonts w:ascii="Times New Roman" w:hAnsi="Times New Roman" w:cs="Times New Roman"/>
          <w:bCs/>
          <w:sz w:val="28"/>
          <w:szCs w:val="28"/>
        </w:rPr>
        <w:t xml:space="preserve"> du panneau 5</w:t>
      </w:r>
      <w:r w:rsidR="00B91768">
        <w:rPr>
          <w:rFonts w:ascii="Times New Roman" w:hAnsi="Times New Roman" w:cs="Times New Roman"/>
          <w:bCs/>
          <w:sz w:val="28"/>
          <w:szCs w:val="28"/>
        </w:rPr>
        <w:t xml:space="preserve"> du gisement phosphaté du Ben Guérir</w:t>
      </w:r>
      <w:r>
        <w:rPr>
          <w:rFonts w:ascii="Times New Roman" w:hAnsi="Times New Roman" w:cs="Times New Roman"/>
          <w:bCs/>
          <w:sz w:val="28"/>
          <w:szCs w:val="28"/>
        </w:rPr>
        <w:t>.</w:t>
      </w:r>
    </w:p>
    <w:p w:rsidR="001800D0" w:rsidRDefault="00800932" w:rsidP="001800D0">
      <w:pPr>
        <w:rPr>
          <w:b/>
          <w:bCs/>
          <w:color w:val="FF0000"/>
          <w:sz w:val="24"/>
          <w:szCs w:val="24"/>
          <w:u w:val="single"/>
        </w:rPr>
      </w:pPr>
      <w:r>
        <w:rPr>
          <w:b/>
          <w:bCs/>
          <w:noProof/>
          <w:color w:val="FF0000"/>
          <w:sz w:val="24"/>
          <w:szCs w:val="24"/>
          <w:u w:val="single"/>
          <w:lang w:eastAsia="fr-FR"/>
        </w:rPr>
        <w:pict>
          <v:roundrect id="_x0000_s1094" style="position:absolute;margin-left:9.3pt;margin-top:20.25pt;width:423.3pt;height:101.25pt;z-index:251725824" arcsize="10923f">
            <v:textbox>
              <w:txbxContent>
                <w:p w:rsidR="009538CF" w:rsidRPr="007914FF" w:rsidRDefault="009538CF" w:rsidP="009D1732">
                  <w:r w:rsidRPr="00284D0B">
                    <w:rPr>
                      <w:b/>
                      <w:bCs/>
                      <w:color w:val="548DD4" w:themeColor="text2" w:themeTint="99"/>
                      <w:sz w:val="24"/>
                      <w:szCs w:val="24"/>
                      <w:u w:val="single"/>
                    </w:rPr>
                    <w:t>Commentaire :</w:t>
                  </w:r>
                  <w:r>
                    <w:t xml:space="preserve"> La carte représente la répartition des puits dans la couche phosphatée 3 </w:t>
                  </w:r>
                  <w:proofErr w:type="gramStart"/>
                  <w:r>
                    <w:t>supérieure</w:t>
                  </w:r>
                  <w:proofErr w:type="gramEnd"/>
                  <w:r>
                    <w:t xml:space="preserve"> du panneau 5. Il semble qu’on a des puits qui s’éloignent de 1000 m qui représentent une maille de prospection, d’autres  sont espacés de 500 m ou 250 m et qui donnent une maille d’exploitation.</w:t>
                  </w:r>
                </w:p>
                <w:p w:rsidR="009538CF" w:rsidRPr="00430BE0" w:rsidRDefault="009538CF" w:rsidP="001800D0"/>
              </w:txbxContent>
            </v:textbox>
          </v:roundrect>
        </w:pict>
      </w:r>
    </w:p>
    <w:p w:rsidR="001800D0" w:rsidRDefault="001800D0" w:rsidP="001800D0">
      <w:pPr>
        <w:rPr>
          <w:b/>
          <w:bCs/>
          <w:color w:val="FF0000"/>
          <w:sz w:val="24"/>
          <w:szCs w:val="24"/>
          <w:u w:val="single"/>
        </w:rPr>
      </w:pPr>
    </w:p>
    <w:p w:rsidR="001E0DA2" w:rsidRDefault="001E0DA2" w:rsidP="001800D0">
      <w:pPr>
        <w:rPr>
          <w:b/>
          <w:bCs/>
          <w:color w:val="FF0000"/>
          <w:sz w:val="24"/>
          <w:szCs w:val="24"/>
          <w:u w:val="single"/>
        </w:rPr>
      </w:pPr>
    </w:p>
    <w:p w:rsidR="006A33DE" w:rsidRDefault="006A33DE" w:rsidP="001800D0">
      <w:pPr>
        <w:rPr>
          <w:b/>
          <w:bCs/>
          <w:color w:val="FF0000"/>
          <w:sz w:val="24"/>
          <w:szCs w:val="24"/>
          <w:u w:val="single"/>
        </w:rPr>
      </w:pPr>
    </w:p>
    <w:p w:rsidR="00A573D1" w:rsidRDefault="00470214" w:rsidP="00263DA5">
      <w:pPr>
        <w:pStyle w:val="Paragraphedeliste"/>
        <w:numPr>
          <w:ilvl w:val="0"/>
          <w:numId w:val="34"/>
        </w:numPr>
        <w:outlineLvl w:val="0"/>
        <w:rPr>
          <w:b/>
          <w:bCs/>
          <w:sz w:val="24"/>
          <w:szCs w:val="24"/>
          <w:u w:val="single"/>
        </w:rPr>
      </w:pPr>
      <w:r w:rsidRPr="00BF41DD">
        <w:rPr>
          <w:b/>
          <w:bCs/>
          <w:sz w:val="24"/>
          <w:szCs w:val="24"/>
          <w:u w:val="single"/>
        </w:rPr>
        <w:lastRenderedPageBreak/>
        <w:t>Les cartes d’</w:t>
      </w:r>
      <w:proofErr w:type="spellStart"/>
      <w:r w:rsidRPr="00BF41DD">
        <w:rPr>
          <w:b/>
          <w:bCs/>
          <w:sz w:val="24"/>
          <w:szCs w:val="24"/>
          <w:u w:val="single"/>
        </w:rPr>
        <w:t>isoteneur</w:t>
      </w:r>
      <w:proofErr w:type="spellEnd"/>
      <w:r w:rsidR="00336475">
        <w:rPr>
          <w:b/>
          <w:bCs/>
          <w:sz w:val="24"/>
          <w:szCs w:val="24"/>
          <w:u w:val="single"/>
        </w:rPr>
        <w:t> :</w:t>
      </w:r>
    </w:p>
    <w:p w:rsidR="00A17C1D" w:rsidRDefault="00A17C1D" w:rsidP="00A17C1D">
      <w:pPr>
        <w:pStyle w:val="Paragraphedeliste"/>
        <w:ind w:left="1080"/>
        <w:outlineLvl w:val="0"/>
        <w:rPr>
          <w:b/>
          <w:bCs/>
          <w:sz w:val="24"/>
          <w:szCs w:val="24"/>
          <w:u w:val="single"/>
        </w:rPr>
      </w:pPr>
    </w:p>
    <w:p w:rsidR="00FE797C" w:rsidRPr="00A17C1D" w:rsidRDefault="00FE797C" w:rsidP="00FE797C">
      <w:pPr>
        <w:pStyle w:val="Paragraphedeliste"/>
        <w:ind w:left="1080"/>
        <w:outlineLvl w:val="0"/>
      </w:pPr>
      <w:r w:rsidRPr="00A17C1D">
        <w:t>Une carte d’</w:t>
      </w:r>
      <w:proofErr w:type="spellStart"/>
      <w:r w:rsidRPr="00A17C1D">
        <w:t>isoteneur</w:t>
      </w:r>
      <w:proofErr w:type="spellEnd"/>
      <w:r w:rsidRPr="00A17C1D">
        <w:t xml:space="preserve"> est une carte qui sert à déterminer la variation des teneurs par zone et par couche. Elle représente une succession de courbes d’une équidistance constante. Ces courbes sont obtenues à partir de l’interpolation des points qui représentent des parties d’une </w:t>
      </w:r>
      <w:r w:rsidR="00A17C1D" w:rsidRPr="00A17C1D">
        <w:t>même</w:t>
      </w:r>
      <w:r w:rsidRPr="00A17C1D">
        <w:t xml:space="preserve"> couche ayant la </w:t>
      </w:r>
      <w:r w:rsidR="00A17C1D" w:rsidRPr="00A17C1D">
        <w:t>même</w:t>
      </w:r>
      <w:r w:rsidRPr="00A17C1D">
        <w:t xml:space="preserve"> teneur en </w:t>
      </w:r>
      <w:r w:rsidR="00A17C1D">
        <w:t>BPL ou en CO</w:t>
      </w:r>
      <w:r w:rsidR="00A17C1D" w:rsidRPr="00A17C1D">
        <w:rPr>
          <w:vertAlign w:val="subscript"/>
        </w:rPr>
        <w:t>2</w:t>
      </w:r>
      <w:r w:rsidR="00A17C1D">
        <w:t>.</w:t>
      </w:r>
    </w:p>
    <w:p w:rsidR="00470214" w:rsidRPr="004A5718" w:rsidRDefault="00470214" w:rsidP="00470214">
      <w:pPr>
        <w:pStyle w:val="Paragraphedeliste"/>
        <w:ind w:left="1080"/>
        <w:outlineLvl w:val="0"/>
        <w:rPr>
          <w:b/>
          <w:bCs/>
          <w:color w:val="FF0000"/>
          <w:sz w:val="24"/>
          <w:szCs w:val="24"/>
        </w:rPr>
      </w:pPr>
    </w:p>
    <w:p w:rsidR="00336475" w:rsidRPr="00336475" w:rsidRDefault="004D2960" w:rsidP="00336475">
      <w:pPr>
        <w:pStyle w:val="Paragraphedeliste"/>
        <w:numPr>
          <w:ilvl w:val="0"/>
          <w:numId w:val="2"/>
        </w:numPr>
        <w:rPr>
          <w:rFonts w:cstheme="majorBidi"/>
          <w:b/>
          <w:i/>
          <w:iCs/>
        </w:rPr>
      </w:pPr>
      <w:r w:rsidRPr="00917A81">
        <w:rPr>
          <w:rFonts w:cstheme="majorBidi"/>
          <w:b/>
          <w:i/>
          <w:iCs/>
        </w:rPr>
        <w:t xml:space="preserve">Les cartes  de  </w:t>
      </w:r>
      <w:r w:rsidR="00A573D1" w:rsidRPr="00917A81">
        <w:rPr>
          <w:rFonts w:cstheme="majorBidi"/>
          <w:b/>
          <w:i/>
          <w:iCs/>
        </w:rPr>
        <w:t>BPL</w:t>
      </w:r>
      <w:r w:rsidR="001800D0" w:rsidRPr="00917A81">
        <w:rPr>
          <w:rFonts w:cstheme="majorBidi"/>
          <w:b/>
          <w:i/>
          <w:iCs/>
        </w:rPr>
        <w:t xml:space="preserve"> (B</w:t>
      </w:r>
      <w:r w:rsidR="007A0E5B" w:rsidRPr="00917A81">
        <w:rPr>
          <w:rFonts w:cstheme="majorBidi"/>
          <w:b/>
          <w:i/>
          <w:iCs/>
        </w:rPr>
        <w:t>ONE  PHOSPHATE OF LIME)</w:t>
      </w:r>
      <w:r w:rsidR="00336475">
        <w:rPr>
          <w:rFonts w:cstheme="majorBidi"/>
          <w:b/>
          <w:i/>
          <w:iCs/>
        </w:rPr>
        <w:t> :</w:t>
      </w:r>
    </w:p>
    <w:p w:rsidR="00336475" w:rsidRPr="00336475" w:rsidRDefault="00336475" w:rsidP="00A17C1D">
      <w:pPr>
        <w:jc w:val="both"/>
      </w:pPr>
      <w:r>
        <w:t xml:space="preserve">                     </w:t>
      </w:r>
      <w:r w:rsidRPr="00336475">
        <w:t>Un</w:t>
      </w:r>
      <w:r w:rsidR="00CB357A">
        <w:t xml:space="preserve"> </w:t>
      </w:r>
      <w:r w:rsidRPr="00336475">
        <w:t xml:space="preserve"> BPL  est le pourcentage en poids  </w:t>
      </w:r>
      <w:r w:rsidRPr="00280078">
        <w:t xml:space="preserve">de phosphate de calcium contenu dans la roche de </w:t>
      </w:r>
      <w:r w:rsidR="00A17C1D">
        <w:t xml:space="preserve">         </w:t>
      </w:r>
      <w:r w:rsidRPr="00280078">
        <w:t>phosphate ou d'un corps de minerai de phosphate</w:t>
      </w:r>
      <w:r>
        <w:t>.</w:t>
      </w:r>
    </w:p>
    <w:p w:rsidR="00A17C1D" w:rsidRPr="004D2960" w:rsidRDefault="00A17C1D" w:rsidP="001800D0">
      <w:pPr>
        <w:pStyle w:val="Paragraphedeliste"/>
        <w:ind w:left="1440"/>
        <w:rPr>
          <w:rFonts w:asciiTheme="majorBidi" w:hAnsiTheme="majorBidi" w:cstheme="majorBidi"/>
          <w:b/>
          <w:color w:val="76923C" w:themeColor="accent3" w:themeShade="BF"/>
          <w:u w:val="single"/>
        </w:rPr>
      </w:pPr>
    </w:p>
    <w:p w:rsidR="006C0A1B" w:rsidRDefault="001800D0" w:rsidP="00035000">
      <w:pPr>
        <w:pStyle w:val="Paragraphedeliste"/>
        <w:ind w:left="284"/>
        <w:jc w:val="center"/>
        <w:rPr>
          <w:rFonts w:ascii="Times New Roman" w:hAnsi="Times New Roman" w:cs="Times New Roman"/>
          <w:bCs/>
          <w:sz w:val="28"/>
          <w:szCs w:val="28"/>
        </w:rPr>
      </w:pPr>
      <w:r w:rsidRPr="001800D0">
        <w:rPr>
          <w:rFonts w:asciiTheme="majorBidi" w:hAnsiTheme="majorBidi" w:cstheme="majorBidi"/>
          <w:b/>
          <w:noProof/>
          <w:color w:val="76923C" w:themeColor="accent3" w:themeShade="BF"/>
          <w:u w:val="single"/>
          <w:lang w:eastAsia="fr-FR"/>
        </w:rPr>
        <w:drawing>
          <wp:anchor distT="0" distB="0" distL="114300" distR="114300" simplePos="0" relativeHeight="251912192" behindDoc="0" locked="0" layoutInCell="1" allowOverlap="1">
            <wp:simplePos x="0" y="0"/>
            <wp:positionH relativeFrom="column">
              <wp:posOffset>610235</wp:posOffset>
            </wp:positionH>
            <wp:positionV relativeFrom="paragraph">
              <wp:posOffset>52070</wp:posOffset>
            </wp:positionV>
            <wp:extent cx="3939540" cy="5603875"/>
            <wp:effectExtent l="38100" t="57150" r="118110" b="92075"/>
            <wp:wrapSquare wrapText="bothSides"/>
            <wp:docPr id="13" name="Image 4" descr="BPL C2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PL C2 OK.jpg"/>
                    <pic:cNvPicPr/>
                  </pic:nvPicPr>
                  <pic:blipFill>
                    <a:blip r:embed="rId29" cstate="print"/>
                    <a:stretch>
                      <a:fillRect/>
                    </a:stretch>
                  </pic:blipFill>
                  <pic:spPr>
                    <a:xfrm>
                      <a:off x="0" y="0"/>
                      <a:ext cx="3939540" cy="56038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A17C1D" w:rsidRDefault="00CB357A" w:rsidP="00CB357A">
      <w:pPr>
        <w:outlineLvl w:val="0"/>
        <w:rPr>
          <w:rFonts w:ascii="Times New Roman" w:hAnsi="Times New Roman" w:cs="Times New Roman"/>
          <w:bCs/>
          <w:sz w:val="28"/>
          <w:szCs w:val="28"/>
        </w:rPr>
      </w:pPr>
      <w:r>
        <w:rPr>
          <w:rFonts w:ascii="Times New Roman" w:hAnsi="Times New Roman" w:cs="Times New Roman"/>
          <w:bCs/>
          <w:sz w:val="28"/>
          <w:szCs w:val="28"/>
        </w:rPr>
        <w:t xml:space="preserve">                </w:t>
      </w: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A17C1D" w:rsidRDefault="00A17C1D" w:rsidP="00CB357A">
      <w:pPr>
        <w:outlineLvl w:val="0"/>
        <w:rPr>
          <w:rFonts w:ascii="Times New Roman" w:hAnsi="Times New Roman" w:cs="Times New Roman"/>
          <w:bCs/>
          <w:sz w:val="28"/>
          <w:szCs w:val="28"/>
        </w:rPr>
      </w:pPr>
    </w:p>
    <w:p w:rsidR="00C14A49" w:rsidRPr="00CB357A" w:rsidRDefault="00800932" w:rsidP="00B379DE">
      <w:pPr>
        <w:jc w:val="center"/>
        <w:outlineLvl w:val="0"/>
        <w:rPr>
          <w:rFonts w:ascii="Times New Roman" w:hAnsi="Times New Roman" w:cs="Times New Roman"/>
          <w:bCs/>
          <w:sz w:val="28"/>
          <w:szCs w:val="28"/>
        </w:rPr>
      </w:pPr>
      <w:r w:rsidRPr="00800932">
        <w:rPr>
          <w:noProof/>
          <w:lang w:eastAsia="fr-FR"/>
        </w:rPr>
        <w:pict>
          <v:roundrect id="_x0000_s1096" style="position:absolute;left:0;text-align:left;margin-left:2pt;margin-top:35.3pt;width:423.65pt;height:80.2pt;z-index:251726848" arcsize="10923f">
            <v:textbox>
              <w:txbxContent>
                <w:p w:rsidR="009538CF" w:rsidRPr="00430BE0" w:rsidRDefault="009538CF" w:rsidP="00716F83">
                  <w:r w:rsidRPr="00284D0B">
                    <w:rPr>
                      <w:b/>
                      <w:bCs/>
                      <w:color w:val="548DD4" w:themeColor="text2" w:themeTint="99"/>
                      <w:sz w:val="24"/>
                      <w:szCs w:val="24"/>
                      <w:u w:val="single"/>
                    </w:rPr>
                    <w:t>Commentaire :</w:t>
                  </w:r>
                  <w:r>
                    <w:t xml:space="preserve"> La carte représente la répartition des  puits de la couche 2 dans le panneau 5 ainsi que l’estimation des valeurs de BPL. Il apparait donc qu’on peut parler du sud vers le nord d’une augmentation des valeurs  jusqu’à atteindre presque 70,69 %, ensuite elles commencent à diminuer arrivant à 52,64 %.</w:t>
                  </w:r>
                </w:p>
              </w:txbxContent>
            </v:textbox>
          </v:roundrect>
        </w:pict>
      </w:r>
      <w:r w:rsidR="00945BC9" w:rsidRPr="00CB357A">
        <w:rPr>
          <w:rFonts w:ascii="Times New Roman" w:hAnsi="Times New Roman" w:cs="Times New Roman"/>
          <w:bCs/>
          <w:sz w:val="28"/>
          <w:szCs w:val="28"/>
        </w:rPr>
        <w:t xml:space="preserve">Figure </w:t>
      </w:r>
      <w:r w:rsidR="006F152B" w:rsidRPr="00CB357A">
        <w:rPr>
          <w:rFonts w:ascii="Times New Roman" w:hAnsi="Times New Roman" w:cs="Times New Roman"/>
          <w:bCs/>
          <w:sz w:val="28"/>
          <w:szCs w:val="28"/>
        </w:rPr>
        <w:t>2</w:t>
      </w:r>
      <w:r w:rsidR="00B379DE">
        <w:rPr>
          <w:rFonts w:ascii="Times New Roman" w:hAnsi="Times New Roman" w:cs="Times New Roman"/>
          <w:bCs/>
          <w:sz w:val="28"/>
          <w:szCs w:val="28"/>
        </w:rPr>
        <w:t>0</w:t>
      </w:r>
      <w:r w:rsidR="00C50493" w:rsidRPr="00CB357A">
        <w:rPr>
          <w:rFonts w:ascii="Times New Roman" w:hAnsi="Times New Roman" w:cs="Times New Roman"/>
          <w:bCs/>
          <w:sz w:val="28"/>
          <w:szCs w:val="28"/>
        </w:rPr>
        <w:t xml:space="preserve"> : </w:t>
      </w:r>
      <w:r w:rsidR="006A33DE" w:rsidRPr="00CB357A">
        <w:rPr>
          <w:rFonts w:ascii="Times New Roman" w:hAnsi="Times New Roman" w:cs="Times New Roman"/>
          <w:bCs/>
          <w:sz w:val="28"/>
          <w:szCs w:val="28"/>
        </w:rPr>
        <w:t>la carte d’</w:t>
      </w:r>
      <w:proofErr w:type="spellStart"/>
      <w:r w:rsidR="006A33DE" w:rsidRPr="00CB357A">
        <w:rPr>
          <w:rFonts w:ascii="Times New Roman" w:hAnsi="Times New Roman" w:cs="Times New Roman"/>
          <w:bCs/>
          <w:sz w:val="28"/>
          <w:szCs w:val="28"/>
        </w:rPr>
        <w:t>isoteneur</w:t>
      </w:r>
      <w:proofErr w:type="spellEnd"/>
      <w:r w:rsidR="006A33DE" w:rsidRPr="00CB357A">
        <w:rPr>
          <w:rFonts w:ascii="Times New Roman" w:hAnsi="Times New Roman" w:cs="Times New Roman"/>
          <w:bCs/>
          <w:sz w:val="28"/>
          <w:szCs w:val="28"/>
        </w:rPr>
        <w:t xml:space="preserve"> en BPL</w:t>
      </w:r>
      <w:r w:rsidR="00702808" w:rsidRPr="00CB357A">
        <w:rPr>
          <w:rFonts w:ascii="Times New Roman" w:hAnsi="Times New Roman" w:cs="Times New Roman"/>
          <w:bCs/>
          <w:sz w:val="28"/>
          <w:szCs w:val="28"/>
        </w:rPr>
        <w:t xml:space="preserve"> (%)</w:t>
      </w:r>
      <w:r w:rsidR="006A33DE" w:rsidRPr="00CB357A">
        <w:rPr>
          <w:rFonts w:ascii="Times New Roman" w:hAnsi="Times New Roman" w:cs="Times New Roman"/>
          <w:bCs/>
          <w:sz w:val="28"/>
          <w:szCs w:val="28"/>
        </w:rPr>
        <w:t xml:space="preserve"> de la couche </w:t>
      </w:r>
      <w:r w:rsidR="00E422E3" w:rsidRPr="00CB357A">
        <w:rPr>
          <w:rFonts w:ascii="Times New Roman" w:hAnsi="Times New Roman" w:cs="Times New Roman"/>
          <w:bCs/>
          <w:sz w:val="28"/>
          <w:szCs w:val="28"/>
        </w:rPr>
        <w:t xml:space="preserve">2 </w:t>
      </w:r>
      <w:r w:rsidR="006A33DE" w:rsidRPr="00CB357A">
        <w:rPr>
          <w:rFonts w:ascii="Times New Roman" w:hAnsi="Times New Roman" w:cs="Times New Roman"/>
          <w:bCs/>
          <w:sz w:val="28"/>
          <w:szCs w:val="28"/>
        </w:rPr>
        <w:t>du panneau 5</w:t>
      </w:r>
      <w:r w:rsidR="00B91768">
        <w:rPr>
          <w:rFonts w:ascii="Times New Roman" w:hAnsi="Times New Roman" w:cs="Times New Roman"/>
          <w:bCs/>
          <w:sz w:val="28"/>
          <w:szCs w:val="28"/>
        </w:rPr>
        <w:t xml:space="preserve"> du gisement phosphaté du Ben Guérir</w:t>
      </w:r>
      <w:r w:rsidR="006A33DE" w:rsidRPr="00CB357A">
        <w:rPr>
          <w:rFonts w:ascii="Times New Roman" w:hAnsi="Times New Roman" w:cs="Times New Roman"/>
          <w:bCs/>
          <w:sz w:val="28"/>
          <w:szCs w:val="28"/>
        </w:rPr>
        <w:t>.</w:t>
      </w:r>
    </w:p>
    <w:p w:rsidR="00B1038F" w:rsidRDefault="007A0E5B" w:rsidP="00B1038F">
      <w:pPr>
        <w:pStyle w:val="Paragraphedeliste"/>
        <w:ind w:left="23" w:hanging="23"/>
        <w:jc w:val="center"/>
        <w:rPr>
          <w:rFonts w:ascii="Times New Roman" w:hAnsi="Times New Roman" w:cs="Times New Roman"/>
          <w:bCs/>
          <w:sz w:val="28"/>
          <w:szCs w:val="28"/>
        </w:rPr>
      </w:pPr>
      <w:r w:rsidRPr="007A0E5B">
        <w:rPr>
          <w:rFonts w:asciiTheme="majorBidi" w:hAnsiTheme="majorBidi" w:cstheme="majorBidi"/>
          <w:b/>
          <w:noProof/>
          <w:color w:val="76923C" w:themeColor="accent3" w:themeShade="BF"/>
          <w:u w:val="single"/>
          <w:lang w:eastAsia="fr-FR"/>
        </w:rPr>
        <w:lastRenderedPageBreak/>
        <w:drawing>
          <wp:inline distT="0" distB="0" distL="0" distR="0">
            <wp:extent cx="4880835" cy="6903218"/>
            <wp:effectExtent l="38100" t="57150" r="110265" b="88132"/>
            <wp:docPr id="16" name="Image 5" descr="Carte C3infBPL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C3infBPL OK.jpg"/>
                    <pic:cNvPicPr/>
                  </pic:nvPicPr>
                  <pic:blipFill>
                    <a:blip r:embed="rId30" cstate="print"/>
                    <a:stretch>
                      <a:fillRect/>
                    </a:stretch>
                  </pic:blipFill>
                  <pic:spPr>
                    <a:xfrm>
                      <a:off x="0" y="0"/>
                      <a:ext cx="4882503" cy="69055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F8000E" w:rsidRDefault="00F8000E" w:rsidP="00B1038F">
      <w:pPr>
        <w:pStyle w:val="Paragraphedeliste"/>
        <w:ind w:left="23" w:hanging="23"/>
        <w:jc w:val="center"/>
        <w:rPr>
          <w:rFonts w:ascii="Times New Roman" w:hAnsi="Times New Roman" w:cs="Times New Roman"/>
          <w:bCs/>
          <w:sz w:val="28"/>
          <w:szCs w:val="28"/>
        </w:rPr>
      </w:pPr>
    </w:p>
    <w:p w:rsidR="007A0E5B" w:rsidRPr="00B1038F" w:rsidRDefault="00945BC9" w:rsidP="00EF2FF6">
      <w:pPr>
        <w:pStyle w:val="Paragraphedeliste"/>
        <w:ind w:left="23" w:hanging="23"/>
        <w:jc w:val="center"/>
        <w:rPr>
          <w:rFonts w:asciiTheme="majorBidi" w:hAnsiTheme="majorBidi" w:cstheme="majorBidi"/>
          <w:b/>
          <w:color w:val="76923C" w:themeColor="accent3" w:themeShade="BF"/>
          <w:u w:val="single"/>
        </w:rPr>
      </w:pPr>
      <w:r>
        <w:rPr>
          <w:rFonts w:ascii="Times New Roman" w:hAnsi="Times New Roman" w:cs="Times New Roman"/>
          <w:bCs/>
          <w:sz w:val="28"/>
          <w:szCs w:val="28"/>
        </w:rPr>
        <w:t>Figure 2</w:t>
      </w:r>
      <w:r w:rsidR="00B379DE">
        <w:rPr>
          <w:rFonts w:ascii="Times New Roman" w:hAnsi="Times New Roman" w:cs="Times New Roman"/>
          <w:bCs/>
          <w:sz w:val="28"/>
          <w:szCs w:val="28"/>
        </w:rPr>
        <w:t>1</w:t>
      </w:r>
      <w:r w:rsidR="00E422E3" w:rsidRPr="00B1038F">
        <w:rPr>
          <w:rFonts w:ascii="Times New Roman" w:hAnsi="Times New Roman" w:cs="Times New Roman"/>
          <w:bCs/>
          <w:sz w:val="28"/>
          <w:szCs w:val="28"/>
        </w:rPr>
        <w:t> : la carte d’</w:t>
      </w:r>
      <w:proofErr w:type="spellStart"/>
      <w:r w:rsidR="00E422E3" w:rsidRPr="00B1038F">
        <w:rPr>
          <w:rFonts w:ascii="Times New Roman" w:hAnsi="Times New Roman" w:cs="Times New Roman"/>
          <w:bCs/>
          <w:sz w:val="28"/>
          <w:szCs w:val="28"/>
        </w:rPr>
        <w:t>isoteneur</w:t>
      </w:r>
      <w:proofErr w:type="spellEnd"/>
      <w:r w:rsidR="00E422E3" w:rsidRPr="00B1038F">
        <w:rPr>
          <w:rFonts w:ascii="Times New Roman" w:hAnsi="Times New Roman" w:cs="Times New Roman"/>
          <w:bCs/>
          <w:sz w:val="28"/>
          <w:szCs w:val="28"/>
        </w:rPr>
        <w:t xml:space="preserve"> en BPL (%)  de la couche 3 inférieure   du panneau 5</w:t>
      </w:r>
      <w:r w:rsidR="00B91768">
        <w:rPr>
          <w:rFonts w:ascii="Times New Roman" w:hAnsi="Times New Roman" w:cs="Times New Roman"/>
          <w:bCs/>
          <w:sz w:val="28"/>
          <w:szCs w:val="28"/>
        </w:rPr>
        <w:t xml:space="preserve"> du gisement phosphaté du Ben Guérir</w:t>
      </w:r>
      <w:r w:rsidR="00E422E3" w:rsidRPr="00B1038F">
        <w:rPr>
          <w:rFonts w:ascii="Times New Roman" w:hAnsi="Times New Roman" w:cs="Times New Roman"/>
          <w:bCs/>
          <w:sz w:val="28"/>
          <w:szCs w:val="28"/>
        </w:rPr>
        <w:t>.</w:t>
      </w:r>
    </w:p>
    <w:p w:rsidR="007A0E5B" w:rsidRDefault="007A0E5B" w:rsidP="007A0E5B">
      <w:pPr>
        <w:pStyle w:val="Paragraphedeliste"/>
        <w:ind w:left="1440"/>
        <w:rPr>
          <w:rFonts w:asciiTheme="majorBidi" w:hAnsiTheme="majorBidi" w:cstheme="majorBidi"/>
          <w:b/>
          <w:color w:val="76923C" w:themeColor="accent3" w:themeShade="BF"/>
          <w:u w:val="single"/>
        </w:rPr>
      </w:pPr>
    </w:p>
    <w:p w:rsidR="007A0E5B" w:rsidRDefault="007A0E5B" w:rsidP="007A0E5B">
      <w:pPr>
        <w:pStyle w:val="Paragraphedeliste"/>
        <w:ind w:left="1440"/>
        <w:rPr>
          <w:rFonts w:asciiTheme="majorBidi" w:hAnsiTheme="majorBidi" w:cstheme="majorBidi"/>
          <w:b/>
          <w:color w:val="76923C" w:themeColor="accent3" w:themeShade="BF"/>
          <w:u w:val="single"/>
        </w:rPr>
      </w:pPr>
    </w:p>
    <w:p w:rsidR="007A0E5B" w:rsidRDefault="00800932" w:rsidP="007A0E5B">
      <w:pPr>
        <w:pStyle w:val="Paragraphedeliste"/>
        <w:ind w:left="1440"/>
        <w:rPr>
          <w:rFonts w:asciiTheme="majorBidi" w:hAnsiTheme="majorBidi" w:cstheme="majorBidi"/>
          <w:b/>
          <w:color w:val="76923C" w:themeColor="accent3" w:themeShade="BF"/>
          <w:u w:val="single"/>
        </w:rPr>
      </w:pPr>
      <w:r>
        <w:rPr>
          <w:rFonts w:asciiTheme="majorBidi" w:hAnsiTheme="majorBidi" w:cstheme="majorBidi"/>
          <w:b/>
          <w:noProof/>
          <w:color w:val="76923C" w:themeColor="accent3" w:themeShade="BF"/>
          <w:u w:val="single"/>
          <w:lang w:eastAsia="fr-FR"/>
        </w:rPr>
        <w:pict>
          <v:roundrect id="_x0000_s1097" style="position:absolute;left:0;text-align:left;margin-left:11.2pt;margin-top:2.85pt;width:430.2pt;height:83.35pt;z-index:251727872" arcsize="10923f">
            <v:textbox>
              <w:txbxContent>
                <w:p w:rsidR="009538CF" w:rsidRPr="00430BE0" w:rsidRDefault="009538CF" w:rsidP="007A0E5B">
                  <w:r w:rsidRPr="00284D0B">
                    <w:rPr>
                      <w:b/>
                      <w:bCs/>
                      <w:color w:val="548DD4" w:themeColor="text2" w:themeTint="99"/>
                      <w:sz w:val="24"/>
                      <w:szCs w:val="24"/>
                      <w:u w:val="single"/>
                    </w:rPr>
                    <w:t>Commentaire :</w:t>
                  </w:r>
                  <w:r>
                    <w:t xml:space="preserve"> La carte représente la répartition des puits de la couche 3 inférieure du panneau 5 ainsi que les valeurs estimées en %  de BPL .Généralement on peut parler d’une diminution des valeurs en se dirigeant vers le nord car les teneurs passent de 64,98 % vers presque 51,82 %. Notant l’apparition de grandes teneurs à l’ouest arrivant jusqu’à 72,07 %.</w:t>
                  </w:r>
                </w:p>
              </w:txbxContent>
            </v:textbox>
          </v:roundrect>
        </w:pict>
      </w:r>
    </w:p>
    <w:p w:rsidR="007A0E5B" w:rsidRDefault="007A0E5B" w:rsidP="007A0E5B">
      <w:pPr>
        <w:pStyle w:val="Paragraphedeliste"/>
        <w:ind w:left="1440"/>
        <w:rPr>
          <w:rFonts w:asciiTheme="majorBidi" w:hAnsiTheme="majorBidi" w:cstheme="majorBidi"/>
          <w:b/>
          <w:color w:val="76923C" w:themeColor="accent3" w:themeShade="BF"/>
          <w:u w:val="single"/>
        </w:rPr>
      </w:pPr>
    </w:p>
    <w:p w:rsidR="007A0E5B" w:rsidRDefault="007A0E5B" w:rsidP="007A0E5B">
      <w:pPr>
        <w:pStyle w:val="Paragraphedeliste"/>
        <w:ind w:left="1440"/>
        <w:rPr>
          <w:rFonts w:asciiTheme="majorBidi" w:hAnsiTheme="majorBidi" w:cstheme="majorBidi"/>
          <w:b/>
          <w:color w:val="76923C" w:themeColor="accent3" w:themeShade="BF"/>
          <w:u w:val="single"/>
        </w:rPr>
      </w:pPr>
    </w:p>
    <w:p w:rsidR="003E2C73" w:rsidRPr="007013B5" w:rsidRDefault="007A0E5B" w:rsidP="007013B5">
      <w:pPr>
        <w:pStyle w:val="Paragraphedeliste"/>
        <w:ind w:left="426"/>
        <w:jc w:val="center"/>
        <w:rPr>
          <w:rFonts w:asciiTheme="majorBidi" w:hAnsiTheme="majorBidi" w:cstheme="majorBidi"/>
          <w:b/>
          <w:color w:val="76923C" w:themeColor="accent3" w:themeShade="BF"/>
          <w:u w:val="single"/>
        </w:rPr>
      </w:pPr>
      <w:r w:rsidRPr="007A0E5B">
        <w:rPr>
          <w:rFonts w:asciiTheme="majorBidi" w:hAnsiTheme="majorBidi" w:cstheme="majorBidi"/>
          <w:b/>
          <w:noProof/>
          <w:color w:val="76923C" w:themeColor="accent3" w:themeShade="BF"/>
          <w:u w:val="single"/>
          <w:lang w:eastAsia="fr-FR"/>
        </w:rPr>
        <w:lastRenderedPageBreak/>
        <w:drawing>
          <wp:inline distT="0" distB="0" distL="0" distR="0">
            <wp:extent cx="4902141" cy="6933353"/>
            <wp:effectExtent l="38100" t="57150" r="108009" b="96097"/>
            <wp:docPr id="17" name="Image 6" descr="Carte C3 sup BPL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C3 sup BPL OK.jpg"/>
                    <pic:cNvPicPr/>
                  </pic:nvPicPr>
                  <pic:blipFill>
                    <a:blip r:embed="rId31" cstate="print"/>
                    <a:stretch>
                      <a:fillRect/>
                    </a:stretch>
                  </pic:blipFill>
                  <pic:spPr>
                    <a:xfrm>
                      <a:off x="0" y="0"/>
                      <a:ext cx="4901254" cy="69320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91545" w:rsidRPr="00B91768" w:rsidRDefault="00591545" w:rsidP="00B91768">
      <w:pPr>
        <w:jc w:val="center"/>
        <w:rPr>
          <w:rFonts w:ascii="Times New Roman" w:hAnsi="Times New Roman" w:cs="Times New Roman"/>
          <w:bCs/>
          <w:sz w:val="28"/>
          <w:szCs w:val="28"/>
        </w:rPr>
      </w:pPr>
      <w:r w:rsidRPr="003E2C73">
        <w:rPr>
          <w:rFonts w:ascii="Times New Roman" w:hAnsi="Times New Roman" w:cs="Times New Roman"/>
          <w:bCs/>
          <w:sz w:val="28"/>
          <w:szCs w:val="28"/>
        </w:rPr>
        <w:t xml:space="preserve">Figure </w:t>
      </w:r>
      <w:r w:rsidR="00945BC9">
        <w:rPr>
          <w:rFonts w:ascii="Times New Roman" w:hAnsi="Times New Roman" w:cs="Times New Roman"/>
          <w:bCs/>
          <w:sz w:val="28"/>
          <w:szCs w:val="28"/>
        </w:rPr>
        <w:t>2</w:t>
      </w:r>
      <w:r w:rsidR="00B379DE">
        <w:rPr>
          <w:rFonts w:ascii="Times New Roman" w:hAnsi="Times New Roman" w:cs="Times New Roman"/>
          <w:bCs/>
          <w:sz w:val="28"/>
          <w:szCs w:val="28"/>
        </w:rPr>
        <w:t>2</w:t>
      </w:r>
      <w:r w:rsidR="007801D2">
        <w:rPr>
          <w:rFonts w:ascii="Times New Roman" w:hAnsi="Times New Roman" w:cs="Times New Roman"/>
          <w:bCs/>
          <w:sz w:val="28"/>
          <w:szCs w:val="28"/>
        </w:rPr>
        <w:t xml:space="preserve"> </w:t>
      </w:r>
      <w:r w:rsidRPr="003E2C73">
        <w:rPr>
          <w:rFonts w:ascii="Times New Roman" w:hAnsi="Times New Roman" w:cs="Times New Roman"/>
          <w:bCs/>
          <w:sz w:val="28"/>
          <w:szCs w:val="28"/>
        </w:rPr>
        <w:t>: la carte d’</w:t>
      </w:r>
      <w:proofErr w:type="spellStart"/>
      <w:r w:rsidRPr="003E2C73">
        <w:rPr>
          <w:rFonts w:ascii="Times New Roman" w:hAnsi="Times New Roman" w:cs="Times New Roman"/>
          <w:bCs/>
          <w:sz w:val="28"/>
          <w:szCs w:val="28"/>
        </w:rPr>
        <w:t>isoteneur</w:t>
      </w:r>
      <w:proofErr w:type="spellEnd"/>
      <w:r w:rsidRPr="003E2C73">
        <w:rPr>
          <w:rFonts w:ascii="Times New Roman" w:hAnsi="Times New Roman" w:cs="Times New Roman"/>
          <w:bCs/>
          <w:sz w:val="28"/>
          <w:szCs w:val="28"/>
        </w:rPr>
        <w:t xml:space="preserve"> en BPL (%)  de la couche 3 supérieure du panneau 5</w:t>
      </w:r>
      <w:r w:rsidR="00B91768">
        <w:rPr>
          <w:rFonts w:ascii="Times New Roman" w:hAnsi="Times New Roman" w:cs="Times New Roman"/>
          <w:bCs/>
          <w:sz w:val="28"/>
          <w:szCs w:val="28"/>
        </w:rPr>
        <w:t xml:space="preserve"> du gisement phosphaté du Ben Guérir</w:t>
      </w:r>
      <w:r w:rsidRPr="003E2C73">
        <w:rPr>
          <w:rFonts w:ascii="Times New Roman" w:hAnsi="Times New Roman" w:cs="Times New Roman"/>
          <w:bCs/>
          <w:sz w:val="28"/>
          <w:szCs w:val="28"/>
        </w:rPr>
        <w:t>.</w:t>
      </w:r>
    </w:p>
    <w:p w:rsidR="00A9599C" w:rsidRPr="00A9599C" w:rsidRDefault="00800932" w:rsidP="00591545">
      <w:pPr>
        <w:rPr>
          <w:rFonts w:asciiTheme="majorBidi" w:hAnsiTheme="majorBidi" w:cstheme="majorBidi"/>
          <w:b/>
          <w:color w:val="76923C" w:themeColor="accent3" w:themeShade="BF"/>
          <w:sz w:val="28"/>
          <w:szCs w:val="28"/>
          <w:u w:val="single"/>
        </w:rPr>
      </w:pPr>
      <w:r w:rsidRPr="00800932">
        <w:rPr>
          <w:rFonts w:asciiTheme="majorBidi" w:hAnsiTheme="majorBidi" w:cstheme="majorBidi"/>
          <w:b/>
          <w:noProof/>
          <w:color w:val="76923C" w:themeColor="accent3" w:themeShade="BF"/>
          <w:u w:val="single"/>
          <w:lang w:eastAsia="fr-FR"/>
        </w:rPr>
        <w:pict>
          <v:roundrect id="_x0000_s1098" style="position:absolute;margin-left:21.1pt;margin-top:26.1pt;width:423.3pt;height:70.05pt;z-index:251728896" arcsize="10923f">
            <v:textbox>
              <w:txbxContent>
                <w:p w:rsidR="009538CF" w:rsidRPr="00430BE0" w:rsidRDefault="009538CF" w:rsidP="00645677">
                  <w:r w:rsidRPr="00284D0B">
                    <w:rPr>
                      <w:b/>
                      <w:bCs/>
                      <w:color w:val="548DD4" w:themeColor="text2" w:themeTint="99"/>
                      <w:sz w:val="24"/>
                      <w:szCs w:val="24"/>
                      <w:u w:val="single"/>
                    </w:rPr>
                    <w:t>Commentaire :</w:t>
                  </w:r>
                  <w:r>
                    <w:t xml:space="preserve"> La carte représente la répartition des puits de la couche 3 supérieure du panneau 5 en plus des valeurs de BPL en </w:t>
                  </w:r>
                  <w:r w:rsidRPr="005052F1">
                    <w:t>%</w:t>
                  </w:r>
                  <w:r>
                    <w:t xml:space="preserve">. En gros du sud vers le nord on peut citer une augmentation des valeurs n’atteignant pas le maximum mais juste 60,47  </w:t>
                  </w:r>
                  <w:r w:rsidRPr="00C25DCD">
                    <w:rPr>
                      <w:bCs/>
                    </w:rPr>
                    <w:t>%</w:t>
                  </w:r>
                  <w:r>
                    <w:rPr>
                      <w:bCs/>
                    </w:rPr>
                    <w:t>.</w:t>
                  </w:r>
                </w:p>
              </w:txbxContent>
            </v:textbox>
          </v:roundrect>
        </w:pict>
      </w:r>
    </w:p>
    <w:p w:rsidR="007A0E5B" w:rsidRPr="00917A81" w:rsidRDefault="007A0E5B" w:rsidP="008C7A11">
      <w:pPr>
        <w:pStyle w:val="Paragraphedeliste"/>
        <w:ind w:left="1440"/>
        <w:rPr>
          <w:rFonts w:cstheme="majorBidi"/>
          <w:b/>
          <w:i/>
          <w:iCs/>
        </w:rPr>
      </w:pPr>
    </w:p>
    <w:p w:rsidR="00E04F03" w:rsidRPr="00EC61C3" w:rsidRDefault="00E04F03" w:rsidP="00E04F03">
      <w:pPr>
        <w:pStyle w:val="Paragraphedeliste"/>
        <w:ind w:left="1440"/>
        <w:rPr>
          <w:rFonts w:asciiTheme="majorBidi" w:hAnsiTheme="majorBidi" w:cstheme="majorBidi"/>
          <w:b/>
          <w:color w:val="76923C" w:themeColor="accent3" w:themeShade="BF"/>
          <w:sz w:val="28"/>
          <w:szCs w:val="28"/>
          <w:u w:val="single"/>
        </w:rPr>
      </w:pPr>
    </w:p>
    <w:p w:rsidR="00E04F03" w:rsidRDefault="00E04F03" w:rsidP="007013B5">
      <w:pPr>
        <w:pStyle w:val="Paragraphedeliste"/>
        <w:ind w:left="567"/>
        <w:jc w:val="center"/>
        <w:rPr>
          <w:rFonts w:asciiTheme="majorBidi" w:hAnsiTheme="majorBidi" w:cstheme="majorBidi"/>
          <w:b/>
          <w:color w:val="76923C" w:themeColor="accent3" w:themeShade="BF"/>
          <w:u w:val="single"/>
        </w:rPr>
      </w:pPr>
    </w:p>
    <w:p w:rsidR="008C7A11" w:rsidRPr="008C7A11" w:rsidRDefault="008C7A11" w:rsidP="008C7A11">
      <w:pPr>
        <w:pStyle w:val="Paragraphedeliste"/>
        <w:numPr>
          <w:ilvl w:val="0"/>
          <w:numId w:val="2"/>
        </w:numPr>
        <w:rPr>
          <w:rFonts w:cstheme="majorBidi"/>
          <w:b/>
          <w:i/>
          <w:iCs/>
        </w:rPr>
      </w:pPr>
      <w:r w:rsidRPr="008C7A11">
        <w:rPr>
          <w:rFonts w:cstheme="majorBidi"/>
          <w:b/>
          <w:i/>
          <w:iCs/>
        </w:rPr>
        <w:lastRenderedPageBreak/>
        <w:t xml:space="preserve"> Les cartes </w:t>
      </w:r>
      <w:r w:rsidR="008E618A" w:rsidRPr="00036FB8">
        <w:rPr>
          <w:rFonts w:ascii="Times New Roman" w:hAnsi="Times New Roman" w:cs="Times New Roman"/>
          <w:b/>
          <w:i/>
          <w:sz w:val="24"/>
          <w:szCs w:val="24"/>
        </w:rPr>
        <w:t>d’</w:t>
      </w:r>
      <w:proofErr w:type="spellStart"/>
      <w:r w:rsidR="008E618A" w:rsidRPr="00036FB8">
        <w:rPr>
          <w:rFonts w:ascii="Times New Roman" w:hAnsi="Times New Roman" w:cs="Times New Roman"/>
          <w:b/>
          <w:i/>
          <w:sz w:val="24"/>
          <w:szCs w:val="24"/>
        </w:rPr>
        <w:t>isoteneur</w:t>
      </w:r>
      <w:proofErr w:type="spellEnd"/>
      <w:r w:rsidR="00A663C5">
        <w:rPr>
          <w:rFonts w:ascii="Times New Roman" w:hAnsi="Times New Roman" w:cs="Times New Roman"/>
          <w:b/>
          <w:i/>
          <w:sz w:val="24"/>
          <w:szCs w:val="24"/>
        </w:rPr>
        <w:t xml:space="preserve"> </w:t>
      </w:r>
      <w:r w:rsidR="008E618A">
        <w:rPr>
          <w:rFonts w:ascii="Times New Roman" w:hAnsi="Times New Roman" w:cs="Times New Roman"/>
          <w:b/>
          <w:i/>
          <w:sz w:val="24"/>
          <w:szCs w:val="24"/>
        </w:rPr>
        <w:t xml:space="preserve">en </w:t>
      </w:r>
      <w:r w:rsidRPr="008C7A11">
        <w:rPr>
          <w:rFonts w:cstheme="majorBidi"/>
          <w:b/>
          <w:i/>
          <w:iCs/>
        </w:rPr>
        <w:t xml:space="preserve"> CO2 :</w:t>
      </w:r>
    </w:p>
    <w:p w:rsidR="008C7A11" w:rsidRDefault="008C7A11" w:rsidP="00EF2FF6">
      <w:pPr>
        <w:outlineLvl w:val="0"/>
        <w:rPr>
          <w:rFonts w:ascii="Times New Roman" w:hAnsi="Times New Roman" w:cs="Times New Roman"/>
          <w:bCs/>
          <w:sz w:val="28"/>
          <w:szCs w:val="28"/>
        </w:rPr>
      </w:pPr>
      <w:r>
        <w:rPr>
          <w:rFonts w:ascii="Times New Roman" w:hAnsi="Times New Roman" w:cs="Times New Roman"/>
          <w:bCs/>
          <w:noProof/>
          <w:sz w:val="28"/>
          <w:szCs w:val="28"/>
          <w:lang w:eastAsia="fr-FR"/>
        </w:rPr>
        <w:drawing>
          <wp:anchor distT="0" distB="0" distL="114300" distR="114300" simplePos="0" relativeHeight="251914240" behindDoc="0" locked="0" layoutInCell="1" allowOverlap="1">
            <wp:simplePos x="0" y="0"/>
            <wp:positionH relativeFrom="column">
              <wp:posOffset>586740</wp:posOffset>
            </wp:positionH>
            <wp:positionV relativeFrom="paragraph">
              <wp:posOffset>80645</wp:posOffset>
            </wp:positionV>
            <wp:extent cx="4925695" cy="7031990"/>
            <wp:effectExtent l="38100" t="57150" r="122555" b="92710"/>
            <wp:wrapSquare wrapText="bothSides"/>
            <wp:docPr id="6" name="Image 17" descr="Carte C2 CO2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 C2 CO2 OK.jpg"/>
                    <pic:cNvPicPr/>
                  </pic:nvPicPr>
                  <pic:blipFill>
                    <a:blip r:embed="rId32" cstate="print"/>
                    <a:stretch>
                      <a:fillRect/>
                    </a:stretch>
                  </pic:blipFill>
                  <pic:spPr>
                    <a:xfrm>
                      <a:off x="0" y="0"/>
                      <a:ext cx="4925695" cy="7031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C7A11" w:rsidRDefault="008C7A11" w:rsidP="00EF2FF6">
      <w:pPr>
        <w:outlineLvl w:val="0"/>
        <w:rPr>
          <w:rFonts w:ascii="Times New Roman" w:hAnsi="Times New Roman" w:cs="Times New Roman"/>
          <w:bCs/>
          <w:sz w:val="28"/>
          <w:szCs w:val="28"/>
        </w:rPr>
      </w:pPr>
    </w:p>
    <w:p w:rsidR="008C7A11" w:rsidRDefault="007013B5" w:rsidP="00EF2FF6">
      <w:pPr>
        <w:outlineLvl w:val="0"/>
        <w:rPr>
          <w:rFonts w:ascii="Times New Roman" w:hAnsi="Times New Roman" w:cs="Times New Roman"/>
          <w:bCs/>
          <w:sz w:val="28"/>
          <w:szCs w:val="28"/>
        </w:rPr>
      </w:pPr>
      <w:r>
        <w:rPr>
          <w:rFonts w:ascii="Times New Roman" w:hAnsi="Times New Roman" w:cs="Times New Roman"/>
          <w:bCs/>
          <w:sz w:val="28"/>
          <w:szCs w:val="28"/>
        </w:rPr>
        <w:t xml:space="preserve"> </w:t>
      </w: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8C7A11" w:rsidRDefault="008C7A11" w:rsidP="00EF2FF6">
      <w:pPr>
        <w:outlineLvl w:val="0"/>
        <w:rPr>
          <w:rFonts w:ascii="Times New Roman" w:hAnsi="Times New Roman" w:cs="Times New Roman"/>
          <w:bCs/>
          <w:sz w:val="28"/>
          <w:szCs w:val="28"/>
        </w:rPr>
      </w:pPr>
    </w:p>
    <w:p w:rsidR="00BE2875" w:rsidRDefault="00BE2875" w:rsidP="004E239F">
      <w:pPr>
        <w:jc w:val="center"/>
        <w:outlineLvl w:val="0"/>
        <w:rPr>
          <w:rFonts w:ascii="Times New Roman" w:hAnsi="Times New Roman" w:cs="Times New Roman"/>
          <w:bCs/>
          <w:sz w:val="28"/>
          <w:szCs w:val="28"/>
        </w:rPr>
      </w:pPr>
    </w:p>
    <w:p w:rsidR="007A0E5B" w:rsidRDefault="00945BC9" w:rsidP="004E239F">
      <w:pPr>
        <w:jc w:val="center"/>
        <w:outlineLvl w:val="0"/>
        <w:rPr>
          <w:rFonts w:ascii="Times New Roman" w:hAnsi="Times New Roman" w:cs="Times New Roman"/>
          <w:bCs/>
          <w:sz w:val="28"/>
          <w:szCs w:val="28"/>
        </w:rPr>
      </w:pPr>
      <w:r>
        <w:rPr>
          <w:rFonts w:ascii="Times New Roman" w:hAnsi="Times New Roman" w:cs="Times New Roman"/>
          <w:bCs/>
          <w:sz w:val="28"/>
          <w:szCs w:val="28"/>
        </w:rPr>
        <w:t>Figure 2</w:t>
      </w:r>
      <w:r w:rsidR="00B379DE">
        <w:rPr>
          <w:rFonts w:ascii="Times New Roman" w:hAnsi="Times New Roman" w:cs="Times New Roman"/>
          <w:bCs/>
          <w:sz w:val="28"/>
          <w:szCs w:val="28"/>
        </w:rPr>
        <w:t>3</w:t>
      </w:r>
      <w:r w:rsidR="004D7137" w:rsidRPr="00B9501C">
        <w:rPr>
          <w:rFonts w:ascii="Times New Roman" w:hAnsi="Times New Roman" w:cs="Times New Roman"/>
          <w:bCs/>
          <w:sz w:val="28"/>
          <w:szCs w:val="28"/>
        </w:rPr>
        <w:t> : la carte d’</w:t>
      </w:r>
      <w:proofErr w:type="spellStart"/>
      <w:r w:rsidR="004D7137" w:rsidRPr="00B9501C">
        <w:rPr>
          <w:rFonts w:ascii="Times New Roman" w:hAnsi="Times New Roman" w:cs="Times New Roman"/>
          <w:bCs/>
          <w:sz w:val="28"/>
          <w:szCs w:val="28"/>
        </w:rPr>
        <w:t>isoteneur</w:t>
      </w:r>
      <w:proofErr w:type="spellEnd"/>
      <w:r w:rsidR="004D7137" w:rsidRPr="00B9501C">
        <w:rPr>
          <w:rFonts w:ascii="Times New Roman" w:hAnsi="Times New Roman" w:cs="Times New Roman"/>
          <w:bCs/>
          <w:sz w:val="28"/>
          <w:szCs w:val="28"/>
        </w:rPr>
        <w:t xml:space="preserve"> en CO2 (%)  de la couche 2 du panneau 5</w:t>
      </w:r>
      <w:r w:rsidR="00B91768">
        <w:rPr>
          <w:rFonts w:ascii="Times New Roman" w:hAnsi="Times New Roman" w:cs="Times New Roman"/>
          <w:bCs/>
          <w:sz w:val="28"/>
          <w:szCs w:val="28"/>
        </w:rPr>
        <w:t xml:space="preserve"> du gisement phosphaté du Ben Guérir</w:t>
      </w:r>
      <w:r w:rsidR="004D7137" w:rsidRPr="00B9501C">
        <w:rPr>
          <w:rFonts w:ascii="Times New Roman" w:hAnsi="Times New Roman" w:cs="Times New Roman"/>
          <w:bCs/>
          <w:sz w:val="28"/>
          <w:szCs w:val="28"/>
        </w:rPr>
        <w:t>.</w:t>
      </w:r>
    </w:p>
    <w:p w:rsidR="00E50E79" w:rsidRDefault="00800932" w:rsidP="00E04F03">
      <w:pPr>
        <w:outlineLvl w:val="0"/>
        <w:rPr>
          <w:rFonts w:ascii="Times New Roman" w:hAnsi="Times New Roman" w:cs="Times New Roman"/>
          <w:bCs/>
          <w:sz w:val="28"/>
          <w:szCs w:val="28"/>
        </w:rPr>
      </w:pPr>
      <w:r w:rsidRPr="00800932">
        <w:rPr>
          <w:noProof/>
          <w:lang w:eastAsia="fr-FR"/>
        </w:rPr>
        <w:pict>
          <v:roundrect id="_x0000_s1099" style="position:absolute;margin-left:22.85pt;margin-top:5.95pt;width:423.3pt;height:80.4pt;z-index:251729920" arcsize="10923f">
            <v:textbox style="mso-next-textbox:#_x0000_s1099">
              <w:txbxContent>
                <w:p w:rsidR="009538CF" w:rsidRPr="00430BE0" w:rsidRDefault="009538CF" w:rsidP="00DD4B53">
                  <w:r w:rsidRPr="00284D0B">
                    <w:rPr>
                      <w:b/>
                      <w:bCs/>
                      <w:color w:val="548DD4" w:themeColor="text2" w:themeTint="99"/>
                      <w:sz w:val="24"/>
                      <w:szCs w:val="24"/>
                      <w:u w:val="single"/>
                    </w:rPr>
                    <w:t>Commentaire :</w:t>
                  </w:r>
                  <w:r>
                    <w:t xml:space="preserve"> La</w:t>
                  </w:r>
                  <w:r w:rsidRPr="004D7137">
                    <w:t xml:space="preserve"> carte représente la </w:t>
                  </w:r>
                  <w:r>
                    <w:t>distribution</w:t>
                  </w:r>
                  <w:r w:rsidRPr="004D7137">
                    <w:t xml:space="preserve"> des puits de la couche 2 du panneau 5 et les valeurs de CO2 en </w:t>
                  </w:r>
                  <w:r w:rsidRPr="004D7137">
                    <w:rPr>
                      <w:bCs/>
                    </w:rPr>
                    <w:t>%</w:t>
                  </w:r>
                  <w:r>
                    <w:rPr>
                      <w:bCs/>
                    </w:rPr>
                    <w:t xml:space="preserve"> pour chaque </w:t>
                  </w:r>
                  <w:proofErr w:type="spellStart"/>
                  <w:r>
                    <w:rPr>
                      <w:bCs/>
                    </w:rPr>
                    <w:t>puit</w:t>
                  </w:r>
                  <w:proofErr w:type="spellEnd"/>
                  <w:r>
                    <w:rPr>
                      <w:bCs/>
                    </w:rPr>
                    <w:t xml:space="preserve">. On peut remarquer que partant du nord on rencontre des grandes valeurs de CO2 qui arrivent jusqu’à 9 ,1 </w:t>
                  </w:r>
                  <w:r w:rsidRPr="00DD4B53">
                    <w:rPr>
                      <w:bCs/>
                    </w:rPr>
                    <w:t>%</w:t>
                  </w:r>
                  <w:r>
                    <w:rPr>
                      <w:bCs/>
                    </w:rPr>
                    <w:t xml:space="preserve"> et qui commencent à diminuer en se dirigeant vers le sud jusqu’à atteindre presque 3,94 </w:t>
                  </w:r>
                  <w:r w:rsidRPr="00DD4B53">
                    <w:rPr>
                      <w:bCs/>
                    </w:rPr>
                    <w:t>%</w:t>
                  </w:r>
                  <w:r>
                    <w:rPr>
                      <w:bCs/>
                    </w:rPr>
                    <w:t>.</w:t>
                  </w:r>
                </w:p>
              </w:txbxContent>
            </v:textbox>
          </v:roundrect>
        </w:pict>
      </w:r>
    </w:p>
    <w:p w:rsidR="007A0E5B" w:rsidRPr="008C7A11" w:rsidRDefault="007A0E5B" w:rsidP="008C7A11">
      <w:pPr>
        <w:rPr>
          <w:rFonts w:asciiTheme="majorBidi" w:hAnsiTheme="majorBidi" w:cstheme="majorBidi"/>
          <w:b/>
          <w:color w:val="76923C" w:themeColor="accent3" w:themeShade="BF"/>
          <w:u w:val="single"/>
        </w:rPr>
      </w:pPr>
    </w:p>
    <w:p w:rsidR="00B9501C" w:rsidRDefault="0090658F" w:rsidP="00B9501C">
      <w:pPr>
        <w:jc w:val="center"/>
        <w:rPr>
          <w:b/>
          <w:bCs/>
          <w:color w:val="FF0000"/>
          <w:sz w:val="24"/>
          <w:szCs w:val="24"/>
          <w:u w:val="single"/>
        </w:rPr>
      </w:pPr>
      <w:r>
        <w:rPr>
          <w:b/>
          <w:bCs/>
          <w:noProof/>
          <w:color w:val="FF0000"/>
          <w:sz w:val="24"/>
          <w:szCs w:val="24"/>
          <w:u w:val="single"/>
          <w:lang w:eastAsia="fr-FR"/>
        </w:rPr>
        <w:drawing>
          <wp:inline distT="0" distB="0" distL="0" distR="0">
            <wp:extent cx="4902140" cy="6933353"/>
            <wp:effectExtent l="38100" t="57150" r="108010" b="96097"/>
            <wp:docPr id="2" name="Image 1" descr="C3inf CO2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inf CO2 OK.jpg"/>
                    <pic:cNvPicPr/>
                  </pic:nvPicPr>
                  <pic:blipFill>
                    <a:blip r:embed="rId33" cstate="print"/>
                    <a:stretch>
                      <a:fillRect/>
                    </a:stretch>
                  </pic:blipFill>
                  <pic:spPr>
                    <a:xfrm>
                      <a:off x="0" y="0"/>
                      <a:ext cx="4878687" cy="69001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B0F3E" w:rsidRPr="00B9501C" w:rsidRDefault="00800932" w:rsidP="00EF2FF6">
      <w:pPr>
        <w:jc w:val="center"/>
        <w:rPr>
          <w:b/>
          <w:bCs/>
          <w:color w:val="FF0000"/>
          <w:sz w:val="24"/>
          <w:szCs w:val="24"/>
          <w:u w:val="single"/>
        </w:rPr>
      </w:pPr>
      <w:r>
        <w:rPr>
          <w:b/>
          <w:bCs/>
          <w:noProof/>
          <w:color w:val="FF0000"/>
          <w:sz w:val="24"/>
          <w:szCs w:val="24"/>
          <w:u w:val="single"/>
          <w:lang w:eastAsia="fr-FR"/>
        </w:rPr>
        <w:pict>
          <v:roundrect id="_x0000_s1100" style="position:absolute;left:0;text-align:left;margin-left:16.8pt;margin-top:39.75pt;width:423.3pt;height:95.4pt;z-index:251730944" arcsize="10923f">
            <v:textbox>
              <w:txbxContent>
                <w:p w:rsidR="009538CF" w:rsidRPr="00430BE0" w:rsidRDefault="009538CF" w:rsidP="00CB0F3E">
                  <w:r w:rsidRPr="00284D0B">
                    <w:rPr>
                      <w:b/>
                      <w:bCs/>
                      <w:color w:val="548DD4" w:themeColor="text2" w:themeTint="99"/>
                      <w:sz w:val="24"/>
                      <w:szCs w:val="24"/>
                      <w:u w:val="single"/>
                    </w:rPr>
                    <w:t>Commentaire :</w:t>
                  </w:r>
                  <w:r>
                    <w:t xml:space="preserve"> La</w:t>
                  </w:r>
                  <w:r w:rsidRPr="004D7137">
                    <w:t xml:space="preserve"> carte représente la </w:t>
                  </w:r>
                  <w:r>
                    <w:t>distribution</w:t>
                  </w:r>
                  <w:r w:rsidRPr="004D7137">
                    <w:t xml:space="preserve"> des puits de la couche </w:t>
                  </w:r>
                  <w:r>
                    <w:t>3 inférieure</w:t>
                  </w:r>
                  <w:r w:rsidRPr="004D7137">
                    <w:t xml:space="preserve"> du panneau 5 et les valeurs de CO2 en </w:t>
                  </w:r>
                  <w:r w:rsidRPr="004D7137">
                    <w:rPr>
                      <w:bCs/>
                    </w:rPr>
                    <w:t>%</w:t>
                  </w:r>
                  <w:r>
                    <w:rPr>
                      <w:bCs/>
                    </w:rPr>
                    <w:t xml:space="preserve"> pour chaque </w:t>
                  </w:r>
                  <w:proofErr w:type="spellStart"/>
                  <w:r>
                    <w:rPr>
                      <w:bCs/>
                    </w:rPr>
                    <w:t>puit</w:t>
                  </w:r>
                  <w:proofErr w:type="spellEnd"/>
                  <w:r>
                    <w:rPr>
                      <w:bCs/>
                    </w:rPr>
                    <w:t xml:space="preserve">. Il apparait que d’une façon générale les valeurs sont faibles variant entre 1,87 </w:t>
                  </w:r>
                  <w:r w:rsidRPr="00CB0F3E">
                    <w:rPr>
                      <w:bCs/>
                    </w:rPr>
                    <w:t>%</w:t>
                  </w:r>
                  <w:r>
                    <w:rPr>
                      <w:bCs/>
                    </w:rPr>
                    <w:t xml:space="preserve"> et 4,82 </w:t>
                  </w:r>
                  <w:r w:rsidRPr="00CB0F3E">
                    <w:rPr>
                      <w:bCs/>
                    </w:rPr>
                    <w:t>%</w:t>
                  </w:r>
                  <w:r>
                    <w:rPr>
                      <w:bCs/>
                    </w:rPr>
                    <w:t xml:space="preserve"> mais vers la partie nord-est on peut citer une augmentation des valeurs atteignant 7,5 </w:t>
                  </w:r>
                  <w:r w:rsidRPr="00CB0F3E">
                    <w:rPr>
                      <w:bCs/>
                    </w:rPr>
                    <w:t>%</w:t>
                  </w:r>
                  <w:r>
                    <w:rPr>
                      <w:bCs/>
                    </w:rPr>
                    <w:t>. Donc la couche 3 inférieure est faiblement riche en CO2.</w:t>
                  </w:r>
                </w:p>
                <w:p w:rsidR="009538CF" w:rsidRPr="00430BE0" w:rsidRDefault="009538CF" w:rsidP="007A0E5B"/>
              </w:txbxContent>
            </v:textbox>
          </v:roundrect>
        </w:pict>
      </w:r>
      <w:r w:rsidR="00945BC9">
        <w:rPr>
          <w:rFonts w:ascii="Times New Roman" w:hAnsi="Times New Roman" w:cs="Times New Roman"/>
          <w:bCs/>
          <w:sz w:val="28"/>
          <w:szCs w:val="28"/>
        </w:rPr>
        <w:t>Figure 2</w:t>
      </w:r>
      <w:r w:rsidR="00B379DE">
        <w:rPr>
          <w:rFonts w:ascii="Times New Roman" w:hAnsi="Times New Roman" w:cs="Times New Roman"/>
          <w:bCs/>
          <w:sz w:val="28"/>
          <w:szCs w:val="28"/>
        </w:rPr>
        <w:t>4</w:t>
      </w:r>
      <w:r w:rsidR="00CB0F3E" w:rsidRPr="00B9501C">
        <w:rPr>
          <w:rFonts w:ascii="Times New Roman" w:hAnsi="Times New Roman" w:cs="Times New Roman"/>
          <w:bCs/>
          <w:sz w:val="28"/>
          <w:szCs w:val="28"/>
        </w:rPr>
        <w:t> : la carte d’</w:t>
      </w:r>
      <w:proofErr w:type="spellStart"/>
      <w:r w:rsidR="00CB0F3E" w:rsidRPr="00B9501C">
        <w:rPr>
          <w:rFonts w:ascii="Times New Roman" w:hAnsi="Times New Roman" w:cs="Times New Roman"/>
          <w:bCs/>
          <w:sz w:val="28"/>
          <w:szCs w:val="28"/>
        </w:rPr>
        <w:t>isoteneur</w:t>
      </w:r>
      <w:proofErr w:type="spellEnd"/>
      <w:r w:rsidR="00CB0F3E" w:rsidRPr="00B9501C">
        <w:rPr>
          <w:rFonts w:ascii="Times New Roman" w:hAnsi="Times New Roman" w:cs="Times New Roman"/>
          <w:bCs/>
          <w:sz w:val="28"/>
          <w:szCs w:val="28"/>
        </w:rPr>
        <w:t xml:space="preserve"> en CO2 (%)  de la couche 3 inférieure du panneau 5</w:t>
      </w:r>
      <w:r w:rsidR="00B91768">
        <w:rPr>
          <w:rFonts w:ascii="Times New Roman" w:hAnsi="Times New Roman" w:cs="Times New Roman"/>
          <w:bCs/>
          <w:sz w:val="28"/>
          <w:szCs w:val="28"/>
        </w:rPr>
        <w:t xml:space="preserve"> du gisement phosphaté du Ben Guérir</w:t>
      </w:r>
      <w:r w:rsidR="00CB0F3E" w:rsidRPr="00B9501C">
        <w:rPr>
          <w:rFonts w:ascii="Times New Roman" w:hAnsi="Times New Roman" w:cs="Times New Roman"/>
          <w:bCs/>
          <w:sz w:val="28"/>
          <w:szCs w:val="28"/>
        </w:rPr>
        <w:t>.</w:t>
      </w:r>
    </w:p>
    <w:p w:rsidR="007A0E5B" w:rsidRDefault="007A0E5B" w:rsidP="001800D0">
      <w:pPr>
        <w:rPr>
          <w:b/>
          <w:bCs/>
          <w:color w:val="FF0000"/>
          <w:sz w:val="24"/>
          <w:szCs w:val="24"/>
          <w:u w:val="single"/>
        </w:rPr>
      </w:pPr>
    </w:p>
    <w:p w:rsidR="007A0E5B" w:rsidRDefault="007A0E5B" w:rsidP="001800D0">
      <w:pPr>
        <w:rPr>
          <w:b/>
          <w:bCs/>
          <w:color w:val="FF0000"/>
          <w:sz w:val="24"/>
          <w:szCs w:val="24"/>
          <w:u w:val="single"/>
        </w:rPr>
      </w:pPr>
    </w:p>
    <w:p w:rsidR="007A0E5B" w:rsidRDefault="007A0E5B" w:rsidP="001800D0">
      <w:pPr>
        <w:rPr>
          <w:b/>
          <w:bCs/>
          <w:color w:val="FF0000"/>
          <w:sz w:val="24"/>
          <w:szCs w:val="24"/>
          <w:u w:val="single"/>
        </w:rPr>
      </w:pPr>
    </w:p>
    <w:p w:rsidR="007A0E5B" w:rsidRDefault="004D1764" w:rsidP="007013B5">
      <w:pPr>
        <w:jc w:val="center"/>
        <w:rPr>
          <w:b/>
          <w:bCs/>
          <w:color w:val="FF0000"/>
          <w:sz w:val="24"/>
          <w:szCs w:val="24"/>
          <w:u w:val="single"/>
        </w:rPr>
      </w:pPr>
      <w:r>
        <w:rPr>
          <w:b/>
          <w:bCs/>
          <w:noProof/>
          <w:color w:val="FF0000"/>
          <w:sz w:val="24"/>
          <w:szCs w:val="24"/>
          <w:u w:val="single"/>
          <w:lang w:eastAsia="fr-FR"/>
        </w:rPr>
        <w:drawing>
          <wp:inline distT="0" distB="0" distL="0" distR="0">
            <wp:extent cx="5030470" cy="7114854"/>
            <wp:effectExtent l="38100" t="57150" r="113030" b="86046"/>
            <wp:docPr id="21" name="Image 19" descr="C3 SUP CO2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SUP CO2 OK.jpg"/>
                    <pic:cNvPicPr/>
                  </pic:nvPicPr>
                  <pic:blipFill>
                    <a:blip r:embed="rId34" cstate="print"/>
                    <a:stretch>
                      <a:fillRect/>
                    </a:stretch>
                  </pic:blipFill>
                  <pic:spPr>
                    <a:xfrm>
                      <a:off x="0" y="0"/>
                      <a:ext cx="5043871" cy="71338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7A0E5B" w:rsidRPr="00B9501C" w:rsidRDefault="00800932" w:rsidP="00B379DE">
      <w:pPr>
        <w:jc w:val="center"/>
        <w:rPr>
          <w:rFonts w:asciiTheme="majorBidi" w:hAnsiTheme="majorBidi" w:cstheme="majorBidi"/>
          <w:b/>
          <w:color w:val="76923C" w:themeColor="accent3" w:themeShade="BF"/>
          <w:u w:val="single"/>
        </w:rPr>
      </w:pPr>
      <w:r w:rsidRPr="00800932">
        <w:rPr>
          <w:b/>
          <w:bCs/>
          <w:noProof/>
          <w:color w:val="FF0000"/>
          <w:sz w:val="24"/>
          <w:szCs w:val="24"/>
          <w:u w:val="single"/>
          <w:lang w:eastAsia="fr-FR"/>
        </w:rPr>
        <w:pict>
          <v:roundrect id="_x0000_s1101" style="position:absolute;left:0;text-align:left;margin-left:16.95pt;margin-top:46.7pt;width:423.3pt;height:70.6pt;z-index:251731968" arcsize="10923f">
            <v:textbox>
              <w:txbxContent>
                <w:p w:rsidR="009538CF" w:rsidRPr="00430BE0" w:rsidRDefault="009538CF" w:rsidP="0081555A">
                  <w:r w:rsidRPr="00284D0B">
                    <w:rPr>
                      <w:b/>
                      <w:bCs/>
                      <w:color w:val="548DD4" w:themeColor="text2" w:themeTint="99"/>
                      <w:sz w:val="24"/>
                      <w:szCs w:val="24"/>
                      <w:u w:val="single"/>
                    </w:rPr>
                    <w:t>Commentaire :</w:t>
                  </w:r>
                  <w:r>
                    <w:t xml:space="preserve"> La</w:t>
                  </w:r>
                  <w:r w:rsidRPr="004D7137">
                    <w:t xml:space="preserve"> carte représente la </w:t>
                  </w:r>
                  <w:r>
                    <w:t>distribution</w:t>
                  </w:r>
                  <w:r w:rsidRPr="004D7137">
                    <w:t xml:space="preserve"> des puits de la couche </w:t>
                  </w:r>
                  <w:r>
                    <w:t>3 supérieure</w:t>
                  </w:r>
                  <w:r w:rsidRPr="004D7137">
                    <w:t xml:space="preserve"> du panneau 5 et les valeurs de CO2 en </w:t>
                  </w:r>
                  <w:r w:rsidRPr="004D7137">
                    <w:rPr>
                      <w:bCs/>
                    </w:rPr>
                    <w:t>%</w:t>
                  </w:r>
                  <w:r>
                    <w:rPr>
                      <w:bCs/>
                    </w:rPr>
                    <w:t xml:space="preserve"> pour chaque </w:t>
                  </w:r>
                  <w:proofErr w:type="spellStart"/>
                  <w:r>
                    <w:rPr>
                      <w:bCs/>
                    </w:rPr>
                    <w:t>puit</w:t>
                  </w:r>
                  <w:proofErr w:type="spellEnd"/>
                  <w:r>
                    <w:rPr>
                      <w:bCs/>
                    </w:rPr>
                    <w:t xml:space="preserve">. Globalement les valeurs de CO2 augmentent vers le nord arrivant jusqu’à presque 6,74 </w:t>
                  </w:r>
                  <w:r w:rsidRPr="0081555A">
                    <w:rPr>
                      <w:bCs/>
                    </w:rPr>
                    <w:t>%</w:t>
                  </w:r>
                  <w:r>
                    <w:rPr>
                      <w:bCs/>
                    </w:rPr>
                    <w:t>.</w:t>
                  </w:r>
                </w:p>
                <w:p w:rsidR="009538CF" w:rsidRPr="00430BE0" w:rsidRDefault="009538CF" w:rsidP="004D1764"/>
              </w:txbxContent>
            </v:textbox>
          </v:roundrect>
        </w:pict>
      </w:r>
      <w:r w:rsidR="00DE065B" w:rsidRPr="00B9501C">
        <w:rPr>
          <w:rFonts w:ascii="Times New Roman" w:hAnsi="Times New Roman" w:cs="Times New Roman"/>
          <w:bCs/>
          <w:sz w:val="28"/>
          <w:szCs w:val="28"/>
        </w:rPr>
        <w:t xml:space="preserve">Figure </w:t>
      </w:r>
      <w:r w:rsidR="00945BC9">
        <w:rPr>
          <w:rFonts w:ascii="Times New Roman" w:hAnsi="Times New Roman" w:cs="Times New Roman"/>
          <w:bCs/>
          <w:sz w:val="28"/>
          <w:szCs w:val="28"/>
        </w:rPr>
        <w:t>2</w:t>
      </w:r>
      <w:r w:rsidR="00B379DE">
        <w:rPr>
          <w:rFonts w:ascii="Times New Roman" w:hAnsi="Times New Roman" w:cs="Times New Roman"/>
          <w:bCs/>
          <w:sz w:val="28"/>
          <w:szCs w:val="28"/>
        </w:rPr>
        <w:t>5</w:t>
      </w:r>
      <w:r w:rsidR="00DE065B" w:rsidRPr="00B9501C">
        <w:rPr>
          <w:rFonts w:ascii="Times New Roman" w:hAnsi="Times New Roman" w:cs="Times New Roman"/>
          <w:bCs/>
          <w:sz w:val="28"/>
          <w:szCs w:val="28"/>
        </w:rPr>
        <w:t> : la carte d’</w:t>
      </w:r>
      <w:proofErr w:type="spellStart"/>
      <w:r w:rsidR="00DE065B" w:rsidRPr="00B9501C">
        <w:rPr>
          <w:rFonts w:ascii="Times New Roman" w:hAnsi="Times New Roman" w:cs="Times New Roman"/>
          <w:bCs/>
          <w:sz w:val="28"/>
          <w:szCs w:val="28"/>
        </w:rPr>
        <w:t>isoteneur</w:t>
      </w:r>
      <w:proofErr w:type="spellEnd"/>
      <w:r w:rsidR="00DE065B" w:rsidRPr="00B9501C">
        <w:rPr>
          <w:rFonts w:ascii="Times New Roman" w:hAnsi="Times New Roman" w:cs="Times New Roman"/>
          <w:bCs/>
          <w:sz w:val="28"/>
          <w:szCs w:val="28"/>
        </w:rPr>
        <w:t xml:space="preserve"> en CO2 (%)  de la couche 3 supérieure du panneau 5</w:t>
      </w:r>
      <w:r w:rsidR="00B91768">
        <w:rPr>
          <w:rFonts w:ascii="Times New Roman" w:hAnsi="Times New Roman" w:cs="Times New Roman"/>
          <w:bCs/>
          <w:sz w:val="28"/>
          <w:szCs w:val="28"/>
        </w:rPr>
        <w:t xml:space="preserve"> du gisement phosphaté du Ben Guérir</w:t>
      </w:r>
      <w:r w:rsidR="00DE065B" w:rsidRPr="00B9501C">
        <w:rPr>
          <w:rFonts w:ascii="Times New Roman" w:hAnsi="Times New Roman" w:cs="Times New Roman"/>
          <w:bCs/>
          <w:sz w:val="28"/>
          <w:szCs w:val="28"/>
        </w:rPr>
        <w:t>.</w:t>
      </w:r>
    </w:p>
    <w:p w:rsidR="0086486D" w:rsidRDefault="0086486D" w:rsidP="001800D0">
      <w:pPr>
        <w:rPr>
          <w:b/>
          <w:bCs/>
          <w:color w:val="FF0000"/>
          <w:sz w:val="24"/>
          <w:szCs w:val="24"/>
          <w:u w:val="single"/>
        </w:rPr>
      </w:pPr>
    </w:p>
    <w:p w:rsidR="00A573D1" w:rsidRDefault="00470214" w:rsidP="00263DA5">
      <w:pPr>
        <w:pStyle w:val="Paragraphedeliste"/>
        <w:numPr>
          <w:ilvl w:val="0"/>
          <w:numId w:val="34"/>
        </w:numPr>
        <w:rPr>
          <w:rFonts w:cstheme="majorBidi"/>
          <w:b/>
          <w:i/>
          <w:iCs/>
        </w:rPr>
      </w:pPr>
      <w:r w:rsidRPr="00917A81">
        <w:rPr>
          <w:rFonts w:cstheme="majorBidi"/>
          <w:b/>
          <w:i/>
          <w:iCs/>
        </w:rPr>
        <w:lastRenderedPageBreak/>
        <w:t xml:space="preserve">  Les cartes d’</w:t>
      </w:r>
      <w:proofErr w:type="spellStart"/>
      <w:r w:rsidRPr="00917A81">
        <w:rPr>
          <w:rFonts w:cstheme="majorBidi"/>
          <w:b/>
          <w:i/>
          <w:iCs/>
        </w:rPr>
        <w:t>iso</w:t>
      </w:r>
      <w:r w:rsidR="001D368E">
        <w:rPr>
          <w:rFonts w:cstheme="majorBidi"/>
          <w:b/>
          <w:i/>
          <w:iCs/>
        </w:rPr>
        <w:t>puissance</w:t>
      </w:r>
      <w:proofErr w:type="spellEnd"/>
      <w:r w:rsidR="001D368E">
        <w:rPr>
          <w:rFonts w:cstheme="majorBidi"/>
          <w:b/>
          <w:i/>
          <w:iCs/>
        </w:rPr>
        <w:t> :</w:t>
      </w:r>
    </w:p>
    <w:p w:rsidR="00CB357A" w:rsidRDefault="00CB357A" w:rsidP="00CB357A">
      <w:pPr>
        <w:pStyle w:val="Paragraphedeliste"/>
        <w:ind w:left="1080"/>
        <w:rPr>
          <w:rFonts w:cstheme="majorBidi"/>
          <w:b/>
          <w:i/>
          <w:iCs/>
        </w:rPr>
      </w:pPr>
    </w:p>
    <w:p w:rsidR="009F1CDB" w:rsidRDefault="009F1CDB" w:rsidP="007013B5">
      <w:pPr>
        <w:jc w:val="center"/>
        <w:rPr>
          <w:b/>
          <w:bCs/>
          <w:color w:val="FF0000"/>
          <w:sz w:val="24"/>
          <w:szCs w:val="24"/>
          <w:u w:val="single"/>
        </w:rPr>
      </w:pPr>
      <w:r>
        <w:rPr>
          <w:b/>
          <w:bCs/>
          <w:noProof/>
          <w:color w:val="FF0000"/>
          <w:sz w:val="24"/>
          <w:szCs w:val="24"/>
          <w:u w:val="single"/>
          <w:lang w:eastAsia="fr-FR"/>
        </w:rPr>
        <w:drawing>
          <wp:inline distT="0" distB="0" distL="0" distR="0">
            <wp:extent cx="4906433" cy="6939421"/>
            <wp:effectExtent l="38100" t="57150" r="122767" b="90029"/>
            <wp:docPr id="10" name="Image 23" descr="C2 puisM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 puisM OK.jpg"/>
                    <pic:cNvPicPr/>
                  </pic:nvPicPr>
                  <pic:blipFill>
                    <a:blip r:embed="rId35" cstate="print"/>
                    <a:stretch>
                      <a:fillRect/>
                    </a:stretch>
                  </pic:blipFill>
                  <pic:spPr>
                    <a:xfrm>
                      <a:off x="0" y="0"/>
                      <a:ext cx="4905206" cy="693768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D1764" w:rsidRPr="009F1CDB" w:rsidRDefault="00B379DE" w:rsidP="00B379DE">
      <w:pPr>
        <w:jc w:val="center"/>
        <w:outlineLvl w:val="0"/>
        <w:rPr>
          <w:rFonts w:ascii="Times New Roman" w:hAnsi="Times New Roman" w:cs="Times New Roman"/>
          <w:bCs/>
          <w:sz w:val="28"/>
          <w:szCs w:val="28"/>
        </w:rPr>
      </w:pPr>
      <w:r>
        <w:rPr>
          <w:rFonts w:ascii="Times New Roman" w:hAnsi="Times New Roman" w:cs="Times New Roman"/>
          <w:bCs/>
          <w:sz w:val="28"/>
          <w:szCs w:val="28"/>
        </w:rPr>
        <w:t>Figure 26</w:t>
      </w:r>
      <w:r w:rsidR="009F1CDB">
        <w:rPr>
          <w:rFonts w:ascii="Times New Roman" w:hAnsi="Times New Roman" w:cs="Times New Roman"/>
          <w:bCs/>
          <w:sz w:val="28"/>
          <w:szCs w:val="28"/>
        </w:rPr>
        <w:t> : La carte des puissances minéralisées de la couche 2 du panneau 5</w:t>
      </w:r>
      <w:r w:rsidR="00B91768">
        <w:rPr>
          <w:rFonts w:ascii="Times New Roman" w:hAnsi="Times New Roman" w:cs="Times New Roman"/>
          <w:bCs/>
          <w:sz w:val="28"/>
          <w:szCs w:val="28"/>
        </w:rPr>
        <w:t xml:space="preserve"> du gisement phosphaté du Ben Guérir</w:t>
      </w:r>
      <w:r w:rsidR="009F1CDB">
        <w:rPr>
          <w:rFonts w:ascii="Times New Roman" w:hAnsi="Times New Roman" w:cs="Times New Roman"/>
          <w:bCs/>
          <w:sz w:val="28"/>
          <w:szCs w:val="28"/>
        </w:rPr>
        <w:t>.</w:t>
      </w:r>
    </w:p>
    <w:p w:rsidR="004D1764" w:rsidRDefault="00800932" w:rsidP="001800D0">
      <w:pPr>
        <w:rPr>
          <w:b/>
          <w:bCs/>
          <w:color w:val="FF0000"/>
          <w:sz w:val="24"/>
          <w:szCs w:val="24"/>
          <w:u w:val="single"/>
        </w:rPr>
      </w:pPr>
      <w:r>
        <w:rPr>
          <w:b/>
          <w:bCs/>
          <w:noProof/>
          <w:color w:val="FF0000"/>
          <w:sz w:val="24"/>
          <w:szCs w:val="24"/>
          <w:u w:val="single"/>
          <w:lang w:eastAsia="fr-FR"/>
        </w:rPr>
        <w:pict>
          <v:roundrect id="_x0000_s1102" style="position:absolute;margin-left:8.3pt;margin-top:1.85pt;width:423.3pt;height:82.8pt;z-index:251732992" arcsize="10923f">
            <v:textbox>
              <w:txbxContent>
                <w:p w:rsidR="009538CF" w:rsidRPr="00E44530" w:rsidRDefault="009538CF" w:rsidP="00E44530">
                  <w:r w:rsidRPr="00B9501C">
                    <w:rPr>
                      <w:b/>
                      <w:bCs/>
                      <w:color w:val="548DD4" w:themeColor="text2" w:themeTint="99"/>
                      <w:sz w:val="24"/>
                      <w:szCs w:val="24"/>
                      <w:u w:val="single"/>
                    </w:rPr>
                    <w:t>Commentaire :</w:t>
                  </w:r>
                  <w:r>
                    <w:t xml:space="preserve"> La carte représente la variation des puissances minéralisées  de la couche 2, on peut dire que les valeurs élevées se trouvent  au milieu du panneau et au sud, des valeurs  qui varie de 1,42 jusqu’à 4,95m, alors qu’au Nord on a des valeurs qui varient  de 1</w:t>
                  </w:r>
                  <w:r w:rsidRPr="0038507B">
                    <w:t xml:space="preserve">,03 </w:t>
                  </w:r>
                  <w:r>
                    <w:t>jusqu’à 1 </w:t>
                  </w:r>
                  <w:r w:rsidRPr="00E44530">
                    <w:t>,1m.</w:t>
                  </w:r>
                </w:p>
              </w:txbxContent>
            </v:textbox>
          </v:roundrect>
        </w:pict>
      </w:r>
    </w:p>
    <w:p w:rsidR="004D1764" w:rsidRDefault="004D1764" w:rsidP="007013B5">
      <w:pPr>
        <w:jc w:val="center"/>
        <w:rPr>
          <w:b/>
          <w:bCs/>
          <w:color w:val="FF0000"/>
          <w:sz w:val="24"/>
          <w:szCs w:val="24"/>
          <w:u w:val="single"/>
        </w:rPr>
      </w:pPr>
      <w:r>
        <w:rPr>
          <w:b/>
          <w:bCs/>
          <w:noProof/>
          <w:color w:val="FF0000"/>
          <w:sz w:val="24"/>
          <w:szCs w:val="24"/>
          <w:u w:val="single"/>
          <w:lang w:eastAsia="fr-FR"/>
        </w:rPr>
        <w:lastRenderedPageBreak/>
        <w:drawing>
          <wp:inline distT="0" distB="0" distL="0" distR="0">
            <wp:extent cx="4956231" cy="7009856"/>
            <wp:effectExtent l="38100" t="57150" r="111069" b="95794"/>
            <wp:docPr id="25" name="Image 24" descr="C3 inf puisM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inf puisM (OK).jpg"/>
                    <pic:cNvPicPr/>
                  </pic:nvPicPr>
                  <pic:blipFill>
                    <a:blip r:embed="rId36" cstate="print"/>
                    <a:stretch>
                      <a:fillRect/>
                    </a:stretch>
                  </pic:blipFill>
                  <pic:spPr>
                    <a:xfrm>
                      <a:off x="0" y="0"/>
                      <a:ext cx="4943142" cy="699134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D1764" w:rsidRDefault="00800932" w:rsidP="00B379DE">
      <w:pPr>
        <w:jc w:val="center"/>
        <w:rPr>
          <w:b/>
          <w:bCs/>
          <w:color w:val="FF0000"/>
          <w:sz w:val="24"/>
          <w:szCs w:val="24"/>
          <w:u w:val="single"/>
        </w:rPr>
      </w:pPr>
      <w:r>
        <w:rPr>
          <w:b/>
          <w:bCs/>
          <w:noProof/>
          <w:color w:val="FF0000"/>
          <w:sz w:val="24"/>
          <w:szCs w:val="24"/>
          <w:u w:val="single"/>
          <w:lang w:eastAsia="fr-FR"/>
        </w:rPr>
        <w:pict>
          <v:roundrect id="_x0000_s1103" style="position:absolute;left:0;text-align:left;margin-left:11.7pt;margin-top:37.85pt;width:423.3pt;height:91.55pt;z-index:251734016" arcsize="10923f">
            <v:textbox>
              <w:txbxContent>
                <w:p w:rsidR="009538CF" w:rsidRPr="00430BE0" w:rsidRDefault="009538CF" w:rsidP="006C0A1B">
                  <w:r w:rsidRPr="00B9501C">
                    <w:rPr>
                      <w:b/>
                      <w:bCs/>
                      <w:color w:val="548DD4" w:themeColor="text2" w:themeTint="99"/>
                      <w:sz w:val="24"/>
                      <w:szCs w:val="24"/>
                      <w:u w:val="single"/>
                    </w:rPr>
                    <w:t>Commentaire :</w:t>
                  </w:r>
                  <w:r>
                    <w:t xml:space="preserve"> Cette carte représente les variations des puissances minéralisées, on remarque qu’il a une variation très importante, au Sud et au Nord on trouve des puissances minéralisées faibles et moyennes  alors qu’au milieu du panneau on peut rencontrer des valeurs élevées environ 1,3 jusqu’à 1,7m ainsi que des valeurs faibles et moyennes.  </w:t>
                  </w:r>
                </w:p>
              </w:txbxContent>
            </v:textbox>
          </v:roundrect>
        </w:pict>
      </w:r>
      <w:r w:rsidR="00B379DE">
        <w:rPr>
          <w:rFonts w:ascii="Times New Roman" w:hAnsi="Times New Roman" w:cs="Times New Roman"/>
          <w:bCs/>
          <w:sz w:val="28"/>
          <w:szCs w:val="28"/>
        </w:rPr>
        <w:t>Figure 27</w:t>
      </w:r>
      <w:r w:rsidR="007801D2">
        <w:rPr>
          <w:rFonts w:ascii="Times New Roman" w:hAnsi="Times New Roman" w:cs="Times New Roman"/>
          <w:bCs/>
          <w:sz w:val="28"/>
          <w:szCs w:val="28"/>
        </w:rPr>
        <w:t xml:space="preserve"> </w:t>
      </w:r>
      <w:r w:rsidR="009F1CDB">
        <w:rPr>
          <w:rFonts w:ascii="Times New Roman" w:hAnsi="Times New Roman" w:cs="Times New Roman"/>
          <w:bCs/>
          <w:sz w:val="28"/>
          <w:szCs w:val="28"/>
        </w:rPr>
        <w:t>: La carte des puissances minéralisées de la couche 3 inferieure du panneau 5</w:t>
      </w:r>
      <w:r w:rsidR="00B91768">
        <w:rPr>
          <w:rFonts w:ascii="Times New Roman" w:hAnsi="Times New Roman" w:cs="Times New Roman"/>
          <w:bCs/>
          <w:sz w:val="28"/>
          <w:szCs w:val="28"/>
        </w:rPr>
        <w:t xml:space="preserve"> du gisement phosphaté du Ben Guérir</w:t>
      </w:r>
      <w:r w:rsidR="009F1CDB">
        <w:rPr>
          <w:rFonts w:ascii="Times New Roman" w:hAnsi="Times New Roman" w:cs="Times New Roman"/>
          <w:bCs/>
          <w:sz w:val="28"/>
          <w:szCs w:val="28"/>
        </w:rPr>
        <w:t>.</w:t>
      </w:r>
    </w:p>
    <w:p w:rsidR="004D1764" w:rsidRDefault="004D1764" w:rsidP="001800D0">
      <w:pPr>
        <w:rPr>
          <w:b/>
          <w:bCs/>
          <w:color w:val="FF0000"/>
          <w:sz w:val="24"/>
          <w:szCs w:val="24"/>
          <w:u w:val="single"/>
        </w:rPr>
      </w:pPr>
    </w:p>
    <w:p w:rsidR="004D1764" w:rsidRDefault="004D1764" w:rsidP="001800D0">
      <w:pPr>
        <w:rPr>
          <w:b/>
          <w:bCs/>
          <w:color w:val="FF0000"/>
          <w:sz w:val="24"/>
          <w:szCs w:val="24"/>
          <w:u w:val="single"/>
        </w:rPr>
      </w:pPr>
    </w:p>
    <w:p w:rsidR="004D1764" w:rsidRDefault="004D1764" w:rsidP="00E806EC">
      <w:pPr>
        <w:jc w:val="center"/>
        <w:rPr>
          <w:b/>
          <w:bCs/>
          <w:color w:val="FF0000"/>
          <w:sz w:val="24"/>
          <w:szCs w:val="24"/>
          <w:u w:val="single"/>
        </w:rPr>
      </w:pPr>
      <w:r>
        <w:rPr>
          <w:b/>
          <w:bCs/>
          <w:noProof/>
          <w:color w:val="FF0000"/>
          <w:sz w:val="24"/>
          <w:szCs w:val="24"/>
          <w:u w:val="single"/>
          <w:lang w:eastAsia="fr-FR"/>
        </w:rPr>
        <w:lastRenderedPageBreak/>
        <w:drawing>
          <wp:inline distT="0" distB="0" distL="0" distR="0">
            <wp:extent cx="5060683" cy="7157585"/>
            <wp:effectExtent l="38100" t="57150" r="120917" b="100465"/>
            <wp:docPr id="26" name="Image 25" descr="C3 sup PuisM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sup PuisM (OK).jpg"/>
                    <pic:cNvPicPr/>
                  </pic:nvPicPr>
                  <pic:blipFill>
                    <a:blip r:embed="rId37" cstate="print"/>
                    <a:stretch>
                      <a:fillRect/>
                    </a:stretch>
                  </pic:blipFill>
                  <pic:spPr>
                    <a:xfrm>
                      <a:off x="0" y="0"/>
                      <a:ext cx="5071763" cy="717325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D1764" w:rsidRDefault="00800932" w:rsidP="00B379DE">
      <w:pPr>
        <w:jc w:val="center"/>
        <w:rPr>
          <w:b/>
          <w:bCs/>
          <w:color w:val="FF0000"/>
          <w:sz w:val="24"/>
          <w:szCs w:val="24"/>
          <w:u w:val="single"/>
        </w:rPr>
      </w:pPr>
      <w:r>
        <w:rPr>
          <w:b/>
          <w:bCs/>
          <w:noProof/>
          <w:color w:val="FF0000"/>
          <w:sz w:val="24"/>
          <w:szCs w:val="24"/>
          <w:u w:val="single"/>
          <w:lang w:eastAsia="fr-FR"/>
        </w:rPr>
        <w:pict>
          <v:roundrect id="_x0000_s1104" style="position:absolute;left:0;text-align:left;margin-left:16.4pt;margin-top:41.2pt;width:423.3pt;height:72.5pt;z-index:251735040" arcsize="10923f">
            <v:textbox>
              <w:txbxContent>
                <w:p w:rsidR="009538CF" w:rsidRPr="00430BE0" w:rsidRDefault="009538CF" w:rsidP="004D1764">
                  <w:r w:rsidRPr="00B9501C">
                    <w:rPr>
                      <w:b/>
                      <w:bCs/>
                      <w:color w:val="548DD4" w:themeColor="text2" w:themeTint="99"/>
                      <w:sz w:val="24"/>
                      <w:szCs w:val="24"/>
                      <w:u w:val="single"/>
                    </w:rPr>
                    <w:t>Commentaire:</w:t>
                  </w:r>
                  <w:r>
                    <w:t xml:space="preserve"> Cette carte représente les variations des puissances minéralisées, on remarque qu’au  Sud il y a généralement des valeurs qui varient de 0,6 jusqu’à 0 ,98m, alors qu’au Nord on peut trouver des puissances minéralisées entre 1,45 et 1,75m. </w:t>
                  </w:r>
                </w:p>
              </w:txbxContent>
            </v:textbox>
          </v:roundrect>
        </w:pict>
      </w:r>
      <w:r w:rsidR="00945BC9">
        <w:rPr>
          <w:rFonts w:ascii="Times New Roman" w:hAnsi="Times New Roman" w:cs="Times New Roman"/>
          <w:bCs/>
          <w:sz w:val="28"/>
          <w:szCs w:val="28"/>
        </w:rPr>
        <w:t xml:space="preserve">Figure </w:t>
      </w:r>
      <w:r w:rsidR="00B379DE">
        <w:rPr>
          <w:rFonts w:ascii="Times New Roman" w:hAnsi="Times New Roman" w:cs="Times New Roman"/>
          <w:bCs/>
          <w:sz w:val="28"/>
          <w:szCs w:val="28"/>
        </w:rPr>
        <w:t>28</w:t>
      </w:r>
      <w:r w:rsidR="00F70566">
        <w:rPr>
          <w:rFonts w:ascii="Times New Roman" w:hAnsi="Times New Roman" w:cs="Times New Roman"/>
          <w:bCs/>
          <w:sz w:val="28"/>
          <w:szCs w:val="28"/>
        </w:rPr>
        <w:t> : La carte des puissances minéralisées de la couche 3 supérieure  du panneau 5</w:t>
      </w:r>
      <w:r w:rsidR="00B91768">
        <w:rPr>
          <w:rFonts w:ascii="Times New Roman" w:hAnsi="Times New Roman" w:cs="Times New Roman"/>
          <w:bCs/>
          <w:sz w:val="28"/>
          <w:szCs w:val="28"/>
        </w:rPr>
        <w:t xml:space="preserve"> du gisement phosphaté du Ben Guérir</w:t>
      </w:r>
      <w:r w:rsidR="00F70566">
        <w:rPr>
          <w:rFonts w:ascii="Times New Roman" w:hAnsi="Times New Roman" w:cs="Times New Roman"/>
          <w:bCs/>
          <w:sz w:val="28"/>
          <w:szCs w:val="28"/>
        </w:rPr>
        <w:t>.</w:t>
      </w:r>
    </w:p>
    <w:p w:rsidR="004D1764" w:rsidRDefault="004D1764" w:rsidP="001800D0">
      <w:pPr>
        <w:rPr>
          <w:b/>
          <w:bCs/>
          <w:color w:val="FF0000"/>
          <w:sz w:val="24"/>
          <w:szCs w:val="24"/>
          <w:u w:val="single"/>
        </w:rPr>
      </w:pPr>
    </w:p>
    <w:p w:rsidR="004D1764" w:rsidRDefault="004D1764" w:rsidP="001800D0">
      <w:pPr>
        <w:rPr>
          <w:b/>
          <w:bCs/>
          <w:color w:val="FF0000"/>
          <w:sz w:val="24"/>
          <w:szCs w:val="24"/>
          <w:u w:val="single"/>
        </w:rPr>
      </w:pPr>
    </w:p>
    <w:p w:rsidR="00A573D1" w:rsidRPr="00BF41DD" w:rsidRDefault="00427FF0" w:rsidP="00263DA5">
      <w:pPr>
        <w:pStyle w:val="Paragraphedeliste"/>
        <w:numPr>
          <w:ilvl w:val="0"/>
          <w:numId w:val="34"/>
        </w:numPr>
        <w:outlineLvl w:val="0"/>
        <w:rPr>
          <w:b/>
          <w:bCs/>
          <w:sz w:val="24"/>
          <w:szCs w:val="24"/>
          <w:u w:val="single"/>
        </w:rPr>
      </w:pPr>
      <w:r w:rsidRPr="00BF41DD">
        <w:rPr>
          <w:b/>
          <w:bCs/>
          <w:sz w:val="24"/>
          <w:szCs w:val="24"/>
          <w:u w:val="single"/>
        </w:rPr>
        <w:lastRenderedPageBreak/>
        <w:t>Les cartes structurales</w:t>
      </w:r>
    </w:p>
    <w:p w:rsidR="00260FB4" w:rsidRPr="007371F8" w:rsidRDefault="00260FB4" w:rsidP="00F22EB2">
      <w:pPr>
        <w:jc w:val="both"/>
        <w:rPr>
          <w:color w:val="000000" w:themeColor="text1"/>
          <w:sz w:val="24"/>
          <w:szCs w:val="24"/>
        </w:rPr>
      </w:pPr>
      <w:r w:rsidRPr="007146CB">
        <w:rPr>
          <w:color w:val="000000" w:themeColor="text1"/>
          <w:sz w:val="24"/>
          <w:szCs w:val="24"/>
        </w:rPr>
        <w:t>La carte structurale est une carte qui représente une succession  de courbes de même valeur. Ces courbes sont obtenues à partir de l’interpolation des points ayant la même côte du toit(ou du mur) d’une même couche dans une zone bien définie, Le but de la carte structurale est la détermination de l’allure et la structure de la couche étudiée et du pendage de la couche.</w:t>
      </w:r>
      <w:r w:rsidR="00231B28">
        <w:rPr>
          <w:color w:val="000000" w:themeColor="text1"/>
          <w:sz w:val="24"/>
          <w:szCs w:val="24"/>
        </w:rPr>
        <w:t xml:space="preserve"> Voici les cartes qu’on a  obtenues :  </w:t>
      </w:r>
    </w:p>
    <w:p w:rsidR="004D1764" w:rsidRDefault="004D1764" w:rsidP="004D1764">
      <w:pPr>
        <w:jc w:val="center"/>
        <w:rPr>
          <w:b/>
          <w:bCs/>
          <w:color w:val="FF0000"/>
          <w:sz w:val="24"/>
          <w:szCs w:val="24"/>
          <w:u w:val="single"/>
        </w:rPr>
      </w:pPr>
      <w:r>
        <w:rPr>
          <w:b/>
          <w:bCs/>
          <w:noProof/>
          <w:color w:val="FF0000"/>
          <w:sz w:val="24"/>
          <w:szCs w:val="24"/>
          <w:u w:val="single"/>
          <w:lang w:eastAsia="fr-FR"/>
        </w:rPr>
        <w:drawing>
          <wp:inline distT="0" distB="0" distL="0" distR="0">
            <wp:extent cx="4417405" cy="6247765"/>
            <wp:effectExtent l="38100" t="57150" r="116495" b="95885"/>
            <wp:docPr id="27" name="Image 26" descr="C2 Z du toit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2 Z du toit OK.jpg"/>
                    <pic:cNvPicPr/>
                  </pic:nvPicPr>
                  <pic:blipFill>
                    <a:blip r:embed="rId38" cstate="print"/>
                    <a:stretch>
                      <a:fillRect/>
                    </a:stretch>
                  </pic:blipFill>
                  <pic:spPr>
                    <a:xfrm>
                      <a:off x="0" y="0"/>
                      <a:ext cx="4432565" cy="626920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D1764" w:rsidRPr="003A2609" w:rsidRDefault="003A2609" w:rsidP="00B379DE">
      <w:pPr>
        <w:pStyle w:val="Paragraphedeliste"/>
        <w:ind w:left="1440"/>
        <w:jc w:val="center"/>
        <w:outlineLvl w:val="0"/>
        <w:rPr>
          <w:rFonts w:asciiTheme="majorBidi" w:hAnsiTheme="majorBidi" w:cstheme="majorBidi"/>
          <w:b/>
          <w:color w:val="76923C" w:themeColor="accent3" w:themeShade="BF"/>
          <w:u w:val="single"/>
        </w:rPr>
      </w:pPr>
      <w:r w:rsidRPr="006A33DE">
        <w:rPr>
          <w:rFonts w:ascii="Times New Roman" w:hAnsi="Times New Roman" w:cs="Times New Roman"/>
          <w:bCs/>
          <w:sz w:val="28"/>
          <w:szCs w:val="28"/>
        </w:rPr>
        <w:t>Figure</w:t>
      </w:r>
      <w:r w:rsidR="00945BC9">
        <w:rPr>
          <w:rFonts w:ascii="Times New Roman" w:hAnsi="Times New Roman" w:cs="Times New Roman"/>
          <w:bCs/>
          <w:sz w:val="28"/>
          <w:szCs w:val="28"/>
        </w:rPr>
        <w:t xml:space="preserve"> </w:t>
      </w:r>
      <w:r w:rsidR="00B379DE">
        <w:rPr>
          <w:rFonts w:ascii="Times New Roman" w:hAnsi="Times New Roman" w:cs="Times New Roman"/>
          <w:bCs/>
          <w:sz w:val="28"/>
          <w:szCs w:val="28"/>
        </w:rPr>
        <w:t>29</w:t>
      </w:r>
      <w:r>
        <w:rPr>
          <w:rFonts w:ascii="Times New Roman" w:hAnsi="Times New Roman" w:cs="Times New Roman"/>
          <w:bCs/>
          <w:sz w:val="28"/>
          <w:szCs w:val="28"/>
        </w:rPr>
        <w:t> </w:t>
      </w:r>
      <w:r w:rsidRPr="00C50493">
        <w:rPr>
          <w:rFonts w:ascii="Times New Roman" w:hAnsi="Times New Roman" w:cs="Times New Roman"/>
          <w:bCs/>
          <w:sz w:val="28"/>
          <w:szCs w:val="28"/>
        </w:rPr>
        <w:t xml:space="preserve">: </w:t>
      </w:r>
      <w:r w:rsidRPr="006A33DE">
        <w:rPr>
          <w:rFonts w:ascii="Times New Roman" w:hAnsi="Times New Roman" w:cs="Times New Roman"/>
          <w:bCs/>
          <w:sz w:val="28"/>
          <w:szCs w:val="28"/>
        </w:rPr>
        <w:t xml:space="preserve">la carte </w:t>
      </w:r>
      <w:r>
        <w:rPr>
          <w:rFonts w:ascii="Times New Roman" w:hAnsi="Times New Roman" w:cs="Times New Roman"/>
          <w:bCs/>
          <w:sz w:val="28"/>
          <w:szCs w:val="28"/>
        </w:rPr>
        <w:t>structurale</w:t>
      </w:r>
      <w:r w:rsidRPr="006A33DE">
        <w:rPr>
          <w:rFonts w:ascii="Times New Roman" w:hAnsi="Times New Roman" w:cs="Times New Roman"/>
          <w:bCs/>
          <w:sz w:val="28"/>
          <w:szCs w:val="28"/>
        </w:rPr>
        <w:t xml:space="preserve">  de la couche </w:t>
      </w:r>
      <w:r>
        <w:rPr>
          <w:rFonts w:ascii="Times New Roman" w:hAnsi="Times New Roman" w:cs="Times New Roman"/>
          <w:bCs/>
          <w:sz w:val="28"/>
          <w:szCs w:val="28"/>
        </w:rPr>
        <w:t>2</w:t>
      </w:r>
      <w:r w:rsidRPr="006A33DE">
        <w:rPr>
          <w:rFonts w:ascii="Times New Roman" w:hAnsi="Times New Roman" w:cs="Times New Roman"/>
          <w:bCs/>
          <w:sz w:val="28"/>
          <w:szCs w:val="28"/>
        </w:rPr>
        <w:t xml:space="preserve"> du panneau 5</w:t>
      </w:r>
      <w:r w:rsidR="00B91768">
        <w:rPr>
          <w:rFonts w:ascii="Times New Roman" w:hAnsi="Times New Roman" w:cs="Times New Roman"/>
          <w:bCs/>
          <w:sz w:val="28"/>
          <w:szCs w:val="28"/>
        </w:rPr>
        <w:t xml:space="preserve"> du gisement phosphaté du Ben Guérir</w:t>
      </w:r>
      <w:r w:rsidRPr="006A33DE">
        <w:rPr>
          <w:rFonts w:ascii="Times New Roman" w:hAnsi="Times New Roman" w:cs="Times New Roman"/>
          <w:bCs/>
          <w:sz w:val="28"/>
          <w:szCs w:val="28"/>
        </w:rPr>
        <w:t>.</w:t>
      </w:r>
    </w:p>
    <w:p w:rsidR="008B1AB4" w:rsidRPr="004A5718" w:rsidRDefault="00800932" w:rsidP="008B1AB4">
      <w:pPr>
        <w:pStyle w:val="Paragraphedeliste"/>
        <w:outlineLvl w:val="0"/>
        <w:rPr>
          <w:rFonts w:asciiTheme="majorBidi" w:hAnsiTheme="majorBidi" w:cstheme="majorBidi"/>
          <w:b/>
          <w:bCs/>
          <w:color w:val="76923C"/>
          <w:sz w:val="24"/>
          <w:szCs w:val="24"/>
        </w:rPr>
      </w:pPr>
      <w:r w:rsidRPr="00800932">
        <w:rPr>
          <w:b/>
          <w:bCs/>
          <w:noProof/>
          <w:color w:val="FF0000"/>
          <w:sz w:val="24"/>
          <w:szCs w:val="24"/>
          <w:u w:val="single"/>
          <w:lang w:eastAsia="fr-FR"/>
        </w:rPr>
        <w:pict>
          <v:roundrect id="_x0000_s1105" style="position:absolute;left:0;text-align:left;margin-left:20.65pt;margin-top:10.7pt;width:423.3pt;height:67.15pt;z-index:251736064" arcsize="10923f">
            <v:textbox>
              <w:txbxContent>
                <w:p w:rsidR="009538CF" w:rsidRPr="00430BE0" w:rsidRDefault="009538CF" w:rsidP="006B4C3B">
                  <w:r w:rsidRPr="00284D0B">
                    <w:rPr>
                      <w:b/>
                      <w:bCs/>
                      <w:color w:val="548DD4" w:themeColor="text2" w:themeTint="99"/>
                      <w:sz w:val="24"/>
                      <w:szCs w:val="24"/>
                      <w:u w:val="single"/>
                    </w:rPr>
                    <w:t>Commentaire :</w:t>
                  </w:r>
                  <w:r>
                    <w:t xml:space="preserve"> La figure représente la carte structurale de la couche 2 du panneau 5. On remarque que le pendage de la couche est vers le SE et. On aura donc le droit de dire que la couche 2 est caractérisée par un pendage de direction SE-NW.</w:t>
                  </w:r>
                </w:p>
              </w:txbxContent>
            </v:textbox>
          </v:roundrect>
        </w:pict>
      </w:r>
    </w:p>
    <w:p w:rsidR="004D1764" w:rsidRDefault="004D1764" w:rsidP="004D1764">
      <w:pPr>
        <w:jc w:val="center"/>
        <w:rPr>
          <w:b/>
          <w:bCs/>
          <w:color w:val="FF0000"/>
          <w:sz w:val="24"/>
          <w:szCs w:val="24"/>
          <w:u w:val="single"/>
        </w:rPr>
      </w:pPr>
      <w:r>
        <w:rPr>
          <w:b/>
          <w:bCs/>
          <w:noProof/>
          <w:color w:val="FF0000"/>
          <w:sz w:val="24"/>
          <w:szCs w:val="24"/>
          <w:u w:val="single"/>
          <w:lang w:eastAsia="fr-FR"/>
        </w:rPr>
        <w:lastRenderedPageBreak/>
        <w:drawing>
          <wp:inline distT="0" distB="0" distL="0" distR="0">
            <wp:extent cx="5171495" cy="7314315"/>
            <wp:effectExtent l="38100" t="57150" r="105355" b="96135"/>
            <wp:docPr id="29" name="Image 27" descr="C3 INF Z TOIT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INF Z TOIT OK.jpg"/>
                    <pic:cNvPicPr/>
                  </pic:nvPicPr>
                  <pic:blipFill>
                    <a:blip r:embed="rId39" cstate="print"/>
                    <a:stretch>
                      <a:fillRect/>
                    </a:stretch>
                  </pic:blipFill>
                  <pic:spPr>
                    <a:xfrm>
                      <a:off x="0" y="0"/>
                      <a:ext cx="5194734" cy="73471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A2609" w:rsidRPr="003A2609" w:rsidRDefault="00800932" w:rsidP="00B379DE">
      <w:pPr>
        <w:jc w:val="center"/>
        <w:outlineLvl w:val="0"/>
        <w:rPr>
          <w:rFonts w:asciiTheme="majorBidi" w:hAnsiTheme="majorBidi" w:cstheme="majorBidi"/>
          <w:b/>
          <w:color w:val="76923C" w:themeColor="accent3" w:themeShade="BF"/>
          <w:u w:val="single"/>
        </w:rPr>
      </w:pPr>
      <w:r w:rsidRPr="00800932">
        <w:rPr>
          <w:b/>
          <w:bCs/>
          <w:noProof/>
          <w:color w:val="FF0000"/>
          <w:sz w:val="24"/>
          <w:szCs w:val="24"/>
          <w:u w:val="single"/>
          <w:lang w:eastAsia="fr-FR"/>
        </w:rPr>
        <w:pict>
          <v:roundrect id="_x0000_s1106" style="position:absolute;left:0;text-align:left;margin-left:24.3pt;margin-top:45.75pt;width:404pt;height:73.2pt;z-index:251737088" arcsize="10923f">
            <v:textbox>
              <w:txbxContent>
                <w:p w:rsidR="009538CF" w:rsidRPr="00430BE0" w:rsidRDefault="009538CF" w:rsidP="00C6077C">
                  <w:r w:rsidRPr="00284D0B">
                    <w:rPr>
                      <w:b/>
                      <w:bCs/>
                      <w:color w:val="548DD4" w:themeColor="text2" w:themeTint="99"/>
                      <w:sz w:val="24"/>
                      <w:szCs w:val="24"/>
                      <w:u w:val="single"/>
                    </w:rPr>
                    <w:t>Commentaire :</w:t>
                  </w:r>
                  <w:r>
                    <w:t xml:space="preserve"> La figure représente la carte structurale de la couche 3 inférieure du panneau 5. On remarque que le pendage de la couche est vers le S-E. On aura donc le droit de dire que la couche 3 inférieure est caractérisée par un pendage de direction SE- NW.</w:t>
                  </w:r>
                </w:p>
                <w:p w:rsidR="009538CF" w:rsidRPr="00430BE0" w:rsidRDefault="009538CF" w:rsidP="004D1764"/>
              </w:txbxContent>
            </v:textbox>
          </v:roundrect>
        </w:pict>
      </w:r>
      <w:r w:rsidR="003A2609" w:rsidRPr="003A2609">
        <w:rPr>
          <w:rFonts w:ascii="Times New Roman" w:hAnsi="Times New Roman" w:cs="Times New Roman"/>
          <w:bCs/>
          <w:sz w:val="28"/>
          <w:szCs w:val="28"/>
        </w:rPr>
        <w:t>Figure </w:t>
      </w:r>
      <w:r w:rsidR="00B379DE">
        <w:rPr>
          <w:rFonts w:ascii="Times New Roman" w:hAnsi="Times New Roman" w:cs="Times New Roman"/>
          <w:bCs/>
          <w:sz w:val="28"/>
          <w:szCs w:val="28"/>
        </w:rPr>
        <w:t>30</w:t>
      </w:r>
      <w:r w:rsidR="007801D2">
        <w:rPr>
          <w:rFonts w:ascii="Times New Roman" w:hAnsi="Times New Roman" w:cs="Times New Roman"/>
          <w:bCs/>
          <w:sz w:val="28"/>
          <w:szCs w:val="28"/>
        </w:rPr>
        <w:t xml:space="preserve"> </w:t>
      </w:r>
      <w:r w:rsidR="003A2609" w:rsidRPr="003A2609">
        <w:rPr>
          <w:rFonts w:ascii="Times New Roman" w:hAnsi="Times New Roman" w:cs="Times New Roman"/>
          <w:bCs/>
          <w:sz w:val="28"/>
          <w:szCs w:val="28"/>
        </w:rPr>
        <w:t>: la carte structurale  de la couche 3 inférieure du panneau 5</w:t>
      </w:r>
      <w:r w:rsidR="00B91768">
        <w:rPr>
          <w:rFonts w:ascii="Times New Roman" w:hAnsi="Times New Roman" w:cs="Times New Roman"/>
          <w:bCs/>
          <w:sz w:val="28"/>
          <w:szCs w:val="28"/>
        </w:rPr>
        <w:t xml:space="preserve"> du gisement phosphaté du Ben Guérir</w:t>
      </w:r>
      <w:r w:rsidR="003A2609" w:rsidRPr="003A2609">
        <w:rPr>
          <w:rFonts w:ascii="Times New Roman" w:hAnsi="Times New Roman" w:cs="Times New Roman"/>
          <w:bCs/>
          <w:sz w:val="28"/>
          <w:szCs w:val="28"/>
        </w:rPr>
        <w:t>.</w:t>
      </w:r>
    </w:p>
    <w:p w:rsidR="00481010" w:rsidRPr="00D75CD4" w:rsidRDefault="00481010" w:rsidP="00B9501C">
      <w:pPr>
        <w:rPr>
          <w:b/>
          <w:bCs/>
          <w:color w:val="76923C"/>
          <w:sz w:val="24"/>
          <w:szCs w:val="24"/>
          <w:u w:val="single"/>
        </w:rPr>
      </w:pPr>
    </w:p>
    <w:p w:rsidR="00260FB4" w:rsidRDefault="00260FB4" w:rsidP="007013B5">
      <w:pPr>
        <w:jc w:val="center"/>
        <w:outlineLvl w:val="0"/>
        <w:rPr>
          <w:rFonts w:ascii="Times New Roman" w:hAnsi="Times New Roman" w:cs="Times New Roman"/>
          <w:bCs/>
          <w:sz w:val="28"/>
          <w:szCs w:val="28"/>
        </w:rPr>
      </w:pPr>
      <w:r>
        <w:rPr>
          <w:b/>
          <w:bCs/>
          <w:noProof/>
          <w:color w:val="548DD4" w:themeColor="text2" w:themeTint="99"/>
          <w:sz w:val="28"/>
          <w:szCs w:val="28"/>
          <w:u w:val="single"/>
          <w:lang w:eastAsia="fr-FR"/>
        </w:rPr>
        <w:lastRenderedPageBreak/>
        <w:drawing>
          <wp:inline distT="0" distB="0" distL="0" distR="0">
            <wp:extent cx="4913527" cy="6949456"/>
            <wp:effectExtent l="38100" t="57150" r="115673" b="99044"/>
            <wp:docPr id="36" name="Image 29" descr="C3 SUP Z TOIT OK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SUP Z TOIT OK .jpg"/>
                    <pic:cNvPicPr/>
                  </pic:nvPicPr>
                  <pic:blipFill>
                    <a:blip r:embed="rId40" cstate="print"/>
                    <a:stretch>
                      <a:fillRect/>
                    </a:stretch>
                  </pic:blipFill>
                  <pic:spPr>
                    <a:xfrm>
                      <a:off x="0" y="0"/>
                      <a:ext cx="4906524" cy="69395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60FB4" w:rsidRPr="00260FB4" w:rsidRDefault="003A2609" w:rsidP="00B379DE">
      <w:pPr>
        <w:jc w:val="center"/>
        <w:outlineLvl w:val="0"/>
        <w:rPr>
          <w:rFonts w:ascii="Times New Roman" w:hAnsi="Times New Roman" w:cs="Times New Roman"/>
          <w:bCs/>
          <w:sz w:val="28"/>
          <w:szCs w:val="28"/>
        </w:rPr>
      </w:pPr>
      <w:r w:rsidRPr="0039557F">
        <w:rPr>
          <w:rFonts w:ascii="Times New Roman" w:hAnsi="Times New Roman" w:cs="Times New Roman"/>
          <w:bCs/>
          <w:sz w:val="28"/>
          <w:szCs w:val="28"/>
        </w:rPr>
        <w:t>Figure</w:t>
      </w:r>
      <w:r w:rsidR="00B379DE">
        <w:rPr>
          <w:rFonts w:ascii="Times New Roman" w:hAnsi="Times New Roman" w:cs="Times New Roman"/>
          <w:bCs/>
          <w:sz w:val="28"/>
          <w:szCs w:val="28"/>
        </w:rPr>
        <w:t xml:space="preserve"> 31</w:t>
      </w:r>
      <w:r w:rsidR="00761E9A">
        <w:rPr>
          <w:rFonts w:ascii="Times New Roman" w:hAnsi="Times New Roman" w:cs="Times New Roman"/>
          <w:bCs/>
          <w:sz w:val="28"/>
          <w:szCs w:val="28"/>
        </w:rPr>
        <w:t> : la carte structurale</w:t>
      </w:r>
      <w:r w:rsidRPr="0039557F">
        <w:rPr>
          <w:rFonts w:ascii="Times New Roman" w:hAnsi="Times New Roman" w:cs="Times New Roman"/>
          <w:bCs/>
          <w:sz w:val="28"/>
          <w:szCs w:val="28"/>
        </w:rPr>
        <w:t xml:space="preserve"> de la couche 3 supérieure du panneau 5</w:t>
      </w:r>
      <w:r w:rsidR="00804995">
        <w:rPr>
          <w:rFonts w:ascii="Times New Roman" w:hAnsi="Times New Roman" w:cs="Times New Roman"/>
          <w:bCs/>
          <w:sz w:val="28"/>
          <w:szCs w:val="28"/>
        </w:rPr>
        <w:t xml:space="preserve"> du gisement phosphaté du Ben Guérir</w:t>
      </w:r>
      <w:r w:rsidRPr="0039557F">
        <w:rPr>
          <w:rFonts w:ascii="Times New Roman" w:hAnsi="Times New Roman" w:cs="Times New Roman"/>
          <w:bCs/>
          <w:sz w:val="28"/>
          <w:szCs w:val="28"/>
        </w:rPr>
        <w:t>.</w:t>
      </w:r>
    </w:p>
    <w:p w:rsidR="004D1764" w:rsidRDefault="00800932" w:rsidP="004D1764">
      <w:pPr>
        <w:rPr>
          <w:b/>
          <w:bCs/>
          <w:color w:val="548DD4" w:themeColor="text2" w:themeTint="99"/>
          <w:sz w:val="28"/>
          <w:szCs w:val="28"/>
          <w:u w:val="single"/>
        </w:rPr>
      </w:pPr>
      <w:r w:rsidRPr="00800932">
        <w:rPr>
          <w:b/>
          <w:noProof/>
          <w:color w:val="548DD4" w:themeColor="text2" w:themeTint="99"/>
          <w:u w:val="single"/>
          <w:lang w:eastAsia="fr-FR"/>
        </w:rPr>
        <w:pict>
          <v:roundrect id="_x0000_s1107" style="position:absolute;margin-left:12.1pt;margin-top:.05pt;width:423.3pt;height:85.15pt;z-index:251738112" arcsize="10923f">
            <v:textbox style="mso-next-textbox:#_x0000_s1107">
              <w:txbxContent>
                <w:p w:rsidR="009538CF" w:rsidRPr="00430BE0" w:rsidRDefault="009538CF" w:rsidP="00E91C6F">
                  <w:r w:rsidRPr="00284D0B">
                    <w:rPr>
                      <w:b/>
                      <w:bCs/>
                      <w:color w:val="548DD4" w:themeColor="text2" w:themeTint="99"/>
                      <w:sz w:val="24"/>
                      <w:szCs w:val="24"/>
                      <w:u w:val="single"/>
                    </w:rPr>
                    <w:t>Commentaire :</w:t>
                  </w:r>
                  <w:r>
                    <w:t xml:space="preserve"> La figure représente la carte structurale de la couche 3 supérieure du panneau 5. On remarque que le pendage de la couche est vers le SE. On aura donc le droit de dire que la couche 3 supérieure est caractérisée par un pendage de direction SE-NW.</w:t>
                  </w:r>
                </w:p>
                <w:p w:rsidR="009538CF" w:rsidRPr="00430BE0" w:rsidRDefault="009538CF" w:rsidP="004D1764"/>
              </w:txbxContent>
            </v:textbox>
          </v:roundrect>
        </w:pict>
      </w:r>
    </w:p>
    <w:p w:rsidR="0090658F" w:rsidRDefault="0090658F" w:rsidP="00867CB9">
      <w:pPr>
        <w:rPr>
          <w:b/>
          <w:bCs/>
          <w:color w:val="548DD4" w:themeColor="text2" w:themeTint="99"/>
          <w:sz w:val="28"/>
          <w:szCs w:val="28"/>
          <w:u w:val="single"/>
        </w:rPr>
      </w:pPr>
    </w:p>
    <w:p w:rsidR="0090658F" w:rsidRDefault="0090658F" w:rsidP="00867CB9">
      <w:pPr>
        <w:rPr>
          <w:b/>
          <w:bCs/>
          <w:color w:val="548DD4" w:themeColor="text2" w:themeTint="99"/>
          <w:sz w:val="28"/>
          <w:szCs w:val="28"/>
          <w:u w:val="single"/>
        </w:rPr>
      </w:pPr>
    </w:p>
    <w:p w:rsidR="0090658F" w:rsidRDefault="00800932" w:rsidP="003410A8">
      <w:pPr>
        <w:jc w:val="both"/>
        <w:rPr>
          <w:bCs/>
          <w:sz w:val="24"/>
          <w:szCs w:val="24"/>
        </w:rPr>
      </w:pPr>
      <w:r>
        <w:rPr>
          <w:bCs/>
          <w:noProof/>
          <w:sz w:val="24"/>
          <w:szCs w:val="24"/>
          <w:lang w:eastAsia="fr-FR"/>
        </w:rPr>
        <w:lastRenderedPageBreak/>
        <w:pict>
          <v:rect id="_x0000_s1228" style="position:absolute;left:0;text-align:left;margin-left:-54pt;margin-top:43.25pt;width:563.85pt;height:589.05pt;z-index:251868160" filled="f" strokeweight="2.25pt"/>
        </w:pict>
      </w:r>
      <w:r w:rsidR="0070160E">
        <w:rPr>
          <w:bCs/>
          <w:noProof/>
          <w:sz w:val="24"/>
          <w:szCs w:val="24"/>
          <w:lang w:eastAsia="fr-FR"/>
        </w:rPr>
        <w:drawing>
          <wp:anchor distT="0" distB="0" distL="114300" distR="114300" simplePos="0" relativeHeight="251866112" behindDoc="0" locked="0" layoutInCell="1" allowOverlap="1">
            <wp:simplePos x="0" y="0"/>
            <wp:positionH relativeFrom="column">
              <wp:posOffset>3358515</wp:posOffset>
            </wp:positionH>
            <wp:positionV relativeFrom="paragraph">
              <wp:posOffset>608330</wp:posOffset>
            </wp:positionV>
            <wp:extent cx="2592705" cy="3241675"/>
            <wp:effectExtent l="19050" t="0" r="0" b="0"/>
            <wp:wrapSquare wrapText="bothSides"/>
            <wp:docPr id="48" name="Image 47" descr="C3 INF 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3 INF S.jpg"/>
                    <pic:cNvPicPr/>
                  </pic:nvPicPr>
                  <pic:blipFill>
                    <a:blip r:embed="rId41" cstate="print"/>
                    <a:stretch>
                      <a:fillRect/>
                    </a:stretch>
                  </pic:blipFill>
                  <pic:spPr>
                    <a:xfrm>
                      <a:off x="0" y="0"/>
                      <a:ext cx="2592705" cy="3241675"/>
                    </a:xfrm>
                    <a:prstGeom prst="rect">
                      <a:avLst/>
                    </a:prstGeom>
                  </pic:spPr>
                </pic:pic>
              </a:graphicData>
            </a:graphic>
          </wp:anchor>
        </w:drawing>
      </w:r>
      <w:r w:rsidR="0070160E">
        <w:rPr>
          <w:bCs/>
          <w:noProof/>
          <w:sz w:val="24"/>
          <w:szCs w:val="24"/>
          <w:lang w:eastAsia="fr-FR"/>
        </w:rPr>
        <w:drawing>
          <wp:anchor distT="0" distB="0" distL="114300" distR="114300" simplePos="0" relativeHeight="251865088" behindDoc="0" locked="0" layoutInCell="1" allowOverlap="1">
            <wp:simplePos x="0" y="0"/>
            <wp:positionH relativeFrom="column">
              <wp:posOffset>-382270</wp:posOffset>
            </wp:positionH>
            <wp:positionV relativeFrom="paragraph">
              <wp:posOffset>608330</wp:posOffset>
            </wp:positionV>
            <wp:extent cx="3305810" cy="3580765"/>
            <wp:effectExtent l="19050" t="0" r="8890" b="0"/>
            <wp:wrapSquare wrapText="bothSides"/>
            <wp:docPr id="47" name="Image 46" descr="IMAGE C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C222.jpg"/>
                    <pic:cNvPicPr/>
                  </pic:nvPicPr>
                  <pic:blipFill>
                    <a:blip r:embed="rId42" cstate="print"/>
                    <a:stretch>
                      <a:fillRect/>
                    </a:stretch>
                  </pic:blipFill>
                  <pic:spPr>
                    <a:xfrm>
                      <a:off x="0" y="0"/>
                      <a:ext cx="3305810" cy="3580765"/>
                    </a:xfrm>
                    <a:prstGeom prst="rect">
                      <a:avLst/>
                    </a:prstGeom>
                  </pic:spPr>
                </pic:pic>
              </a:graphicData>
            </a:graphic>
          </wp:anchor>
        </w:drawing>
      </w:r>
      <w:r w:rsidR="00546D7A">
        <w:rPr>
          <w:bCs/>
          <w:sz w:val="24"/>
          <w:szCs w:val="24"/>
        </w:rPr>
        <w:t>E</w:t>
      </w:r>
      <w:r w:rsidR="00231B28" w:rsidRPr="00231B28">
        <w:rPr>
          <w:bCs/>
          <w:sz w:val="24"/>
          <w:szCs w:val="24"/>
        </w:rPr>
        <w:t>n plus</w:t>
      </w:r>
      <w:r w:rsidR="00231B28">
        <w:rPr>
          <w:bCs/>
          <w:sz w:val="24"/>
          <w:szCs w:val="24"/>
        </w:rPr>
        <w:t xml:space="preserve"> de </w:t>
      </w:r>
      <w:r w:rsidR="009E53B2">
        <w:rPr>
          <w:bCs/>
          <w:sz w:val="24"/>
          <w:szCs w:val="24"/>
        </w:rPr>
        <w:t xml:space="preserve">ces  cartes structurales  réalisées </w:t>
      </w:r>
      <w:r w:rsidR="003A0659">
        <w:rPr>
          <w:bCs/>
          <w:sz w:val="24"/>
          <w:szCs w:val="24"/>
        </w:rPr>
        <w:t xml:space="preserve"> par Arc</w:t>
      </w:r>
      <w:r w:rsidR="00546D7A">
        <w:rPr>
          <w:bCs/>
          <w:sz w:val="24"/>
          <w:szCs w:val="24"/>
        </w:rPr>
        <w:t xml:space="preserve"> </w:t>
      </w:r>
      <w:r w:rsidR="00CB357A">
        <w:rPr>
          <w:bCs/>
          <w:sz w:val="24"/>
          <w:szCs w:val="24"/>
        </w:rPr>
        <w:t>GIS,</w:t>
      </w:r>
      <w:r w:rsidR="009E53B2">
        <w:rPr>
          <w:bCs/>
          <w:sz w:val="24"/>
          <w:szCs w:val="24"/>
        </w:rPr>
        <w:t xml:space="preserve"> on les a </w:t>
      </w:r>
      <w:proofErr w:type="gramStart"/>
      <w:r w:rsidR="009E53B2">
        <w:rPr>
          <w:bCs/>
          <w:sz w:val="24"/>
          <w:szCs w:val="24"/>
        </w:rPr>
        <w:t>refait</w:t>
      </w:r>
      <w:proofErr w:type="gramEnd"/>
      <w:r w:rsidR="009E53B2">
        <w:rPr>
          <w:bCs/>
          <w:sz w:val="24"/>
          <w:szCs w:val="24"/>
        </w:rPr>
        <w:t xml:space="preserve">  avec le logiciel Surfer, pour </w:t>
      </w:r>
      <w:r w:rsidR="00A85850">
        <w:rPr>
          <w:bCs/>
          <w:sz w:val="24"/>
          <w:szCs w:val="24"/>
        </w:rPr>
        <w:t>qu’on visualise mieux le sens du pendage, et voilà ce qu’on a obtenu :</w:t>
      </w:r>
    </w:p>
    <w:p w:rsidR="00A85850" w:rsidRDefault="00430D88" w:rsidP="00867CB9">
      <w:pPr>
        <w:rPr>
          <w:b/>
          <w:bCs/>
          <w:color w:val="548DD4" w:themeColor="text2" w:themeTint="99"/>
          <w:sz w:val="28"/>
          <w:szCs w:val="28"/>
          <w:u w:val="single"/>
        </w:rPr>
      </w:pPr>
      <w:r>
        <w:rPr>
          <w:b/>
          <w:bCs/>
          <w:noProof/>
          <w:color w:val="548DD4" w:themeColor="text2" w:themeTint="99"/>
          <w:sz w:val="28"/>
          <w:szCs w:val="28"/>
          <w:u w:val="single"/>
          <w:lang w:eastAsia="fr-FR"/>
        </w:rPr>
        <w:drawing>
          <wp:anchor distT="0" distB="0" distL="114300" distR="114300" simplePos="0" relativeHeight="251867136" behindDoc="0" locked="0" layoutInCell="1" allowOverlap="1">
            <wp:simplePos x="0" y="0"/>
            <wp:positionH relativeFrom="column">
              <wp:posOffset>-1825625</wp:posOffset>
            </wp:positionH>
            <wp:positionV relativeFrom="paragraph">
              <wp:posOffset>3520440</wp:posOffset>
            </wp:positionV>
            <wp:extent cx="3080385" cy="3961765"/>
            <wp:effectExtent l="19050" t="0" r="5715" b="0"/>
            <wp:wrapSquare wrapText="bothSides"/>
            <wp:docPr id="49" name="Image 48" descr="wa 3 superi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 3 superieu.jpg"/>
                    <pic:cNvPicPr/>
                  </pic:nvPicPr>
                  <pic:blipFill>
                    <a:blip r:embed="rId43" cstate="print"/>
                    <a:stretch>
                      <a:fillRect/>
                    </a:stretch>
                  </pic:blipFill>
                  <pic:spPr>
                    <a:xfrm>
                      <a:off x="0" y="0"/>
                      <a:ext cx="3080385" cy="3961765"/>
                    </a:xfrm>
                    <a:prstGeom prst="rect">
                      <a:avLst/>
                    </a:prstGeom>
                  </pic:spPr>
                </pic:pic>
              </a:graphicData>
            </a:graphic>
          </wp:anchor>
        </w:drawing>
      </w:r>
    </w:p>
    <w:p w:rsidR="0090658F" w:rsidRDefault="0090658F" w:rsidP="00867CB9">
      <w:pPr>
        <w:rPr>
          <w:b/>
          <w:bCs/>
          <w:color w:val="548DD4" w:themeColor="text2" w:themeTint="99"/>
          <w:sz w:val="28"/>
          <w:szCs w:val="28"/>
          <w:u w:val="single"/>
        </w:rPr>
      </w:pPr>
    </w:p>
    <w:p w:rsidR="006C5A4B" w:rsidRDefault="006C5A4B" w:rsidP="00867CB9">
      <w:pPr>
        <w:rPr>
          <w:b/>
          <w:bCs/>
          <w:color w:val="548DD4" w:themeColor="text2" w:themeTint="99"/>
          <w:sz w:val="28"/>
          <w:szCs w:val="28"/>
          <w:u w:val="single"/>
        </w:rPr>
      </w:pPr>
    </w:p>
    <w:p w:rsidR="006C5A4B" w:rsidRDefault="006C5A4B" w:rsidP="00867CB9">
      <w:pPr>
        <w:rPr>
          <w:b/>
          <w:bCs/>
          <w:color w:val="548DD4" w:themeColor="text2" w:themeTint="99"/>
          <w:sz w:val="28"/>
          <w:szCs w:val="28"/>
          <w:u w:val="single"/>
        </w:rPr>
      </w:pPr>
    </w:p>
    <w:p w:rsidR="006C5A4B" w:rsidRDefault="006C5A4B" w:rsidP="006C5A4B">
      <w:pPr>
        <w:jc w:val="center"/>
        <w:rPr>
          <w:b/>
          <w:bCs/>
          <w:color w:val="548DD4" w:themeColor="text2" w:themeTint="99"/>
          <w:sz w:val="72"/>
          <w:szCs w:val="72"/>
          <w:u w:val="single"/>
        </w:rPr>
      </w:pPr>
    </w:p>
    <w:p w:rsidR="00B50096" w:rsidRDefault="00B50096" w:rsidP="006C5A4B">
      <w:pPr>
        <w:jc w:val="center"/>
        <w:rPr>
          <w:b/>
          <w:bCs/>
          <w:color w:val="548DD4" w:themeColor="text2" w:themeTint="99"/>
          <w:sz w:val="72"/>
          <w:szCs w:val="72"/>
          <w:u w:val="single"/>
        </w:rPr>
      </w:pPr>
    </w:p>
    <w:p w:rsidR="00231B28" w:rsidRPr="00430D88" w:rsidRDefault="00231B28" w:rsidP="00430D88">
      <w:pPr>
        <w:rPr>
          <w:b/>
          <w:bCs/>
          <w:sz w:val="24"/>
          <w:szCs w:val="24"/>
          <w:u w:val="single"/>
        </w:rPr>
      </w:pPr>
    </w:p>
    <w:p w:rsidR="00231B28" w:rsidRPr="00430D88" w:rsidRDefault="00231B28" w:rsidP="006C5A4B">
      <w:pPr>
        <w:jc w:val="center"/>
        <w:rPr>
          <w:b/>
          <w:bCs/>
          <w:sz w:val="24"/>
          <w:szCs w:val="24"/>
          <w:u w:val="single"/>
        </w:rPr>
      </w:pPr>
    </w:p>
    <w:p w:rsidR="00430D88" w:rsidRDefault="00430D88" w:rsidP="006C5A4B">
      <w:pPr>
        <w:jc w:val="center"/>
        <w:rPr>
          <w:bCs/>
          <w:sz w:val="24"/>
          <w:szCs w:val="24"/>
        </w:rPr>
      </w:pPr>
      <w:r>
        <w:rPr>
          <w:bCs/>
          <w:sz w:val="24"/>
          <w:szCs w:val="24"/>
        </w:rPr>
        <w:t xml:space="preserve">       </w:t>
      </w:r>
    </w:p>
    <w:p w:rsidR="00231B28" w:rsidRPr="0070160E" w:rsidRDefault="00430D88" w:rsidP="0070160E">
      <w:pPr>
        <w:jc w:val="center"/>
        <w:rPr>
          <w:rFonts w:ascii="Times New Roman" w:hAnsi="Times New Roman" w:cs="Times New Roman"/>
          <w:bCs/>
          <w:sz w:val="28"/>
          <w:szCs w:val="28"/>
        </w:rPr>
      </w:pPr>
      <w:r w:rsidRPr="0070160E">
        <w:rPr>
          <w:rFonts w:ascii="Times New Roman" w:hAnsi="Times New Roman" w:cs="Times New Roman"/>
          <w:bCs/>
          <w:sz w:val="28"/>
          <w:szCs w:val="28"/>
        </w:rPr>
        <w:t>Figure 3</w:t>
      </w:r>
      <w:r w:rsidR="004F3E74">
        <w:rPr>
          <w:rFonts w:ascii="Times New Roman" w:hAnsi="Times New Roman" w:cs="Times New Roman"/>
          <w:bCs/>
          <w:sz w:val="28"/>
          <w:szCs w:val="28"/>
        </w:rPr>
        <w:t>2</w:t>
      </w:r>
      <w:r w:rsidRPr="0070160E">
        <w:rPr>
          <w:rFonts w:ascii="Times New Roman" w:hAnsi="Times New Roman" w:cs="Times New Roman"/>
          <w:bCs/>
          <w:sz w:val="28"/>
          <w:szCs w:val="28"/>
        </w:rPr>
        <w:t xml:space="preserve"> : Cartes structurales des  couches : 2, 3 </w:t>
      </w:r>
      <w:proofErr w:type="gramStart"/>
      <w:r w:rsidRPr="0070160E">
        <w:rPr>
          <w:rFonts w:ascii="Times New Roman" w:hAnsi="Times New Roman" w:cs="Times New Roman"/>
          <w:bCs/>
          <w:sz w:val="28"/>
          <w:szCs w:val="28"/>
        </w:rPr>
        <w:t>supérieure</w:t>
      </w:r>
      <w:proofErr w:type="gramEnd"/>
      <w:r w:rsidRPr="0070160E">
        <w:rPr>
          <w:rFonts w:ascii="Times New Roman" w:hAnsi="Times New Roman" w:cs="Times New Roman"/>
          <w:bCs/>
          <w:sz w:val="28"/>
          <w:szCs w:val="28"/>
        </w:rPr>
        <w:t>,  et 3 inferieure</w:t>
      </w:r>
      <w:r w:rsidR="0070160E" w:rsidRPr="0070160E">
        <w:rPr>
          <w:rFonts w:ascii="Times New Roman" w:hAnsi="Times New Roman" w:cs="Times New Roman"/>
          <w:bCs/>
          <w:sz w:val="28"/>
          <w:szCs w:val="28"/>
        </w:rPr>
        <w:t xml:space="preserve"> </w:t>
      </w:r>
      <w:r w:rsidR="0070160E">
        <w:rPr>
          <w:rFonts w:ascii="Times New Roman" w:hAnsi="Times New Roman" w:cs="Times New Roman"/>
          <w:bCs/>
          <w:sz w:val="28"/>
          <w:szCs w:val="28"/>
        </w:rPr>
        <w:t xml:space="preserve">      </w:t>
      </w:r>
      <w:r w:rsidR="0070160E" w:rsidRPr="0070160E">
        <w:rPr>
          <w:rFonts w:ascii="Times New Roman" w:hAnsi="Times New Roman" w:cs="Times New Roman"/>
          <w:bCs/>
          <w:sz w:val="28"/>
          <w:szCs w:val="28"/>
        </w:rPr>
        <w:t>réalisé</w:t>
      </w:r>
      <w:r w:rsidR="00263DA5">
        <w:rPr>
          <w:rFonts w:ascii="Times New Roman" w:hAnsi="Times New Roman" w:cs="Times New Roman"/>
          <w:bCs/>
          <w:sz w:val="28"/>
          <w:szCs w:val="28"/>
        </w:rPr>
        <w:t>es</w:t>
      </w:r>
      <w:r w:rsidR="0070160E">
        <w:rPr>
          <w:rFonts w:ascii="Times New Roman" w:hAnsi="Times New Roman" w:cs="Times New Roman"/>
          <w:bCs/>
          <w:sz w:val="28"/>
          <w:szCs w:val="28"/>
        </w:rPr>
        <w:t xml:space="preserve"> </w:t>
      </w:r>
      <w:r w:rsidR="0070160E" w:rsidRPr="0070160E">
        <w:rPr>
          <w:rFonts w:ascii="Times New Roman" w:hAnsi="Times New Roman" w:cs="Times New Roman"/>
          <w:bCs/>
          <w:sz w:val="28"/>
          <w:szCs w:val="28"/>
        </w:rPr>
        <w:t>par Surfer.</w:t>
      </w:r>
    </w:p>
    <w:p w:rsidR="00231B28" w:rsidRDefault="00231B28" w:rsidP="006C5A4B">
      <w:pPr>
        <w:jc w:val="center"/>
        <w:rPr>
          <w:b/>
          <w:bCs/>
          <w:sz w:val="72"/>
          <w:szCs w:val="72"/>
          <w:u w:val="single"/>
        </w:rPr>
      </w:pPr>
    </w:p>
    <w:p w:rsidR="00231B28" w:rsidRDefault="00231B28" w:rsidP="006C5A4B">
      <w:pPr>
        <w:jc w:val="center"/>
        <w:rPr>
          <w:b/>
          <w:bCs/>
          <w:sz w:val="72"/>
          <w:szCs w:val="72"/>
          <w:u w:val="single"/>
        </w:rPr>
      </w:pPr>
    </w:p>
    <w:p w:rsidR="00231B28" w:rsidRDefault="00231B28" w:rsidP="006C5A4B">
      <w:pPr>
        <w:jc w:val="center"/>
        <w:rPr>
          <w:b/>
          <w:bCs/>
          <w:sz w:val="72"/>
          <w:szCs w:val="72"/>
          <w:u w:val="single"/>
        </w:rPr>
      </w:pPr>
    </w:p>
    <w:p w:rsidR="00231B28" w:rsidRDefault="00231B28" w:rsidP="006C5A4B">
      <w:pPr>
        <w:jc w:val="center"/>
        <w:rPr>
          <w:b/>
          <w:bCs/>
          <w:sz w:val="72"/>
          <w:szCs w:val="72"/>
          <w:u w:val="single"/>
        </w:rPr>
      </w:pPr>
    </w:p>
    <w:p w:rsidR="00761C4C" w:rsidRDefault="00761C4C" w:rsidP="00761C4C">
      <w:pPr>
        <w:rPr>
          <w:b/>
          <w:bCs/>
          <w:sz w:val="72"/>
          <w:szCs w:val="72"/>
          <w:u w:val="single"/>
        </w:rPr>
      </w:pPr>
    </w:p>
    <w:p w:rsidR="00F66951" w:rsidRPr="00684367" w:rsidRDefault="00F66951" w:rsidP="00761C4C">
      <w:pPr>
        <w:jc w:val="center"/>
        <w:rPr>
          <w:b/>
          <w:bCs/>
          <w:sz w:val="72"/>
          <w:szCs w:val="72"/>
          <w:u w:val="single"/>
        </w:rPr>
      </w:pPr>
      <w:r w:rsidRPr="00684367">
        <w:rPr>
          <w:b/>
          <w:bCs/>
          <w:sz w:val="72"/>
          <w:szCs w:val="72"/>
          <w:u w:val="single"/>
        </w:rPr>
        <w:t xml:space="preserve">QUATRIEME CHAPITRE : </w:t>
      </w:r>
      <w:r w:rsidRPr="00684367">
        <w:rPr>
          <w:b/>
          <w:bCs/>
          <w:sz w:val="72"/>
          <w:szCs w:val="72"/>
        </w:rPr>
        <w:t>LISTING CASE</w:t>
      </w:r>
      <w:r w:rsidR="001D3EE7" w:rsidRPr="00684367">
        <w:rPr>
          <w:b/>
          <w:bCs/>
          <w:sz w:val="72"/>
          <w:szCs w:val="72"/>
        </w:rPr>
        <w:t xml:space="preserve"> PAR Arc GIS</w:t>
      </w:r>
      <w:r w:rsidR="00E77B81" w:rsidRPr="00684367">
        <w:rPr>
          <w:b/>
          <w:bCs/>
          <w:sz w:val="72"/>
          <w:szCs w:val="72"/>
        </w:rPr>
        <w:t xml:space="preserve"> 10.1</w:t>
      </w:r>
      <w:r w:rsidR="004F2BB7" w:rsidRPr="00684367">
        <w:rPr>
          <w:b/>
          <w:bCs/>
          <w:sz w:val="72"/>
          <w:szCs w:val="72"/>
        </w:rPr>
        <w:t xml:space="preserve"> ET ESTIMATION DES RESERVES</w:t>
      </w:r>
    </w:p>
    <w:p w:rsidR="0090658F" w:rsidRDefault="0090658F" w:rsidP="00867CB9">
      <w:pPr>
        <w:rPr>
          <w:b/>
          <w:bCs/>
          <w:color w:val="548DD4" w:themeColor="text2" w:themeTint="99"/>
          <w:sz w:val="28"/>
          <w:szCs w:val="28"/>
          <w:u w:val="single"/>
        </w:rPr>
      </w:pPr>
    </w:p>
    <w:p w:rsidR="0090658F" w:rsidRDefault="0090658F" w:rsidP="00867CB9">
      <w:pPr>
        <w:rPr>
          <w:b/>
          <w:bCs/>
          <w:color w:val="548DD4" w:themeColor="text2" w:themeTint="99"/>
          <w:sz w:val="28"/>
          <w:szCs w:val="28"/>
          <w:u w:val="single"/>
        </w:rPr>
      </w:pPr>
    </w:p>
    <w:p w:rsidR="0090658F" w:rsidRDefault="0090658F" w:rsidP="00867CB9">
      <w:pPr>
        <w:rPr>
          <w:b/>
          <w:bCs/>
          <w:color w:val="548DD4" w:themeColor="text2" w:themeTint="99"/>
          <w:sz w:val="28"/>
          <w:szCs w:val="28"/>
          <w:u w:val="single"/>
        </w:rPr>
      </w:pPr>
    </w:p>
    <w:p w:rsidR="00E625DE" w:rsidRDefault="00E625DE" w:rsidP="00867CB9">
      <w:pPr>
        <w:rPr>
          <w:b/>
          <w:bCs/>
          <w:color w:val="548DD4" w:themeColor="text2" w:themeTint="99"/>
          <w:sz w:val="28"/>
          <w:szCs w:val="28"/>
          <w:u w:val="single"/>
        </w:rPr>
      </w:pPr>
    </w:p>
    <w:p w:rsidR="0090658F" w:rsidRDefault="0090658F" w:rsidP="00867CB9">
      <w:pPr>
        <w:rPr>
          <w:b/>
          <w:bCs/>
          <w:color w:val="548DD4" w:themeColor="text2" w:themeTint="99"/>
          <w:sz w:val="28"/>
          <w:szCs w:val="28"/>
          <w:u w:val="single"/>
        </w:rPr>
      </w:pPr>
    </w:p>
    <w:p w:rsidR="00205A77" w:rsidRDefault="00205A77" w:rsidP="00867CB9">
      <w:pPr>
        <w:rPr>
          <w:b/>
          <w:bCs/>
          <w:color w:val="548DD4" w:themeColor="text2" w:themeTint="99"/>
          <w:sz w:val="28"/>
          <w:szCs w:val="28"/>
          <w:u w:val="single"/>
        </w:rPr>
      </w:pPr>
    </w:p>
    <w:p w:rsidR="00A573D1" w:rsidRPr="00BF41DD" w:rsidRDefault="003868E0" w:rsidP="001A49DD">
      <w:pPr>
        <w:pStyle w:val="Paragraphedeliste"/>
        <w:numPr>
          <w:ilvl w:val="0"/>
          <w:numId w:val="20"/>
        </w:numPr>
        <w:outlineLvl w:val="0"/>
        <w:rPr>
          <w:b/>
          <w:bCs/>
          <w:sz w:val="28"/>
          <w:szCs w:val="28"/>
          <w:u w:val="single"/>
        </w:rPr>
      </w:pPr>
      <w:r w:rsidRPr="00BF41DD">
        <w:rPr>
          <w:b/>
          <w:bCs/>
          <w:sz w:val="28"/>
          <w:szCs w:val="28"/>
          <w:u w:val="single"/>
        </w:rPr>
        <w:lastRenderedPageBreak/>
        <w:t>Définition et but</w:t>
      </w:r>
      <w:r w:rsidR="00E7724E" w:rsidRPr="00BF41DD">
        <w:rPr>
          <w:b/>
          <w:bCs/>
          <w:sz w:val="28"/>
          <w:szCs w:val="28"/>
          <w:u w:val="single"/>
        </w:rPr>
        <w:t> :</w:t>
      </w:r>
    </w:p>
    <w:p w:rsidR="00046E80" w:rsidRPr="007371F8" w:rsidRDefault="00C04F32" w:rsidP="00F22EB2">
      <w:pPr>
        <w:jc w:val="both"/>
        <w:rPr>
          <w:color w:val="000000" w:themeColor="text1"/>
          <w:sz w:val="24"/>
          <w:szCs w:val="24"/>
        </w:rPr>
      </w:pPr>
      <w:r w:rsidRPr="007371F8">
        <w:rPr>
          <w:color w:val="000000" w:themeColor="text1"/>
          <w:sz w:val="24"/>
          <w:szCs w:val="24"/>
        </w:rPr>
        <w:t xml:space="preserve">Le listing case est une </w:t>
      </w:r>
      <w:r w:rsidR="00CB357A">
        <w:rPr>
          <w:color w:val="000000" w:themeColor="text1"/>
          <w:sz w:val="24"/>
          <w:szCs w:val="24"/>
        </w:rPr>
        <w:t xml:space="preserve">nouvelle </w:t>
      </w:r>
      <w:r w:rsidRPr="007371F8">
        <w:rPr>
          <w:color w:val="000000" w:themeColor="text1"/>
          <w:sz w:val="24"/>
          <w:szCs w:val="24"/>
        </w:rPr>
        <w:t>méthode</w:t>
      </w:r>
      <w:r w:rsidR="00CB357A">
        <w:rPr>
          <w:color w:val="000000" w:themeColor="text1"/>
          <w:sz w:val="24"/>
          <w:szCs w:val="24"/>
        </w:rPr>
        <w:t xml:space="preserve"> utilisée</w:t>
      </w:r>
      <w:r w:rsidRPr="007371F8">
        <w:rPr>
          <w:color w:val="000000" w:themeColor="text1"/>
          <w:sz w:val="24"/>
          <w:szCs w:val="24"/>
        </w:rPr>
        <w:t xml:space="preserve">  </w:t>
      </w:r>
      <w:r w:rsidR="00CB357A">
        <w:rPr>
          <w:color w:val="000000" w:themeColor="text1"/>
          <w:sz w:val="24"/>
          <w:szCs w:val="24"/>
        </w:rPr>
        <w:t xml:space="preserve">pour </w:t>
      </w:r>
      <w:r w:rsidRPr="007371F8">
        <w:rPr>
          <w:color w:val="000000" w:themeColor="text1"/>
          <w:sz w:val="24"/>
          <w:szCs w:val="24"/>
        </w:rPr>
        <w:t>l’estimation des ressources et des réserves de phosphate en place par case pour les niveaux miniers.</w:t>
      </w:r>
    </w:p>
    <w:p w:rsidR="00E05B09" w:rsidRPr="007371F8" w:rsidRDefault="00046E80" w:rsidP="00F22EB2">
      <w:pPr>
        <w:jc w:val="both"/>
        <w:rPr>
          <w:color w:val="000000" w:themeColor="text1"/>
          <w:sz w:val="24"/>
          <w:szCs w:val="24"/>
        </w:rPr>
      </w:pPr>
      <w:r w:rsidRPr="007371F8">
        <w:rPr>
          <w:color w:val="000000" w:themeColor="text1"/>
          <w:sz w:val="24"/>
          <w:szCs w:val="24"/>
        </w:rPr>
        <w:t>On va effectuer le listing case en se basant sur la même base de données qu’on a utilisé pour l’élaboration des cartes.</w:t>
      </w:r>
    </w:p>
    <w:p w:rsidR="00867CB9" w:rsidRPr="00BF41DD" w:rsidRDefault="003868E0" w:rsidP="001A49DD">
      <w:pPr>
        <w:pStyle w:val="Paragraphedeliste"/>
        <w:numPr>
          <w:ilvl w:val="0"/>
          <w:numId w:val="20"/>
        </w:numPr>
        <w:outlineLvl w:val="0"/>
        <w:rPr>
          <w:b/>
          <w:bCs/>
          <w:sz w:val="28"/>
          <w:szCs w:val="28"/>
          <w:u w:val="single"/>
        </w:rPr>
      </w:pPr>
      <w:r w:rsidRPr="00BF41DD">
        <w:rPr>
          <w:b/>
          <w:bCs/>
          <w:sz w:val="28"/>
          <w:szCs w:val="28"/>
          <w:u w:val="single"/>
        </w:rPr>
        <w:t xml:space="preserve"> </w:t>
      </w:r>
      <w:r w:rsidR="00E7724E" w:rsidRPr="00BF41DD">
        <w:rPr>
          <w:b/>
          <w:bCs/>
          <w:sz w:val="28"/>
          <w:szCs w:val="28"/>
          <w:u w:val="single"/>
        </w:rPr>
        <w:t>Résultat</w:t>
      </w:r>
      <w:r w:rsidRPr="00BF41DD">
        <w:rPr>
          <w:b/>
          <w:bCs/>
          <w:sz w:val="28"/>
          <w:szCs w:val="28"/>
          <w:u w:val="single"/>
        </w:rPr>
        <w:t xml:space="preserve"> et commentaire</w:t>
      </w:r>
      <w:r w:rsidR="00E7724E" w:rsidRPr="00BF41DD">
        <w:rPr>
          <w:b/>
          <w:bCs/>
          <w:sz w:val="28"/>
          <w:szCs w:val="28"/>
          <w:u w:val="single"/>
        </w:rPr>
        <w:t> :</w:t>
      </w:r>
    </w:p>
    <w:p w:rsidR="00F6521F" w:rsidRPr="003868E0" w:rsidRDefault="00F6521F" w:rsidP="00F6521F">
      <w:pPr>
        <w:pStyle w:val="Paragraphedeliste"/>
        <w:ind w:left="1080"/>
        <w:outlineLvl w:val="0"/>
        <w:rPr>
          <w:b/>
          <w:bCs/>
          <w:color w:val="FF0000"/>
          <w:sz w:val="24"/>
          <w:szCs w:val="24"/>
          <w:u w:val="single"/>
        </w:rPr>
      </w:pPr>
    </w:p>
    <w:p w:rsidR="0090658F" w:rsidRPr="0022710B" w:rsidRDefault="00091299" w:rsidP="001A49DD">
      <w:pPr>
        <w:pStyle w:val="Paragraphedeliste"/>
        <w:numPr>
          <w:ilvl w:val="0"/>
          <w:numId w:val="8"/>
        </w:numPr>
        <w:jc w:val="both"/>
        <w:rPr>
          <w:rFonts w:cstheme="majorBidi"/>
          <w:b/>
          <w:bCs/>
          <w:i/>
          <w:iCs/>
          <w:sz w:val="24"/>
          <w:szCs w:val="24"/>
        </w:rPr>
      </w:pPr>
      <w:r w:rsidRPr="0022710B">
        <w:rPr>
          <w:rFonts w:cstheme="majorBidi"/>
          <w:b/>
          <w:bCs/>
          <w:i/>
          <w:iCs/>
          <w:sz w:val="24"/>
          <w:szCs w:val="24"/>
        </w:rPr>
        <w:t>La couche 2 :</w:t>
      </w:r>
    </w:p>
    <w:p w:rsidR="00D75CD4" w:rsidRDefault="00DC2F90" w:rsidP="00D75CD4">
      <w:pPr>
        <w:jc w:val="center"/>
        <w:rPr>
          <w:rFonts w:ascii="Times New Roman" w:hAnsi="Times New Roman" w:cs="Times New Roman"/>
          <w:bCs/>
          <w:sz w:val="28"/>
          <w:szCs w:val="28"/>
        </w:rPr>
      </w:pPr>
      <w:r>
        <w:rPr>
          <w:rFonts w:asciiTheme="majorBidi" w:hAnsiTheme="majorBidi" w:cstheme="majorBidi"/>
          <w:b/>
          <w:noProof/>
          <w:color w:val="76923C" w:themeColor="accent3" w:themeShade="BF"/>
          <w:u w:val="single"/>
          <w:lang w:eastAsia="fr-FR"/>
        </w:rPr>
        <w:drawing>
          <wp:inline distT="0" distB="0" distL="0" distR="0">
            <wp:extent cx="4014916" cy="5679393"/>
            <wp:effectExtent l="38100" t="57150" r="118934" b="92757"/>
            <wp:docPr id="24" name="Image 23" descr="Listing ca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ing case 2.jpg"/>
                    <pic:cNvPicPr/>
                  </pic:nvPicPr>
                  <pic:blipFill>
                    <a:blip r:embed="rId44" cstate="print"/>
                    <a:stretch>
                      <a:fillRect/>
                    </a:stretch>
                  </pic:blipFill>
                  <pic:spPr>
                    <a:xfrm>
                      <a:off x="0" y="0"/>
                      <a:ext cx="4028003" cy="56979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75CD4" w:rsidRPr="00343D69" w:rsidRDefault="00800932" w:rsidP="00343D69">
      <w:pPr>
        <w:jc w:val="center"/>
        <w:rPr>
          <w:rFonts w:ascii="Times New Roman" w:hAnsi="Times New Roman" w:cs="Times New Roman"/>
          <w:bCs/>
          <w:sz w:val="28"/>
          <w:szCs w:val="28"/>
        </w:rPr>
      </w:pPr>
      <w:r w:rsidRPr="00800932">
        <w:rPr>
          <w:rFonts w:asciiTheme="majorBidi" w:hAnsiTheme="majorBidi" w:cstheme="majorBidi"/>
          <w:b/>
          <w:noProof/>
          <w:color w:val="76923C" w:themeColor="accent3" w:themeShade="BF"/>
          <w:u w:val="single"/>
          <w:lang w:eastAsia="fr-FR"/>
        </w:rPr>
        <w:pict>
          <v:roundrect id="_x0000_s1121" style="position:absolute;left:0;text-align:left;margin-left:-3.55pt;margin-top:39.85pt;width:466.05pt;height:59.35pt;z-index:251741184" arcsize="10923f">
            <v:textbox style="mso-next-textbox:#_x0000_s1121">
              <w:txbxContent>
                <w:p w:rsidR="009538CF" w:rsidRPr="00430BE0" w:rsidRDefault="009538CF" w:rsidP="005D4CFE">
                  <w:pPr>
                    <w:jc w:val="center"/>
                  </w:pPr>
                  <w:r w:rsidRPr="00284D0B">
                    <w:rPr>
                      <w:b/>
                      <w:bCs/>
                      <w:color w:val="548DD4" w:themeColor="text2" w:themeTint="99"/>
                      <w:sz w:val="24"/>
                      <w:szCs w:val="24"/>
                      <w:u w:val="single"/>
                    </w:rPr>
                    <w:t>Commentaire :</w:t>
                  </w:r>
                  <w:r>
                    <w:t xml:space="preserve"> La figure représente le listing case de la couche 2 du panneau 5,</w:t>
                  </w:r>
                  <w:r w:rsidRPr="00CC4816">
                    <w:rPr>
                      <w:sz w:val="23"/>
                      <w:szCs w:val="23"/>
                    </w:rPr>
                    <w:t xml:space="preserve"> </w:t>
                  </w:r>
                  <w:r>
                    <w:rPr>
                      <w:sz w:val="23"/>
                      <w:szCs w:val="23"/>
                    </w:rPr>
                    <w:t xml:space="preserve">on remarque que les valeurs du BPL (%) </w:t>
                  </w:r>
                  <w:proofErr w:type="spellStart"/>
                  <w:r>
                    <w:rPr>
                      <w:sz w:val="23"/>
                      <w:szCs w:val="23"/>
                    </w:rPr>
                    <w:t>Bone</w:t>
                  </w:r>
                  <w:proofErr w:type="spellEnd"/>
                  <w:r>
                    <w:rPr>
                      <w:sz w:val="23"/>
                      <w:szCs w:val="23"/>
                    </w:rPr>
                    <w:t xml:space="preserve"> Phosphate Of  Lime, varie de  43,42 jusqu'à  72,97%, et que les valeurs les plus élevées se trouvent au milieu du panneau et un peu au sud.</w:t>
                  </w:r>
                </w:p>
                <w:p w:rsidR="009538CF" w:rsidRPr="00430BE0" w:rsidRDefault="009538CF" w:rsidP="00E806EC">
                  <w:pPr>
                    <w:jc w:val="center"/>
                  </w:pPr>
                </w:p>
              </w:txbxContent>
            </v:textbox>
          </v:roundrect>
        </w:pict>
      </w:r>
      <w:r w:rsidR="00DC2F90" w:rsidRPr="001E5273">
        <w:rPr>
          <w:rFonts w:ascii="Times New Roman" w:hAnsi="Times New Roman" w:cs="Times New Roman"/>
          <w:bCs/>
          <w:sz w:val="28"/>
          <w:szCs w:val="28"/>
        </w:rPr>
        <w:t>Figure</w:t>
      </w:r>
      <w:r w:rsidR="00945BC9">
        <w:rPr>
          <w:rFonts w:ascii="Times New Roman" w:hAnsi="Times New Roman" w:cs="Times New Roman"/>
          <w:bCs/>
          <w:sz w:val="28"/>
          <w:szCs w:val="28"/>
        </w:rPr>
        <w:t>3</w:t>
      </w:r>
      <w:r w:rsidR="004F3E74">
        <w:rPr>
          <w:rFonts w:ascii="Times New Roman" w:hAnsi="Times New Roman" w:cs="Times New Roman"/>
          <w:bCs/>
          <w:sz w:val="28"/>
          <w:szCs w:val="28"/>
        </w:rPr>
        <w:t>3</w:t>
      </w:r>
      <w:r w:rsidR="00DC2F90" w:rsidRPr="001E5273">
        <w:rPr>
          <w:rFonts w:ascii="Times New Roman" w:hAnsi="Times New Roman" w:cs="Times New Roman"/>
          <w:bCs/>
          <w:sz w:val="28"/>
          <w:szCs w:val="28"/>
        </w:rPr>
        <w:t xml:space="preserve"> : Listing case de la couche 2 du panneau </w:t>
      </w:r>
      <w:r w:rsidR="00E029E7" w:rsidRPr="001E5273">
        <w:rPr>
          <w:rFonts w:ascii="Times New Roman" w:hAnsi="Times New Roman" w:cs="Times New Roman"/>
          <w:bCs/>
          <w:sz w:val="28"/>
          <w:szCs w:val="28"/>
        </w:rPr>
        <w:t>5</w:t>
      </w:r>
      <w:r w:rsidR="00A407D7">
        <w:rPr>
          <w:rFonts w:ascii="Times New Roman" w:hAnsi="Times New Roman" w:cs="Times New Roman"/>
          <w:bCs/>
          <w:sz w:val="28"/>
          <w:szCs w:val="28"/>
        </w:rPr>
        <w:t xml:space="preserve"> du gisement phosphaté du Ben Guérir</w:t>
      </w:r>
      <w:r w:rsidR="00E029E7" w:rsidRPr="001E5273">
        <w:rPr>
          <w:rFonts w:ascii="Times New Roman" w:hAnsi="Times New Roman" w:cs="Times New Roman"/>
          <w:bCs/>
          <w:sz w:val="28"/>
          <w:szCs w:val="28"/>
        </w:rPr>
        <w:t>.</w:t>
      </w:r>
    </w:p>
    <w:p w:rsidR="00D75CD4" w:rsidRDefault="00E05B09" w:rsidP="00F22EB2">
      <w:pPr>
        <w:jc w:val="both"/>
        <w:rPr>
          <w:sz w:val="23"/>
          <w:szCs w:val="23"/>
        </w:rPr>
      </w:pPr>
      <w:r w:rsidRPr="007371F8">
        <w:rPr>
          <w:color w:val="000000" w:themeColor="text1"/>
          <w:sz w:val="24"/>
          <w:szCs w:val="24"/>
        </w:rPr>
        <w:lastRenderedPageBreak/>
        <w:t>Les petites cases obtenues contiennent des valeurs de BPL (</w:t>
      </w:r>
      <w:r w:rsidR="005A37DB" w:rsidRPr="007371F8">
        <w:rPr>
          <w:color w:val="000000" w:themeColor="text1"/>
          <w:sz w:val="24"/>
          <w:szCs w:val="24"/>
        </w:rPr>
        <w:t>%</w:t>
      </w:r>
      <w:r w:rsidRPr="007371F8">
        <w:rPr>
          <w:color w:val="000000" w:themeColor="text1"/>
          <w:sz w:val="24"/>
          <w:szCs w:val="24"/>
        </w:rPr>
        <w:t>), Puissance minéralisée, volume et CO2</w:t>
      </w:r>
      <w:r w:rsidR="005A37DB" w:rsidRPr="007371F8">
        <w:rPr>
          <w:color w:val="000000" w:themeColor="text1"/>
          <w:sz w:val="24"/>
          <w:szCs w:val="24"/>
        </w:rPr>
        <w:t xml:space="preserve"> (%)</w:t>
      </w:r>
      <w:r w:rsidRPr="007371F8">
        <w:rPr>
          <w:color w:val="000000" w:themeColor="text1"/>
          <w:sz w:val="24"/>
          <w:szCs w:val="24"/>
        </w:rPr>
        <w:t xml:space="preserve"> qui ne seront visibles sauf si on zoom sur la carte de </w:t>
      </w:r>
      <w:r w:rsidR="00425590" w:rsidRPr="007371F8">
        <w:rPr>
          <w:color w:val="000000" w:themeColor="text1"/>
          <w:sz w:val="24"/>
          <w:szCs w:val="24"/>
        </w:rPr>
        <w:t xml:space="preserve">listing case comme le montre les </w:t>
      </w:r>
      <w:r w:rsidRPr="007371F8">
        <w:rPr>
          <w:color w:val="000000" w:themeColor="text1"/>
          <w:sz w:val="24"/>
          <w:szCs w:val="24"/>
        </w:rPr>
        <w:t>figure</w:t>
      </w:r>
      <w:r w:rsidR="00425590" w:rsidRPr="007371F8">
        <w:rPr>
          <w:color w:val="000000" w:themeColor="text1"/>
          <w:sz w:val="24"/>
          <w:szCs w:val="24"/>
        </w:rPr>
        <w:t xml:space="preserve">s </w:t>
      </w:r>
      <w:r w:rsidR="00343D69">
        <w:rPr>
          <w:color w:val="000000" w:themeColor="text1"/>
          <w:sz w:val="24"/>
          <w:szCs w:val="24"/>
        </w:rPr>
        <w:t xml:space="preserve"> suiv</w:t>
      </w:r>
      <w:r w:rsidRPr="007371F8">
        <w:rPr>
          <w:color w:val="000000" w:themeColor="text1"/>
          <w:sz w:val="24"/>
          <w:szCs w:val="24"/>
        </w:rPr>
        <w:t>ante</w:t>
      </w:r>
      <w:r w:rsidR="00425590" w:rsidRPr="007371F8">
        <w:rPr>
          <w:color w:val="000000" w:themeColor="text1"/>
          <w:sz w:val="24"/>
          <w:szCs w:val="24"/>
        </w:rPr>
        <w:t>s</w:t>
      </w:r>
      <w:r w:rsidR="00343D69">
        <w:rPr>
          <w:sz w:val="23"/>
          <w:szCs w:val="23"/>
        </w:rPr>
        <w:t>, cela nous aide à connaitre l’endroit exact</w:t>
      </w:r>
      <w:r w:rsidR="000446AF">
        <w:rPr>
          <w:sz w:val="23"/>
          <w:szCs w:val="23"/>
        </w:rPr>
        <w:t xml:space="preserve"> dans le panneau</w:t>
      </w:r>
      <w:r w:rsidR="00343D69">
        <w:rPr>
          <w:sz w:val="23"/>
          <w:szCs w:val="23"/>
        </w:rPr>
        <w:t xml:space="preserve"> o</w:t>
      </w:r>
      <w:r w:rsidR="000446AF">
        <w:rPr>
          <w:sz w:val="23"/>
          <w:szCs w:val="23"/>
        </w:rPr>
        <w:t>ù</w:t>
      </w:r>
      <w:r w:rsidR="00343D69">
        <w:rPr>
          <w:sz w:val="23"/>
          <w:szCs w:val="23"/>
        </w:rPr>
        <w:t xml:space="preserve"> on va exploiter pour répondre aux besoins des clients qui choisissent des valeurs précis</w:t>
      </w:r>
      <w:r w:rsidR="007A5C52">
        <w:rPr>
          <w:sz w:val="23"/>
          <w:szCs w:val="23"/>
        </w:rPr>
        <w:t>es</w:t>
      </w:r>
      <w:r w:rsidR="000446AF">
        <w:rPr>
          <w:sz w:val="23"/>
          <w:szCs w:val="23"/>
        </w:rPr>
        <w:t xml:space="preserve"> </w:t>
      </w:r>
      <w:r w:rsidR="00343D69">
        <w:rPr>
          <w:sz w:val="23"/>
          <w:szCs w:val="23"/>
        </w:rPr>
        <w:t xml:space="preserve"> du : BPL</w:t>
      </w:r>
      <w:r w:rsidR="00205A77">
        <w:rPr>
          <w:sz w:val="23"/>
          <w:szCs w:val="23"/>
        </w:rPr>
        <w:t>(%)</w:t>
      </w:r>
      <w:r w:rsidR="00343D69">
        <w:rPr>
          <w:sz w:val="23"/>
          <w:szCs w:val="23"/>
        </w:rPr>
        <w:t>, PM</w:t>
      </w:r>
      <w:r w:rsidR="00205A77">
        <w:rPr>
          <w:sz w:val="23"/>
          <w:szCs w:val="23"/>
        </w:rPr>
        <w:t>(m)…</w:t>
      </w:r>
      <w:r w:rsidR="00343D69">
        <w:rPr>
          <w:sz w:val="23"/>
          <w:szCs w:val="23"/>
        </w:rPr>
        <w:t xml:space="preserve">  </w:t>
      </w:r>
    </w:p>
    <w:p w:rsidR="00D75CD4" w:rsidRDefault="00D75CD4" w:rsidP="00D75CD4">
      <w:pPr>
        <w:rPr>
          <w:sz w:val="23"/>
          <w:szCs w:val="23"/>
        </w:rPr>
      </w:pPr>
    </w:p>
    <w:p w:rsidR="00425590" w:rsidRDefault="00800932" w:rsidP="00D75CD4">
      <w:pPr>
        <w:jc w:val="center"/>
        <w:rPr>
          <w:rFonts w:ascii="Times New Roman" w:hAnsi="Times New Roman" w:cs="Times New Roman"/>
          <w:bCs/>
          <w:sz w:val="28"/>
          <w:szCs w:val="28"/>
        </w:rPr>
      </w:pPr>
      <w:r w:rsidRPr="00800932">
        <w:rPr>
          <w:rFonts w:asciiTheme="majorBidi" w:hAnsiTheme="majorBidi" w:cstheme="majorBidi"/>
          <w:b/>
          <w:bCs/>
          <w:noProof/>
          <w:color w:val="76923C" w:themeColor="accent3" w:themeShade="BF"/>
          <w:sz w:val="28"/>
          <w:szCs w:val="28"/>
          <w:u w:val="single"/>
          <w:lang w:eastAsia="fr-FR"/>
        </w:rPr>
        <w:pict>
          <v:shape id="_x0000_s1242" type="#_x0000_t202" style="position:absolute;left:0;text-align:left;margin-left:-9.45pt;margin-top:491.4pt;width:58.9pt;height:29.05pt;z-index:251876352" filled="f" stroked="f">
            <v:textbox>
              <w:txbxContent>
                <w:p w:rsidR="009538CF" w:rsidRPr="007578AF" w:rsidRDefault="009538CF" w:rsidP="005E423A">
                  <w:pPr>
                    <w:rPr>
                      <w:sz w:val="28"/>
                      <w:szCs w:val="28"/>
                    </w:rPr>
                  </w:pPr>
                  <w:r>
                    <w:rPr>
                      <w:sz w:val="28"/>
                      <w:szCs w:val="28"/>
                    </w:rPr>
                    <w:t>CO</w:t>
                  </w:r>
                  <w:r w:rsidRPr="005E423A">
                    <w:rPr>
                      <w:sz w:val="28"/>
                      <w:szCs w:val="28"/>
                      <w:vertAlign w:val="subscript"/>
                    </w:rPr>
                    <w:t>2</w:t>
                  </w:r>
                  <w:r>
                    <w:rPr>
                      <w:sz w:val="28"/>
                      <w:szCs w:val="28"/>
                    </w:rPr>
                    <w:t>(m)</w:t>
                  </w:r>
                </w:p>
              </w:txbxContent>
            </v:textbox>
          </v:shape>
        </w:pict>
      </w:r>
      <w:r w:rsidRPr="00800932">
        <w:rPr>
          <w:rFonts w:asciiTheme="majorBidi" w:hAnsiTheme="majorBidi" w:cstheme="majorBidi"/>
          <w:b/>
          <w:bCs/>
          <w:noProof/>
          <w:color w:val="76923C" w:themeColor="accent3" w:themeShade="BF"/>
          <w:sz w:val="28"/>
          <w:szCs w:val="28"/>
          <w:u w:val="single"/>
          <w:lang w:eastAsia="fr-FR"/>
        </w:rPr>
        <w:pict>
          <v:shape id="_x0000_s1241" type="#_x0000_t202" style="position:absolute;left:0;text-align:left;margin-left:-9.45pt;margin-top:465.35pt;width:58.9pt;height:20.6pt;z-index:251875328" filled="f" stroked="f">
            <v:textbox>
              <w:txbxContent>
                <w:p w:rsidR="009538CF" w:rsidRPr="007578AF" w:rsidRDefault="009538CF" w:rsidP="005E423A">
                  <w:pPr>
                    <w:rPr>
                      <w:sz w:val="28"/>
                      <w:szCs w:val="28"/>
                    </w:rPr>
                  </w:pPr>
                  <w:r>
                    <w:rPr>
                      <w:sz w:val="28"/>
                      <w:szCs w:val="28"/>
                    </w:rPr>
                    <w:t>Volume</w:t>
                  </w:r>
                </w:p>
              </w:txbxContent>
            </v:textbox>
          </v:shape>
        </w:pict>
      </w:r>
      <w:r w:rsidRPr="00800932">
        <w:rPr>
          <w:rFonts w:asciiTheme="majorBidi" w:hAnsiTheme="majorBidi" w:cstheme="majorBidi"/>
          <w:b/>
          <w:bCs/>
          <w:noProof/>
          <w:color w:val="76923C" w:themeColor="accent3" w:themeShade="BF"/>
          <w:sz w:val="28"/>
          <w:szCs w:val="28"/>
          <w:u w:val="single"/>
          <w:lang w:eastAsia="fr-FR"/>
        </w:rPr>
        <w:pict>
          <v:shape id="_x0000_s1240" type="#_x0000_t202" style="position:absolute;left:0;text-align:left;margin-left:-1.7pt;margin-top:444.75pt;width:58.9pt;height:20.6pt;z-index:251874304" filled="f" stroked="f">
            <v:textbox>
              <w:txbxContent>
                <w:p w:rsidR="009538CF" w:rsidRPr="007578AF" w:rsidRDefault="009538CF" w:rsidP="007578AF">
                  <w:pPr>
                    <w:rPr>
                      <w:sz w:val="28"/>
                      <w:szCs w:val="28"/>
                    </w:rPr>
                  </w:pPr>
                  <w:r>
                    <w:rPr>
                      <w:sz w:val="28"/>
                      <w:szCs w:val="28"/>
                    </w:rPr>
                    <w:t>PM(%)</w:t>
                  </w:r>
                </w:p>
              </w:txbxContent>
            </v:textbox>
          </v:shape>
        </w:pict>
      </w:r>
      <w:r w:rsidRPr="00800932">
        <w:rPr>
          <w:rFonts w:asciiTheme="majorBidi" w:hAnsiTheme="majorBidi" w:cstheme="majorBidi"/>
          <w:b/>
          <w:bCs/>
          <w:noProof/>
          <w:color w:val="76923C" w:themeColor="accent3" w:themeShade="BF"/>
          <w:sz w:val="28"/>
          <w:szCs w:val="28"/>
          <w:u w:val="single"/>
          <w:lang w:eastAsia="fr-FR"/>
        </w:rPr>
        <w:pict>
          <v:shape id="_x0000_s1239" type="#_x0000_t202" style="position:absolute;left:0;text-align:left;margin-left:-1.7pt;margin-top:424.15pt;width:58.9pt;height:20.6pt;z-index:251873280" filled="f" stroked="f">
            <v:textbox>
              <w:txbxContent>
                <w:p w:rsidR="009538CF" w:rsidRPr="007578AF" w:rsidRDefault="009538CF">
                  <w:pPr>
                    <w:rPr>
                      <w:sz w:val="28"/>
                      <w:szCs w:val="28"/>
                    </w:rPr>
                  </w:pPr>
                  <w:r w:rsidRPr="007578AF">
                    <w:rPr>
                      <w:sz w:val="28"/>
                      <w:szCs w:val="28"/>
                    </w:rPr>
                    <w:t>BPL(%)</w:t>
                  </w:r>
                </w:p>
              </w:txbxContent>
            </v:textbox>
          </v:shape>
        </w:pict>
      </w:r>
      <w:r w:rsidRPr="00800932">
        <w:rPr>
          <w:rFonts w:asciiTheme="majorBidi" w:hAnsiTheme="majorBidi" w:cstheme="majorBidi"/>
          <w:b/>
          <w:bCs/>
          <w:noProof/>
          <w:color w:val="76923C" w:themeColor="accent3" w:themeShade="BF"/>
          <w:sz w:val="28"/>
          <w:szCs w:val="28"/>
          <w:u w:val="single"/>
          <w:lang w:eastAsia="fr-FR"/>
        </w:rPr>
        <w:pict>
          <v:shapetype id="_x0000_t32" coordsize="21600,21600" o:spt="32" o:oned="t" path="m,l21600,21600e" filled="f">
            <v:path arrowok="t" fillok="f" o:connecttype="none"/>
            <o:lock v:ext="edit" shapetype="t"/>
          </v:shapetype>
          <v:shape id="_x0000_s1238" type="#_x0000_t32" style="position:absolute;left:0;text-align:left;margin-left:49.45pt;margin-top:504.55pt;width:111.25pt;height:0;flip:x;z-index:251872256" o:connectortype="straight" strokeweight="4.5pt">
            <v:stroke endarrow="block"/>
          </v:shape>
        </w:pict>
      </w:r>
      <w:r w:rsidRPr="00800932">
        <w:rPr>
          <w:rFonts w:asciiTheme="majorBidi" w:hAnsiTheme="majorBidi" w:cstheme="majorBidi"/>
          <w:b/>
          <w:bCs/>
          <w:noProof/>
          <w:color w:val="76923C" w:themeColor="accent3" w:themeShade="BF"/>
          <w:sz w:val="28"/>
          <w:szCs w:val="28"/>
          <w:u w:val="single"/>
          <w:lang w:eastAsia="fr-FR"/>
        </w:rPr>
        <w:pict>
          <v:shape id="_x0000_s1235" type="#_x0000_t32" style="position:absolute;left:0;text-align:left;margin-left:49.45pt;margin-top:434.45pt;width:111.25pt;height:0;flip:x;z-index:251869184" o:connectortype="straight" strokeweight="4.5pt">
            <v:stroke endarrow="block"/>
          </v:shape>
        </w:pict>
      </w:r>
      <w:r w:rsidRPr="00800932">
        <w:rPr>
          <w:rFonts w:asciiTheme="majorBidi" w:hAnsiTheme="majorBidi" w:cstheme="majorBidi"/>
          <w:b/>
          <w:bCs/>
          <w:noProof/>
          <w:color w:val="76923C" w:themeColor="accent3" w:themeShade="BF"/>
          <w:sz w:val="28"/>
          <w:szCs w:val="28"/>
          <w:u w:val="single"/>
          <w:lang w:eastAsia="fr-FR"/>
        </w:rPr>
        <w:pict>
          <v:shape id="_x0000_s1236" type="#_x0000_t32" style="position:absolute;left:0;text-align:left;margin-left:49.45pt;margin-top:458.75pt;width:111.25pt;height:0;flip:x;z-index:251870208" o:connectortype="straight" strokeweight="4.5pt">
            <v:stroke endarrow="block"/>
          </v:shape>
        </w:pict>
      </w:r>
      <w:r w:rsidRPr="00800932">
        <w:rPr>
          <w:rFonts w:asciiTheme="majorBidi" w:hAnsiTheme="majorBidi" w:cstheme="majorBidi"/>
          <w:b/>
          <w:bCs/>
          <w:noProof/>
          <w:color w:val="76923C" w:themeColor="accent3" w:themeShade="BF"/>
          <w:sz w:val="28"/>
          <w:szCs w:val="28"/>
          <w:u w:val="single"/>
          <w:lang w:eastAsia="fr-FR"/>
        </w:rPr>
        <w:pict>
          <v:shape id="_x0000_s1237" type="#_x0000_t32" style="position:absolute;left:0;text-align:left;margin-left:49.45pt;margin-top:479.3pt;width:111.25pt;height:0;flip:x;z-index:251871232" o:connectortype="straight" strokeweight="4.5pt">
            <v:stroke endarrow="block"/>
          </v:shape>
        </w:pict>
      </w:r>
      <w:r w:rsidRPr="00800932">
        <w:rPr>
          <w:rFonts w:asciiTheme="majorBidi" w:hAnsiTheme="majorBidi" w:cstheme="majorBidi"/>
          <w:b/>
          <w:bCs/>
          <w:noProof/>
          <w:color w:val="76923C" w:themeColor="accent3" w:themeShade="BF"/>
          <w:sz w:val="28"/>
          <w:szCs w:val="28"/>
          <w:u w:val="single"/>
          <w:lang w:eastAsia="fr-FR"/>
        </w:rPr>
        <w:pict>
          <v:oval id="_x0000_s1144" style="position:absolute;left:0;text-align:left;margin-left:375.15pt;margin-top:22.45pt;width:85.85pt;height:124.6pt;z-index:251750400" filled="f" strokecolor="red" strokeweight="2.25pt"/>
        </w:pict>
      </w:r>
      <w:r w:rsidRPr="00800932">
        <w:rPr>
          <w:rFonts w:asciiTheme="majorBidi" w:hAnsiTheme="majorBidi" w:cstheme="majorBidi"/>
          <w:b/>
          <w:bCs/>
          <w:noProof/>
          <w:color w:val="76923C" w:themeColor="accent3" w:themeShade="BF"/>
          <w:sz w:val="28"/>
          <w:szCs w:val="28"/>
          <w:u w:val="single"/>
          <w:lang w:eastAsia="fr-FR"/>
        </w:rPr>
        <w:pict>
          <v:rect id="_x0000_s1154" style="position:absolute;left:0;text-align:left;margin-left:-33.4pt;margin-top:-12.3pt;width:536.65pt;height:624pt;z-index:251754496" filled="f" strokecolor="black [3213]" strokeweight="1.5pt"/>
        </w:pict>
      </w:r>
      <w:r w:rsidRPr="00800932">
        <w:rPr>
          <w:rFonts w:asciiTheme="majorBidi" w:hAnsiTheme="majorBidi" w:cstheme="majorBidi"/>
          <w:b/>
          <w:bCs/>
          <w:noProof/>
          <w:color w:val="76923C" w:themeColor="accent3" w:themeShade="BF"/>
          <w:sz w:val="28"/>
          <w:szCs w:val="28"/>
          <w:u w:val="single"/>
          <w:lang w:eastAsia="fr-FR"/>
        </w:rPr>
        <w:pict>
          <v:shape id="_x0000_s1150" type="#_x0000_t32" style="position:absolute;left:0;text-align:left;margin-left:331.4pt;margin-top:386.1pt;width:156.45pt;height:0;flip:x;z-index:251753472" o:connectortype="straight" strokecolor="red" strokeweight="2.25pt">
            <v:stroke endarrow="block"/>
          </v:shape>
        </w:pict>
      </w:r>
      <w:r w:rsidRPr="00800932">
        <w:rPr>
          <w:rFonts w:asciiTheme="majorBidi" w:hAnsiTheme="majorBidi" w:cstheme="majorBidi"/>
          <w:b/>
          <w:bCs/>
          <w:noProof/>
          <w:color w:val="76923C" w:themeColor="accent3" w:themeShade="BF"/>
          <w:sz w:val="28"/>
          <w:szCs w:val="28"/>
          <w:u w:val="single"/>
          <w:lang w:eastAsia="fr-FR"/>
        </w:rPr>
        <w:pict>
          <v:shape id="_x0000_s1149" type="#_x0000_t32" style="position:absolute;left:0;text-align:left;margin-left:487.85pt;margin-top:97.15pt;width:0;height:288.95pt;z-index:251752448" o:connectortype="straight" strokecolor="red" strokeweight="2.25pt"/>
        </w:pict>
      </w:r>
      <w:r w:rsidRPr="00800932">
        <w:rPr>
          <w:rFonts w:asciiTheme="majorBidi" w:hAnsiTheme="majorBidi" w:cstheme="majorBidi"/>
          <w:b/>
          <w:bCs/>
          <w:noProof/>
          <w:color w:val="76923C" w:themeColor="accent3" w:themeShade="BF"/>
          <w:sz w:val="28"/>
          <w:szCs w:val="28"/>
          <w:u w:val="single"/>
          <w:lang w:eastAsia="fr-FR"/>
        </w:rPr>
        <w:pict>
          <v:shape id="_x0000_s1148" type="#_x0000_t32" style="position:absolute;left:0;text-align:left;margin-left:461pt;margin-top:97.15pt;width:26.85pt;height:0;z-index:251751424" o:connectortype="straight" strokecolor="red" strokeweight="2.25pt"/>
        </w:pict>
      </w:r>
      <w:r w:rsidR="00425590">
        <w:rPr>
          <w:rFonts w:asciiTheme="majorBidi" w:hAnsiTheme="majorBidi" w:cstheme="majorBidi"/>
          <w:b/>
          <w:bCs/>
          <w:noProof/>
          <w:color w:val="76923C" w:themeColor="accent3" w:themeShade="BF"/>
          <w:sz w:val="28"/>
          <w:szCs w:val="28"/>
          <w:u w:val="single"/>
          <w:lang w:eastAsia="fr-FR"/>
        </w:rPr>
        <w:drawing>
          <wp:inline distT="0" distB="0" distL="0" distR="0">
            <wp:extent cx="5246369" cy="3162300"/>
            <wp:effectExtent l="38100" t="57150" r="106681" b="95250"/>
            <wp:docPr id="30" name="Image 32" descr="Capturehggjjygbu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hggjjygbug.PNG"/>
                    <pic:cNvPicPr/>
                  </pic:nvPicPr>
                  <pic:blipFill>
                    <a:blip r:embed="rId45" cstate="print"/>
                    <a:stretch>
                      <a:fillRect/>
                    </a:stretch>
                  </pic:blipFill>
                  <pic:spPr>
                    <a:xfrm>
                      <a:off x="0" y="0"/>
                      <a:ext cx="5246164" cy="316217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4D7942" w:rsidRPr="004D7942">
        <w:rPr>
          <w:noProof/>
          <w:lang w:eastAsia="fr-FR"/>
        </w:rPr>
        <w:drawing>
          <wp:inline distT="0" distB="0" distL="0" distR="0">
            <wp:extent cx="2420367" cy="3498850"/>
            <wp:effectExtent l="38100" t="57150" r="113283" b="101600"/>
            <wp:docPr id="39" name="Image 34" descr="Capturekkk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kkkk.PNG"/>
                    <pic:cNvPicPr/>
                  </pic:nvPicPr>
                  <pic:blipFill>
                    <a:blip r:embed="rId46" cstate="print"/>
                    <a:stretch>
                      <a:fillRect/>
                    </a:stretch>
                  </pic:blipFill>
                  <pic:spPr>
                    <a:xfrm>
                      <a:off x="0" y="0"/>
                      <a:ext cx="2440433" cy="352785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425590" w:rsidRPr="00425590" w:rsidRDefault="00425590" w:rsidP="00EF2FF6">
      <w:pPr>
        <w:rPr>
          <w:sz w:val="23"/>
          <w:szCs w:val="23"/>
        </w:rPr>
      </w:pPr>
      <w:r>
        <w:rPr>
          <w:rFonts w:ascii="Times New Roman" w:hAnsi="Times New Roman" w:cs="Times New Roman"/>
          <w:bCs/>
          <w:sz w:val="28"/>
          <w:szCs w:val="28"/>
        </w:rPr>
        <w:t xml:space="preserve">                   Figure</w:t>
      </w:r>
      <w:r w:rsidR="00945BC9">
        <w:rPr>
          <w:rFonts w:ascii="Times New Roman" w:hAnsi="Times New Roman" w:cs="Times New Roman"/>
          <w:bCs/>
          <w:sz w:val="28"/>
          <w:szCs w:val="28"/>
        </w:rPr>
        <w:t>3</w:t>
      </w:r>
      <w:r w:rsidR="004F3E74">
        <w:rPr>
          <w:rFonts w:ascii="Times New Roman" w:hAnsi="Times New Roman" w:cs="Times New Roman"/>
          <w:bCs/>
          <w:sz w:val="28"/>
          <w:szCs w:val="28"/>
        </w:rPr>
        <w:t>4</w:t>
      </w:r>
      <w:r>
        <w:rPr>
          <w:rFonts w:ascii="Times New Roman" w:hAnsi="Times New Roman" w:cs="Times New Roman"/>
          <w:bCs/>
          <w:sz w:val="28"/>
          <w:szCs w:val="28"/>
        </w:rPr>
        <w:t xml:space="preserve"> </w:t>
      </w:r>
      <w:r w:rsidRPr="001E5273">
        <w:rPr>
          <w:rFonts w:ascii="Times New Roman" w:hAnsi="Times New Roman" w:cs="Times New Roman"/>
          <w:bCs/>
          <w:sz w:val="28"/>
          <w:szCs w:val="28"/>
        </w:rPr>
        <w:t>:</w:t>
      </w:r>
      <w:r>
        <w:rPr>
          <w:rFonts w:ascii="Times New Roman" w:hAnsi="Times New Roman" w:cs="Times New Roman"/>
          <w:bCs/>
          <w:sz w:val="28"/>
          <w:szCs w:val="28"/>
        </w:rPr>
        <w:t xml:space="preserve"> Extrait de la vue du résultat de listing case</w:t>
      </w:r>
      <w:r w:rsidR="00BC1F73">
        <w:rPr>
          <w:rFonts w:ascii="Times New Roman" w:hAnsi="Times New Roman" w:cs="Times New Roman"/>
          <w:bCs/>
          <w:sz w:val="28"/>
          <w:szCs w:val="28"/>
        </w:rPr>
        <w:t>.</w:t>
      </w:r>
    </w:p>
    <w:p w:rsidR="00E05B09" w:rsidRPr="001E5273" w:rsidRDefault="00E05B09" w:rsidP="001E5273">
      <w:pPr>
        <w:pStyle w:val="Paragraphedeliste"/>
        <w:jc w:val="both"/>
        <w:rPr>
          <w:rFonts w:asciiTheme="majorBidi" w:hAnsiTheme="majorBidi" w:cstheme="majorBidi"/>
          <w:b/>
          <w:bCs/>
          <w:color w:val="76923C" w:themeColor="accent3" w:themeShade="BF"/>
          <w:sz w:val="28"/>
          <w:szCs w:val="28"/>
          <w:u w:val="single"/>
        </w:rPr>
      </w:pPr>
    </w:p>
    <w:p w:rsidR="001E5273" w:rsidRPr="0022710B" w:rsidRDefault="00091299" w:rsidP="001A49DD">
      <w:pPr>
        <w:pStyle w:val="Paragraphedeliste"/>
        <w:numPr>
          <w:ilvl w:val="0"/>
          <w:numId w:val="8"/>
        </w:numPr>
        <w:jc w:val="both"/>
        <w:rPr>
          <w:rFonts w:cstheme="majorBidi"/>
          <w:b/>
          <w:bCs/>
          <w:i/>
          <w:iCs/>
          <w:sz w:val="24"/>
          <w:szCs w:val="24"/>
        </w:rPr>
      </w:pPr>
      <w:r w:rsidRPr="0022710B">
        <w:rPr>
          <w:rFonts w:cstheme="majorBidi"/>
          <w:b/>
          <w:bCs/>
          <w:i/>
          <w:iCs/>
          <w:sz w:val="24"/>
          <w:szCs w:val="24"/>
        </w:rPr>
        <w:t>La couche 3 inférieure :</w:t>
      </w:r>
    </w:p>
    <w:p w:rsidR="003F1F5D" w:rsidRPr="00D75CD4" w:rsidRDefault="003F1F5D" w:rsidP="003F1F5D">
      <w:pPr>
        <w:pStyle w:val="Paragraphedeliste"/>
        <w:jc w:val="both"/>
        <w:rPr>
          <w:rFonts w:asciiTheme="majorBidi" w:hAnsiTheme="majorBidi" w:cstheme="majorBidi"/>
          <w:b/>
          <w:bCs/>
          <w:color w:val="76923C" w:themeColor="accent3" w:themeShade="BF"/>
          <w:sz w:val="28"/>
          <w:szCs w:val="28"/>
          <w:u w:val="single"/>
        </w:rPr>
      </w:pPr>
    </w:p>
    <w:p w:rsidR="002D4CFB" w:rsidRDefault="00E029E7" w:rsidP="002D4CFB">
      <w:pPr>
        <w:pStyle w:val="Paragraphedeliste"/>
        <w:jc w:val="both"/>
        <w:rPr>
          <w:rFonts w:ascii="Times New Roman" w:hAnsi="Times New Roman" w:cs="Times New Roman"/>
          <w:bCs/>
          <w:sz w:val="28"/>
          <w:szCs w:val="28"/>
        </w:rPr>
      </w:pPr>
      <w:r>
        <w:rPr>
          <w:rFonts w:asciiTheme="majorBidi" w:hAnsiTheme="majorBidi" w:cstheme="majorBidi"/>
          <w:b/>
          <w:bCs/>
          <w:noProof/>
          <w:color w:val="76923C" w:themeColor="accent3" w:themeShade="BF"/>
          <w:sz w:val="28"/>
          <w:szCs w:val="28"/>
          <w:u w:val="single"/>
          <w:lang w:eastAsia="fr-FR"/>
        </w:rPr>
        <w:drawing>
          <wp:inline distT="0" distB="0" distL="0" distR="0">
            <wp:extent cx="4863116" cy="6879228"/>
            <wp:effectExtent l="38100" t="57150" r="108934" b="93072"/>
            <wp:docPr id="28" name="Image 27" descr="Listing case 3in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ing case 3inf.jpg"/>
                    <pic:cNvPicPr/>
                  </pic:nvPicPr>
                  <pic:blipFill>
                    <a:blip r:embed="rId47" cstate="print"/>
                    <a:stretch>
                      <a:fillRect/>
                    </a:stretch>
                  </pic:blipFill>
                  <pic:spPr>
                    <a:xfrm>
                      <a:off x="0" y="0"/>
                      <a:ext cx="4867066" cy="6884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C5D72" w:rsidRDefault="002D4CFB" w:rsidP="000C5D72">
      <w:pPr>
        <w:pStyle w:val="Paragraphedeliste"/>
        <w:jc w:val="both"/>
        <w:rPr>
          <w:rFonts w:ascii="Times New Roman" w:hAnsi="Times New Roman" w:cs="Times New Roman"/>
          <w:bCs/>
          <w:sz w:val="28"/>
          <w:szCs w:val="28"/>
        </w:rPr>
      </w:pPr>
      <w:r>
        <w:rPr>
          <w:rFonts w:ascii="Times New Roman" w:hAnsi="Times New Roman" w:cs="Times New Roman"/>
          <w:bCs/>
          <w:sz w:val="28"/>
          <w:szCs w:val="28"/>
        </w:rPr>
        <w:t xml:space="preserve">      </w:t>
      </w:r>
    </w:p>
    <w:p w:rsidR="000C5D72" w:rsidRPr="000C5D72" w:rsidRDefault="00E029E7" w:rsidP="000C5D72">
      <w:pPr>
        <w:pStyle w:val="Paragraphedeliste"/>
        <w:jc w:val="center"/>
        <w:rPr>
          <w:rFonts w:ascii="Times New Roman" w:hAnsi="Times New Roman" w:cs="Times New Roman"/>
          <w:bCs/>
          <w:sz w:val="28"/>
          <w:szCs w:val="28"/>
        </w:rPr>
      </w:pPr>
      <w:r w:rsidRPr="00E029E7">
        <w:rPr>
          <w:rFonts w:ascii="Times New Roman" w:hAnsi="Times New Roman" w:cs="Times New Roman"/>
          <w:bCs/>
          <w:sz w:val="28"/>
          <w:szCs w:val="28"/>
        </w:rPr>
        <w:t>Figure</w:t>
      </w:r>
      <w:r w:rsidR="00945BC9">
        <w:rPr>
          <w:rFonts w:ascii="Times New Roman" w:hAnsi="Times New Roman" w:cs="Times New Roman"/>
          <w:bCs/>
          <w:sz w:val="28"/>
          <w:szCs w:val="28"/>
        </w:rPr>
        <w:t>3</w:t>
      </w:r>
      <w:r w:rsidR="004F3E74">
        <w:rPr>
          <w:rFonts w:ascii="Times New Roman" w:hAnsi="Times New Roman" w:cs="Times New Roman"/>
          <w:bCs/>
          <w:sz w:val="28"/>
          <w:szCs w:val="28"/>
        </w:rPr>
        <w:t>5</w:t>
      </w:r>
      <w:r w:rsidRPr="00E029E7">
        <w:rPr>
          <w:rFonts w:ascii="Times New Roman" w:hAnsi="Times New Roman" w:cs="Times New Roman"/>
          <w:bCs/>
          <w:sz w:val="28"/>
          <w:szCs w:val="28"/>
        </w:rPr>
        <w:t xml:space="preserve"> : Listing case de la couche </w:t>
      </w:r>
      <w:r w:rsidR="008F4E4A">
        <w:rPr>
          <w:rFonts w:ascii="Times New Roman" w:hAnsi="Times New Roman" w:cs="Times New Roman"/>
          <w:bCs/>
          <w:sz w:val="28"/>
          <w:szCs w:val="28"/>
        </w:rPr>
        <w:t>3 inférieure</w:t>
      </w:r>
      <w:r w:rsidRPr="00E029E7">
        <w:rPr>
          <w:rFonts w:ascii="Times New Roman" w:hAnsi="Times New Roman" w:cs="Times New Roman"/>
          <w:bCs/>
          <w:sz w:val="28"/>
          <w:szCs w:val="28"/>
        </w:rPr>
        <w:t xml:space="preserve"> du panneau 5</w:t>
      </w:r>
      <w:r w:rsidR="00A407D7">
        <w:rPr>
          <w:rFonts w:ascii="Times New Roman" w:hAnsi="Times New Roman" w:cs="Times New Roman"/>
          <w:bCs/>
          <w:sz w:val="28"/>
          <w:szCs w:val="28"/>
        </w:rPr>
        <w:t xml:space="preserve"> du gisement phosphaté du Ben Guérir</w:t>
      </w:r>
      <w:r w:rsidRPr="00E029E7">
        <w:rPr>
          <w:rFonts w:ascii="Times New Roman" w:hAnsi="Times New Roman" w:cs="Times New Roman"/>
          <w:bCs/>
          <w:sz w:val="28"/>
          <w:szCs w:val="28"/>
        </w:rPr>
        <w:t>.</w:t>
      </w:r>
    </w:p>
    <w:p w:rsidR="00A407D7" w:rsidRDefault="00800932" w:rsidP="00A407D7">
      <w:pPr>
        <w:pStyle w:val="Paragraphedeliste"/>
        <w:jc w:val="both"/>
        <w:rPr>
          <w:rFonts w:asciiTheme="majorBidi" w:hAnsiTheme="majorBidi" w:cstheme="majorBidi"/>
          <w:b/>
          <w:bCs/>
          <w:color w:val="76923C" w:themeColor="accent3" w:themeShade="BF"/>
          <w:sz w:val="28"/>
          <w:szCs w:val="28"/>
          <w:u w:val="single"/>
        </w:rPr>
      </w:pPr>
      <w:r>
        <w:rPr>
          <w:rFonts w:asciiTheme="majorBidi" w:hAnsiTheme="majorBidi" w:cstheme="majorBidi"/>
          <w:b/>
          <w:bCs/>
          <w:noProof/>
          <w:color w:val="76923C" w:themeColor="accent3" w:themeShade="BF"/>
          <w:sz w:val="28"/>
          <w:szCs w:val="28"/>
          <w:u w:val="single"/>
          <w:lang w:eastAsia="fr-FR"/>
        </w:rPr>
        <w:pict>
          <v:roundrect id="_x0000_s1122" style="position:absolute;left:0;text-align:left;margin-left:7.05pt;margin-top:10.55pt;width:453.4pt;height:74.2pt;z-index:251743232" arcsize="10923f">
            <v:textbox style="mso-next-textbox:#_x0000_s1122">
              <w:txbxContent>
                <w:p w:rsidR="009538CF" w:rsidRPr="00430BE0" w:rsidRDefault="009538CF" w:rsidP="00E029E7">
                  <w:r w:rsidRPr="00284D0B">
                    <w:rPr>
                      <w:b/>
                      <w:bCs/>
                      <w:color w:val="548DD4" w:themeColor="text2" w:themeTint="99"/>
                      <w:sz w:val="24"/>
                      <w:szCs w:val="24"/>
                      <w:u w:val="single"/>
                    </w:rPr>
                    <w:t>Commentaire :</w:t>
                  </w:r>
                  <w:r>
                    <w:t xml:space="preserve"> La figure représente le listing case de la couche 3 inférieure du panneau 5, </w:t>
                  </w:r>
                  <w:r>
                    <w:rPr>
                      <w:sz w:val="23"/>
                      <w:szCs w:val="23"/>
                    </w:rPr>
                    <w:t xml:space="preserve">on remarque que les valeurs du BPL (%) </w:t>
                  </w:r>
                  <w:proofErr w:type="spellStart"/>
                  <w:r>
                    <w:rPr>
                      <w:sz w:val="23"/>
                      <w:szCs w:val="23"/>
                    </w:rPr>
                    <w:t>Bone</w:t>
                  </w:r>
                  <w:proofErr w:type="spellEnd"/>
                  <w:r>
                    <w:rPr>
                      <w:sz w:val="23"/>
                      <w:szCs w:val="23"/>
                    </w:rPr>
                    <w:t xml:space="preserve">  Phosphate Of  Lime, varie de 52,21 jusqu'à  74,03%, ainsi que les valeurs les plus importantes se situent  au milieu du panneau  essentiellement dans la  partie Ouest.</w:t>
                  </w:r>
                </w:p>
                <w:p w:rsidR="009538CF" w:rsidRPr="00430BE0" w:rsidRDefault="009538CF" w:rsidP="00E029E7"/>
              </w:txbxContent>
            </v:textbox>
          </v:roundrect>
        </w:pict>
      </w:r>
    </w:p>
    <w:p w:rsidR="00091299" w:rsidRPr="0022710B" w:rsidRDefault="00091299" w:rsidP="001A49DD">
      <w:pPr>
        <w:pStyle w:val="Paragraphedeliste"/>
        <w:numPr>
          <w:ilvl w:val="0"/>
          <w:numId w:val="8"/>
        </w:numPr>
        <w:jc w:val="both"/>
        <w:rPr>
          <w:rFonts w:cstheme="majorBidi"/>
          <w:b/>
          <w:bCs/>
          <w:i/>
          <w:iCs/>
          <w:sz w:val="24"/>
          <w:szCs w:val="24"/>
        </w:rPr>
      </w:pPr>
      <w:r w:rsidRPr="0022710B">
        <w:rPr>
          <w:rFonts w:cstheme="majorBidi"/>
          <w:b/>
          <w:bCs/>
          <w:i/>
          <w:iCs/>
          <w:sz w:val="24"/>
          <w:szCs w:val="24"/>
        </w:rPr>
        <w:lastRenderedPageBreak/>
        <w:t>La couche 3 supérieure :</w:t>
      </w:r>
    </w:p>
    <w:p w:rsidR="001D3EE7" w:rsidRDefault="001D3EE7" w:rsidP="001D3EE7">
      <w:pPr>
        <w:pStyle w:val="Paragraphedeliste"/>
        <w:jc w:val="both"/>
        <w:rPr>
          <w:rFonts w:asciiTheme="majorBidi" w:hAnsiTheme="majorBidi" w:cstheme="majorBidi"/>
          <w:b/>
          <w:bCs/>
          <w:color w:val="76923C" w:themeColor="accent3" w:themeShade="BF"/>
          <w:sz w:val="28"/>
          <w:szCs w:val="28"/>
          <w:u w:val="single"/>
        </w:rPr>
      </w:pPr>
    </w:p>
    <w:p w:rsidR="00281E4C" w:rsidRPr="0042172D" w:rsidRDefault="008F4E4A" w:rsidP="008F4E4A">
      <w:pPr>
        <w:pStyle w:val="Paragraphedeliste"/>
        <w:jc w:val="center"/>
        <w:rPr>
          <w:rFonts w:asciiTheme="majorBidi" w:hAnsiTheme="majorBidi" w:cstheme="majorBidi"/>
          <w:b/>
          <w:bCs/>
          <w:color w:val="76923C" w:themeColor="accent3" w:themeShade="BF"/>
          <w:sz w:val="28"/>
          <w:szCs w:val="28"/>
          <w:u w:val="single"/>
        </w:rPr>
      </w:pPr>
      <w:r>
        <w:rPr>
          <w:rFonts w:asciiTheme="majorBidi" w:hAnsiTheme="majorBidi" w:cstheme="majorBidi"/>
          <w:b/>
          <w:bCs/>
          <w:noProof/>
          <w:color w:val="76923C" w:themeColor="accent3" w:themeShade="BF"/>
          <w:sz w:val="28"/>
          <w:szCs w:val="28"/>
          <w:u w:val="single"/>
          <w:lang w:eastAsia="fr-FR"/>
        </w:rPr>
        <w:drawing>
          <wp:inline distT="0" distB="0" distL="0" distR="0">
            <wp:extent cx="5077597" cy="7182625"/>
            <wp:effectExtent l="38100" t="57150" r="123053" b="94475"/>
            <wp:docPr id="31" name="Image 30" descr="listing case 3su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sting case 3sup.jpg"/>
                    <pic:cNvPicPr/>
                  </pic:nvPicPr>
                  <pic:blipFill>
                    <a:blip r:embed="rId48" cstate="print"/>
                    <a:stretch>
                      <a:fillRect/>
                    </a:stretch>
                  </pic:blipFill>
                  <pic:spPr>
                    <a:xfrm>
                      <a:off x="0" y="0"/>
                      <a:ext cx="5079989" cy="718600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D4CFB" w:rsidRPr="002D4CFB" w:rsidRDefault="008F4E4A" w:rsidP="00EF2FF6">
      <w:pPr>
        <w:jc w:val="center"/>
        <w:outlineLvl w:val="0"/>
        <w:rPr>
          <w:rFonts w:ascii="Times New Roman" w:hAnsi="Times New Roman" w:cs="Times New Roman"/>
          <w:bCs/>
          <w:sz w:val="28"/>
          <w:szCs w:val="28"/>
        </w:rPr>
      </w:pPr>
      <w:r w:rsidRPr="00E029E7">
        <w:rPr>
          <w:rFonts w:ascii="Times New Roman" w:hAnsi="Times New Roman" w:cs="Times New Roman"/>
          <w:bCs/>
          <w:sz w:val="28"/>
          <w:szCs w:val="28"/>
        </w:rPr>
        <w:t>Figure</w:t>
      </w:r>
      <w:r w:rsidR="004F3E74">
        <w:rPr>
          <w:rFonts w:ascii="Times New Roman" w:hAnsi="Times New Roman" w:cs="Times New Roman"/>
          <w:bCs/>
          <w:sz w:val="28"/>
          <w:szCs w:val="28"/>
        </w:rPr>
        <w:t xml:space="preserve"> 36</w:t>
      </w:r>
      <w:r w:rsidRPr="00E029E7">
        <w:rPr>
          <w:rFonts w:ascii="Times New Roman" w:hAnsi="Times New Roman" w:cs="Times New Roman"/>
          <w:bCs/>
          <w:sz w:val="28"/>
          <w:szCs w:val="28"/>
        </w:rPr>
        <w:t xml:space="preserve"> : Listing case de la couche </w:t>
      </w:r>
      <w:r>
        <w:rPr>
          <w:rFonts w:ascii="Times New Roman" w:hAnsi="Times New Roman" w:cs="Times New Roman"/>
          <w:bCs/>
          <w:sz w:val="28"/>
          <w:szCs w:val="28"/>
        </w:rPr>
        <w:t xml:space="preserve">3 supérieure </w:t>
      </w:r>
      <w:r w:rsidRPr="00E029E7">
        <w:rPr>
          <w:rFonts w:ascii="Times New Roman" w:hAnsi="Times New Roman" w:cs="Times New Roman"/>
          <w:bCs/>
          <w:sz w:val="28"/>
          <w:szCs w:val="28"/>
        </w:rPr>
        <w:t>du panneau 5</w:t>
      </w:r>
      <w:r w:rsidR="00A407D7">
        <w:rPr>
          <w:rFonts w:ascii="Times New Roman" w:hAnsi="Times New Roman" w:cs="Times New Roman"/>
          <w:bCs/>
          <w:sz w:val="28"/>
          <w:szCs w:val="28"/>
        </w:rPr>
        <w:t xml:space="preserve"> du gisement phosphaté du Ben Guérir</w:t>
      </w:r>
      <w:r w:rsidRPr="00E029E7">
        <w:rPr>
          <w:rFonts w:ascii="Times New Roman" w:hAnsi="Times New Roman" w:cs="Times New Roman"/>
          <w:bCs/>
          <w:sz w:val="28"/>
          <w:szCs w:val="28"/>
        </w:rPr>
        <w:t>.</w:t>
      </w:r>
    </w:p>
    <w:p w:rsidR="00073A2E" w:rsidRPr="00073A2E" w:rsidRDefault="00800932" w:rsidP="00073A2E">
      <w:pPr>
        <w:rPr>
          <w:rFonts w:ascii="Trebuchet MS" w:hAnsi="Trebuchet MS" w:cs="Times New Roman"/>
          <w:b/>
          <w:color w:val="E36C0A" w:themeColor="accent6" w:themeShade="BF"/>
          <w:sz w:val="28"/>
          <w:szCs w:val="28"/>
        </w:rPr>
      </w:pPr>
      <w:r w:rsidRPr="00800932">
        <w:rPr>
          <w:rFonts w:asciiTheme="majorBidi" w:hAnsiTheme="majorBidi" w:cstheme="majorBidi"/>
          <w:b/>
          <w:bCs/>
          <w:noProof/>
          <w:color w:val="76923C" w:themeColor="accent3" w:themeShade="BF"/>
          <w:sz w:val="28"/>
          <w:szCs w:val="28"/>
          <w:u w:val="single"/>
          <w:lang w:eastAsia="fr-FR"/>
        </w:rPr>
        <w:pict>
          <v:roundrect id="_x0000_s1123" style="position:absolute;margin-left:13.75pt;margin-top:13.75pt;width:456.35pt;height:77.35pt;z-index:251745280" arcsize="10923f">
            <v:textbox style="mso-next-textbox:#_x0000_s1123">
              <w:txbxContent>
                <w:p w:rsidR="009538CF" w:rsidRPr="00430BE0" w:rsidRDefault="009538CF" w:rsidP="008F4E4A">
                  <w:r w:rsidRPr="00284D0B">
                    <w:rPr>
                      <w:b/>
                      <w:bCs/>
                      <w:color w:val="548DD4" w:themeColor="text2" w:themeTint="99"/>
                      <w:sz w:val="24"/>
                      <w:szCs w:val="24"/>
                      <w:u w:val="single"/>
                    </w:rPr>
                    <w:t>Commentaire :</w:t>
                  </w:r>
                  <w:r>
                    <w:t xml:space="preserve"> La figure représente le listing case de la couche 3 supérieure du panneau 5, </w:t>
                  </w:r>
                  <w:r>
                    <w:rPr>
                      <w:sz w:val="23"/>
                      <w:szCs w:val="23"/>
                    </w:rPr>
                    <w:t xml:space="preserve">on remarque que les valeurs du BPL (%) </w:t>
                  </w:r>
                  <w:proofErr w:type="spellStart"/>
                  <w:r>
                    <w:rPr>
                      <w:sz w:val="23"/>
                      <w:szCs w:val="23"/>
                    </w:rPr>
                    <w:t>Bone</w:t>
                  </w:r>
                  <w:proofErr w:type="spellEnd"/>
                  <w:r>
                    <w:rPr>
                      <w:sz w:val="23"/>
                      <w:szCs w:val="23"/>
                    </w:rPr>
                    <w:t xml:space="preserve">  Phosphate Of  Lime, varie de 34,77 jusqu'à 67,13% et que les valeurs les  plus importantes se situent généralement dans la partie Nord du panneau.</w:t>
                  </w:r>
                </w:p>
                <w:p w:rsidR="009538CF" w:rsidRPr="00430BE0" w:rsidRDefault="009538CF" w:rsidP="008F4E4A"/>
              </w:txbxContent>
            </v:textbox>
          </v:roundrect>
        </w:pict>
      </w:r>
    </w:p>
    <w:p w:rsidR="00073A2E" w:rsidRPr="00BF41DD" w:rsidRDefault="00073A2E" w:rsidP="00073A2E">
      <w:pPr>
        <w:pStyle w:val="Paragraphedeliste"/>
        <w:numPr>
          <w:ilvl w:val="0"/>
          <w:numId w:val="20"/>
        </w:numPr>
        <w:outlineLvl w:val="0"/>
        <w:rPr>
          <w:b/>
          <w:bCs/>
          <w:sz w:val="28"/>
          <w:szCs w:val="28"/>
          <w:u w:val="single"/>
        </w:rPr>
      </w:pPr>
      <w:r w:rsidRPr="00BF41DD">
        <w:rPr>
          <w:b/>
          <w:bCs/>
          <w:sz w:val="28"/>
          <w:szCs w:val="28"/>
          <w:u w:val="single"/>
        </w:rPr>
        <w:lastRenderedPageBreak/>
        <w:t>Estimation des réserves :</w:t>
      </w:r>
    </w:p>
    <w:p w:rsidR="008825A3" w:rsidRDefault="00B133CB" w:rsidP="00DE5D4C">
      <w:pPr>
        <w:jc w:val="both"/>
        <w:outlineLvl w:val="0"/>
        <w:rPr>
          <w:sz w:val="23"/>
          <w:szCs w:val="23"/>
        </w:rPr>
      </w:pPr>
      <w:r>
        <w:rPr>
          <w:color w:val="000000" w:themeColor="text1"/>
          <w:sz w:val="24"/>
          <w:szCs w:val="24"/>
        </w:rPr>
        <w:t xml:space="preserve">L’estimation des réserves est un stade important durant le processus  </w:t>
      </w:r>
      <w:r w:rsidRPr="00B133CB">
        <w:rPr>
          <w:color w:val="000000" w:themeColor="text1"/>
          <w:sz w:val="24"/>
          <w:szCs w:val="24"/>
        </w:rPr>
        <w:t>préparatoire d’un no</w:t>
      </w:r>
      <w:r>
        <w:rPr>
          <w:color w:val="000000" w:themeColor="text1"/>
          <w:sz w:val="24"/>
          <w:szCs w:val="24"/>
        </w:rPr>
        <w:t>uveau gisement à l’exploitation, elle consiste</w:t>
      </w:r>
      <w:r w:rsidR="00D7389E">
        <w:rPr>
          <w:color w:val="000000" w:themeColor="text1"/>
          <w:sz w:val="24"/>
          <w:szCs w:val="24"/>
        </w:rPr>
        <w:t xml:space="preserve"> à</w:t>
      </w:r>
      <w:r>
        <w:rPr>
          <w:color w:val="000000" w:themeColor="text1"/>
          <w:sz w:val="24"/>
          <w:szCs w:val="24"/>
        </w:rPr>
        <w:t xml:space="preserve"> </w:t>
      </w:r>
      <w:r w:rsidR="00D7389E" w:rsidRPr="00D7389E">
        <w:rPr>
          <w:color w:val="000000" w:themeColor="text1"/>
          <w:sz w:val="24"/>
          <w:szCs w:val="24"/>
        </w:rPr>
        <w:t xml:space="preserve">déterminer les volumes de phosphate que </w:t>
      </w:r>
      <w:r w:rsidR="00D7389E">
        <w:rPr>
          <w:color w:val="000000" w:themeColor="text1"/>
          <w:sz w:val="24"/>
          <w:szCs w:val="24"/>
        </w:rPr>
        <w:t xml:space="preserve">représente chaque niveau minier en le </w:t>
      </w:r>
      <w:r w:rsidR="00D7389E">
        <w:rPr>
          <w:sz w:val="23"/>
          <w:szCs w:val="23"/>
        </w:rPr>
        <w:t xml:space="preserve"> reliant avec les qualités, </w:t>
      </w:r>
      <w:r w:rsidR="008825A3">
        <w:rPr>
          <w:sz w:val="23"/>
          <w:szCs w:val="23"/>
        </w:rPr>
        <w:t>afin de r</w:t>
      </w:r>
      <w:r w:rsidR="008417E3">
        <w:rPr>
          <w:sz w:val="23"/>
          <w:szCs w:val="23"/>
        </w:rPr>
        <w:t>elever tous les informations sur</w:t>
      </w:r>
      <w:r w:rsidR="008825A3">
        <w:rPr>
          <w:sz w:val="23"/>
          <w:szCs w:val="23"/>
        </w:rPr>
        <w:t xml:space="preserve"> le produit pour répondre aux besoins des clients.</w:t>
      </w:r>
    </w:p>
    <w:p w:rsidR="00073A2E" w:rsidRDefault="008825A3" w:rsidP="00DE5D4C">
      <w:pPr>
        <w:jc w:val="both"/>
        <w:outlineLvl w:val="0"/>
        <w:rPr>
          <w:sz w:val="23"/>
          <w:szCs w:val="23"/>
        </w:rPr>
      </w:pPr>
      <w:r>
        <w:rPr>
          <w:sz w:val="23"/>
          <w:szCs w:val="23"/>
        </w:rPr>
        <w:t>L’estimation des réserves se fait par le calcul des paramètres </w:t>
      </w:r>
      <w:r w:rsidR="001D368E">
        <w:rPr>
          <w:sz w:val="23"/>
          <w:szCs w:val="23"/>
        </w:rPr>
        <w:t xml:space="preserve">du </w:t>
      </w:r>
      <w:r>
        <w:rPr>
          <w:sz w:val="23"/>
          <w:szCs w:val="23"/>
        </w:rPr>
        <w:t xml:space="preserve">THC </w:t>
      </w:r>
      <w:r w:rsidR="001D368E">
        <w:rPr>
          <w:sz w:val="23"/>
          <w:szCs w:val="23"/>
        </w:rPr>
        <w:t>(</w:t>
      </w:r>
      <w:r>
        <w:rPr>
          <w:sz w:val="23"/>
          <w:szCs w:val="23"/>
        </w:rPr>
        <w:t>tonnage humide criblé (m</w:t>
      </w:r>
      <w:r w:rsidRPr="00B671F7">
        <w:rPr>
          <w:sz w:val="23"/>
          <w:szCs w:val="23"/>
          <w:vertAlign w:val="superscript"/>
        </w:rPr>
        <w:t>3</w:t>
      </w:r>
      <w:r>
        <w:rPr>
          <w:sz w:val="23"/>
          <w:szCs w:val="23"/>
        </w:rPr>
        <w:t>)</w:t>
      </w:r>
      <w:r w:rsidR="001D368E">
        <w:rPr>
          <w:sz w:val="23"/>
          <w:szCs w:val="23"/>
        </w:rPr>
        <w:t>)</w:t>
      </w:r>
      <w:r>
        <w:rPr>
          <w:sz w:val="23"/>
          <w:szCs w:val="23"/>
        </w:rPr>
        <w:t xml:space="preserve"> et </w:t>
      </w:r>
      <w:r w:rsidR="001D368E">
        <w:rPr>
          <w:sz w:val="23"/>
          <w:szCs w:val="23"/>
        </w:rPr>
        <w:t xml:space="preserve">le </w:t>
      </w:r>
      <w:r>
        <w:rPr>
          <w:sz w:val="23"/>
          <w:szCs w:val="23"/>
        </w:rPr>
        <w:t>Ratio</w:t>
      </w:r>
      <w:r w:rsidR="00E16442">
        <w:rPr>
          <w:sz w:val="23"/>
          <w:szCs w:val="23"/>
        </w:rPr>
        <w:t xml:space="preserve"> d’exploitation</w:t>
      </w:r>
      <w:r w:rsidR="001D368E">
        <w:rPr>
          <w:sz w:val="23"/>
          <w:szCs w:val="23"/>
        </w:rPr>
        <w:t xml:space="preserve">, ce dernier est le taux d’exploitation auquel on peut dire que le niveau phosphaté est exploitable </w:t>
      </w:r>
      <w:r>
        <w:rPr>
          <w:sz w:val="23"/>
          <w:szCs w:val="23"/>
        </w:rPr>
        <w:t>(sans unité), de telle façon que :</w:t>
      </w:r>
    </w:p>
    <w:p w:rsidR="008825A3" w:rsidRPr="00BB3164" w:rsidRDefault="00800932" w:rsidP="00073A2E">
      <w:pPr>
        <w:outlineLvl w:val="0"/>
        <w:rPr>
          <w:color w:val="000000" w:themeColor="text1"/>
          <w:sz w:val="40"/>
          <w:szCs w:val="40"/>
        </w:rPr>
      </w:pPr>
      <w:r w:rsidRPr="00800932">
        <w:rPr>
          <w:noProof/>
          <w:sz w:val="23"/>
          <w:szCs w:val="23"/>
          <w:lang w:eastAsia="fr-FR"/>
        </w:rPr>
        <w:pict>
          <v:rect id="_x0000_s1169" style="position:absolute;margin-left:166.9pt;margin-top:.05pt;width:138.75pt;height:27.75pt;z-index:251756544" filled="f" fillcolor="white [3201]" strokecolor="#5f497a [2407]" strokeweight="5pt">
            <v:stroke linestyle="thickThin"/>
            <v:shadow color="#868686"/>
          </v:rect>
        </w:pict>
      </w:r>
      <w:r w:rsidR="008825A3" w:rsidRPr="00BB3164">
        <w:rPr>
          <w:color w:val="000000" w:themeColor="text1"/>
          <w:sz w:val="24"/>
          <w:szCs w:val="24"/>
        </w:rPr>
        <w:t xml:space="preserve">                           </w:t>
      </w:r>
      <w:r w:rsidR="00BB3164">
        <w:rPr>
          <w:color w:val="000000" w:themeColor="text1"/>
          <w:sz w:val="24"/>
          <w:szCs w:val="24"/>
        </w:rPr>
        <w:t xml:space="preserve">                              </w:t>
      </w:r>
      <w:r w:rsidR="008825A3" w:rsidRPr="00BB3164">
        <w:rPr>
          <w:color w:val="000000" w:themeColor="text1"/>
          <w:sz w:val="24"/>
          <w:szCs w:val="24"/>
        </w:rPr>
        <w:t xml:space="preserve"> </w:t>
      </w:r>
      <w:r w:rsidR="00626732">
        <w:rPr>
          <w:color w:val="000000" w:themeColor="text1"/>
          <w:sz w:val="24"/>
          <w:szCs w:val="24"/>
        </w:rPr>
        <w:t xml:space="preserve">     </w:t>
      </w:r>
      <w:r w:rsidR="008825A3" w:rsidRPr="00BB3164">
        <w:rPr>
          <w:color w:val="000000" w:themeColor="text1"/>
          <w:sz w:val="24"/>
          <w:szCs w:val="24"/>
        </w:rPr>
        <w:t xml:space="preserve"> </w:t>
      </w:r>
      <w:r w:rsidR="00BB3164">
        <w:rPr>
          <w:color w:val="000000" w:themeColor="text1"/>
          <w:sz w:val="40"/>
          <w:szCs w:val="40"/>
        </w:rPr>
        <w:t xml:space="preserve">THC = </w:t>
      </w:r>
      <w:proofErr w:type="spellStart"/>
      <w:r w:rsidR="00BB3164">
        <w:rPr>
          <w:color w:val="000000" w:themeColor="text1"/>
          <w:sz w:val="40"/>
          <w:szCs w:val="40"/>
        </w:rPr>
        <w:t>Vt</w:t>
      </w:r>
      <w:proofErr w:type="spellEnd"/>
      <w:r w:rsidR="008825A3" w:rsidRPr="00BB3164">
        <w:rPr>
          <w:color w:val="000000" w:themeColor="text1"/>
          <w:sz w:val="40"/>
          <w:szCs w:val="40"/>
        </w:rPr>
        <w:t xml:space="preserve"> * CD</w:t>
      </w:r>
    </w:p>
    <w:p w:rsidR="00BB3164" w:rsidRPr="00BB3164" w:rsidRDefault="00BB3164" w:rsidP="00DE5D4C">
      <w:pPr>
        <w:autoSpaceDE w:val="0"/>
        <w:autoSpaceDN w:val="0"/>
        <w:adjustRightInd w:val="0"/>
        <w:spacing w:after="0" w:line="240" w:lineRule="auto"/>
        <w:jc w:val="both"/>
        <w:rPr>
          <w:color w:val="000000" w:themeColor="text1"/>
          <w:sz w:val="24"/>
          <w:szCs w:val="24"/>
        </w:rPr>
      </w:pPr>
      <w:r w:rsidRPr="00A134BD">
        <w:rPr>
          <w:b/>
          <w:bCs/>
          <w:color w:val="002060"/>
          <w:sz w:val="24"/>
          <w:szCs w:val="24"/>
        </w:rPr>
        <w:t>THC :</w:t>
      </w:r>
      <w:r w:rsidRPr="00BB3164">
        <w:rPr>
          <w:color w:val="000000" w:themeColor="text1"/>
          <w:sz w:val="24"/>
          <w:szCs w:val="24"/>
        </w:rPr>
        <w:t xml:space="preserve"> tonnage humide criblé (m</w:t>
      </w:r>
      <w:r w:rsidRPr="00B671F7">
        <w:rPr>
          <w:color w:val="000000" w:themeColor="text1"/>
          <w:sz w:val="24"/>
          <w:szCs w:val="24"/>
          <w:vertAlign w:val="superscript"/>
        </w:rPr>
        <w:t>3</w:t>
      </w:r>
      <w:r w:rsidRPr="00BB3164">
        <w:rPr>
          <w:color w:val="000000" w:themeColor="text1"/>
          <w:sz w:val="24"/>
          <w:szCs w:val="24"/>
        </w:rPr>
        <w:t xml:space="preserve">). </w:t>
      </w:r>
    </w:p>
    <w:p w:rsidR="00BB3164" w:rsidRPr="00BB3164" w:rsidRDefault="00BB3164" w:rsidP="00DE5D4C">
      <w:pPr>
        <w:autoSpaceDE w:val="0"/>
        <w:autoSpaceDN w:val="0"/>
        <w:adjustRightInd w:val="0"/>
        <w:spacing w:after="0" w:line="240" w:lineRule="auto"/>
        <w:jc w:val="both"/>
        <w:rPr>
          <w:color w:val="000000" w:themeColor="text1"/>
          <w:sz w:val="24"/>
          <w:szCs w:val="24"/>
        </w:rPr>
      </w:pPr>
      <w:proofErr w:type="spellStart"/>
      <w:r w:rsidRPr="00A134BD">
        <w:rPr>
          <w:b/>
          <w:bCs/>
          <w:color w:val="002060"/>
          <w:sz w:val="24"/>
          <w:szCs w:val="24"/>
        </w:rPr>
        <w:t>Vt</w:t>
      </w:r>
      <w:proofErr w:type="spellEnd"/>
      <w:r w:rsidRPr="00A134BD">
        <w:rPr>
          <w:b/>
          <w:bCs/>
          <w:color w:val="002060"/>
          <w:sz w:val="24"/>
          <w:szCs w:val="24"/>
        </w:rPr>
        <w:t xml:space="preserve"> :</w:t>
      </w:r>
      <w:r w:rsidRPr="00BB3164">
        <w:rPr>
          <w:color w:val="000000" w:themeColor="text1"/>
          <w:sz w:val="24"/>
          <w:szCs w:val="24"/>
        </w:rPr>
        <w:t xml:space="preserve"> volume</w:t>
      </w:r>
      <w:r>
        <w:rPr>
          <w:color w:val="000000" w:themeColor="text1"/>
          <w:sz w:val="24"/>
          <w:szCs w:val="24"/>
        </w:rPr>
        <w:t xml:space="preserve"> total </w:t>
      </w:r>
      <w:r w:rsidRPr="00BB3164">
        <w:rPr>
          <w:color w:val="000000" w:themeColor="text1"/>
          <w:sz w:val="24"/>
          <w:szCs w:val="24"/>
        </w:rPr>
        <w:t xml:space="preserve">de la couche. </w:t>
      </w:r>
    </w:p>
    <w:p w:rsidR="00F75780" w:rsidRDefault="00BB3164" w:rsidP="00DE5D4C">
      <w:pPr>
        <w:jc w:val="both"/>
        <w:outlineLvl w:val="0"/>
        <w:rPr>
          <w:color w:val="000000" w:themeColor="text1"/>
          <w:sz w:val="24"/>
          <w:szCs w:val="24"/>
        </w:rPr>
      </w:pPr>
      <w:r w:rsidRPr="00A134BD">
        <w:rPr>
          <w:b/>
          <w:bCs/>
          <w:color w:val="002060"/>
          <w:sz w:val="24"/>
          <w:szCs w:val="24"/>
        </w:rPr>
        <w:t>CD :</w:t>
      </w:r>
      <w:r w:rsidRPr="00BB3164">
        <w:rPr>
          <w:color w:val="000000" w:themeColor="text1"/>
          <w:sz w:val="24"/>
          <w:szCs w:val="24"/>
        </w:rPr>
        <w:t xml:space="preserve"> coefficient de densité de la couche</w:t>
      </w:r>
      <w:r>
        <w:rPr>
          <w:color w:val="000000" w:themeColor="text1"/>
          <w:sz w:val="24"/>
          <w:szCs w:val="24"/>
        </w:rPr>
        <w:t>.</w:t>
      </w:r>
    </w:p>
    <w:p w:rsidR="00F75780" w:rsidRDefault="00F75780" w:rsidP="00DE5D4C">
      <w:pPr>
        <w:jc w:val="both"/>
        <w:outlineLvl w:val="0"/>
        <w:rPr>
          <w:color w:val="000000" w:themeColor="text1"/>
          <w:sz w:val="24"/>
          <w:szCs w:val="24"/>
        </w:rPr>
      </w:pPr>
      <w:r>
        <w:rPr>
          <w:color w:val="000000" w:themeColor="text1"/>
          <w:sz w:val="24"/>
          <w:szCs w:val="24"/>
        </w:rPr>
        <w:t>Sachant que Le CD de la couche 2 est 1,62</w:t>
      </w:r>
      <w:r w:rsidR="00154CC7">
        <w:rPr>
          <w:color w:val="000000" w:themeColor="text1"/>
          <w:sz w:val="24"/>
          <w:szCs w:val="24"/>
        </w:rPr>
        <w:t xml:space="preserve"> </w:t>
      </w:r>
      <w:r>
        <w:rPr>
          <w:color w:val="000000" w:themeColor="text1"/>
          <w:sz w:val="24"/>
          <w:szCs w:val="24"/>
        </w:rPr>
        <w:t xml:space="preserve">et celui de la couche 3 est 1,42. </w:t>
      </w:r>
    </w:p>
    <w:p w:rsidR="00BB3164" w:rsidRPr="00073A2E" w:rsidRDefault="00800932" w:rsidP="00BB3164">
      <w:pPr>
        <w:outlineLvl w:val="0"/>
        <w:rPr>
          <w:color w:val="000000" w:themeColor="text1"/>
          <w:sz w:val="24"/>
          <w:szCs w:val="24"/>
        </w:rPr>
      </w:pPr>
      <w:r>
        <w:rPr>
          <w:noProof/>
          <w:color w:val="000000" w:themeColor="text1"/>
          <w:sz w:val="24"/>
          <w:szCs w:val="24"/>
          <w:lang w:eastAsia="fr-FR"/>
        </w:rPr>
        <w:pict>
          <v:rect id="_x0000_s1170" style="position:absolute;margin-left:130.9pt;margin-top:-.05pt;width:318.7pt;height:32.25pt;z-index:251757568" filled="f" fillcolor="white [3201]" strokecolor="#5f497a [2407]" strokeweight="5pt">
            <v:stroke linestyle="thickThin"/>
            <v:shadow color="#868686"/>
          </v:rect>
        </w:pict>
      </w:r>
      <w:r w:rsidR="00BB3164">
        <w:rPr>
          <w:color w:val="000000" w:themeColor="text1"/>
          <w:sz w:val="24"/>
          <w:szCs w:val="24"/>
        </w:rPr>
        <w:t xml:space="preserve">                                                     </w:t>
      </w:r>
      <w:r w:rsidR="00BB3164" w:rsidRPr="00BB3164">
        <w:rPr>
          <w:color w:val="000000" w:themeColor="text1"/>
          <w:sz w:val="40"/>
          <w:szCs w:val="40"/>
        </w:rPr>
        <w:t>Ratio</w:t>
      </w:r>
      <w:r w:rsidR="00141FD3">
        <w:rPr>
          <w:color w:val="000000" w:themeColor="text1"/>
          <w:sz w:val="40"/>
          <w:szCs w:val="40"/>
        </w:rPr>
        <w:t xml:space="preserve"> d’exploitation</w:t>
      </w:r>
      <w:r w:rsidR="00BB3164" w:rsidRPr="00BB3164">
        <w:rPr>
          <w:color w:val="000000" w:themeColor="text1"/>
          <w:sz w:val="40"/>
          <w:szCs w:val="40"/>
        </w:rPr>
        <w:t>=Inter/Puissance</w:t>
      </w:r>
    </w:p>
    <w:p w:rsidR="00626732" w:rsidRDefault="00BB3164" w:rsidP="00DE5D4C">
      <w:pPr>
        <w:autoSpaceDE w:val="0"/>
        <w:autoSpaceDN w:val="0"/>
        <w:adjustRightInd w:val="0"/>
        <w:spacing w:after="0" w:line="240" w:lineRule="auto"/>
        <w:jc w:val="both"/>
        <w:rPr>
          <w:color w:val="000000" w:themeColor="text1"/>
          <w:sz w:val="24"/>
          <w:szCs w:val="24"/>
        </w:rPr>
      </w:pPr>
      <w:r w:rsidRPr="00A134BD">
        <w:rPr>
          <w:b/>
          <w:bCs/>
          <w:color w:val="002060"/>
          <w:sz w:val="24"/>
          <w:szCs w:val="24"/>
        </w:rPr>
        <w:t>Ratio</w:t>
      </w:r>
      <w:r w:rsidR="00626732" w:rsidRPr="00A134BD">
        <w:rPr>
          <w:b/>
          <w:bCs/>
          <w:color w:val="002060"/>
          <w:sz w:val="24"/>
          <w:szCs w:val="24"/>
        </w:rPr>
        <w:t> :</w:t>
      </w:r>
      <w:r w:rsidR="00626732">
        <w:rPr>
          <w:color w:val="000000" w:themeColor="text1"/>
          <w:sz w:val="24"/>
          <w:szCs w:val="24"/>
        </w:rPr>
        <w:t xml:space="preserve"> paramètre de l’exploitation.</w:t>
      </w:r>
    </w:p>
    <w:p w:rsidR="00626732" w:rsidRDefault="00BB3164" w:rsidP="00DE5D4C">
      <w:pPr>
        <w:autoSpaceDE w:val="0"/>
        <w:autoSpaceDN w:val="0"/>
        <w:adjustRightInd w:val="0"/>
        <w:spacing w:after="0" w:line="240" w:lineRule="auto"/>
        <w:jc w:val="both"/>
        <w:rPr>
          <w:color w:val="000000" w:themeColor="text1"/>
          <w:sz w:val="24"/>
          <w:szCs w:val="24"/>
        </w:rPr>
      </w:pPr>
      <w:r w:rsidRPr="00A134BD">
        <w:rPr>
          <w:b/>
          <w:bCs/>
          <w:color w:val="002060"/>
          <w:sz w:val="24"/>
          <w:szCs w:val="24"/>
        </w:rPr>
        <w:t>Inter</w:t>
      </w:r>
      <w:r w:rsidR="00626732" w:rsidRPr="00A134BD">
        <w:rPr>
          <w:b/>
          <w:bCs/>
          <w:color w:val="002060"/>
          <w:sz w:val="24"/>
          <w:szCs w:val="24"/>
        </w:rPr>
        <w:t> :</w:t>
      </w:r>
      <w:r w:rsidR="00E8663C">
        <w:rPr>
          <w:color w:val="000000" w:themeColor="text1"/>
          <w:sz w:val="24"/>
          <w:szCs w:val="24"/>
        </w:rPr>
        <w:t xml:space="preserve"> moyenne de</w:t>
      </w:r>
      <w:r w:rsidR="00626732">
        <w:rPr>
          <w:color w:val="000000" w:themeColor="text1"/>
          <w:sz w:val="24"/>
          <w:szCs w:val="24"/>
        </w:rPr>
        <w:t xml:space="preserve"> </w:t>
      </w:r>
      <w:r w:rsidR="00E8663C">
        <w:rPr>
          <w:color w:val="000000" w:themeColor="text1"/>
          <w:sz w:val="24"/>
          <w:szCs w:val="24"/>
        </w:rPr>
        <w:t>l’</w:t>
      </w:r>
      <w:r>
        <w:rPr>
          <w:color w:val="000000" w:themeColor="text1"/>
          <w:sz w:val="24"/>
          <w:szCs w:val="24"/>
        </w:rPr>
        <w:t xml:space="preserve">intercalaire entre notre couche et la couche </w:t>
      </w:r>
      <w:r w:rsidR="00626732">
        <w:rPr>
          <w:color w:val="000000" w:themeColor="text1"/>
          <w:sz w:val="24"/>
          <w:szCs w:val="24"/>
        </w:rPr>
        <w:t>qui la précède.</w:t>
      </w:r>
    </w:p>
    <w:p w:rsidR="00626732" w:rsidRDefault="00626732" w:rsidP="00DE5D4C">
      <w:pPr>
        <w:autoSpaceDE w:val="0"/>
        <w:autoSpaceDN w:val="0"/>
        <w:adjustRightInd w:val="0"/>
        <w:spacing w:after="0" w:line="240" w:lineRule="auto"/>
        <w:jc w:val="both"/>
        <w:rPr>
          <w:color w:val="000000" w:themeColor="text1"/>
          <w:sz w:val="24"/>
          <w:szCs w:val="24"/>
        </w:rPr>
      </w:pPr>
      <w:r w:rsidRPr="00A134BD">
        <w:rPr>
          <w:b/>
          <w:bCs/>
          <w:color w:val="002060"/>
          <w:sz w:val="24"/>
          <w:szCs w:val="24"/>
        </w:rPr>
        <w:t>Puissance :</w:t>
      </w:r>
      <w:r w:rsidR="00E8663C">
        <w:rPr>
          <w:color w:val="000000" w:themeColor="text1"/>
          <w:sz w:val="24"/>
          <w:szCs w:val="24"/>
        </w:rPr>
        <w:t xml:space="preserve"> moyenne de la</w:t>
      </w:r>
      <w:r>
        <w:rPr>
          <w:color w:val="000000" w:themeColor="text1"/>
          <w:sz w:val="24"/>
          <w:szCs w:val="24"/>
        </w:rPr>
        <w:t xml:space="preserve"> puissance minéralisée.</w:t>
      </w:r>
    </w:p>
    <w:p w:rsidR="00A134BD" w:rsidRDefault="00A134BD" w:rsidP="00DE5D4C">
      <w:pPr>
        <w:autoSpaceDE w:val="0"/>
        <w:autoSpaceDN w:val="0"/>
        <w:adjustRightInd w:val="0"/>
        <w:spacing w:after="0" w:line="240" w:lineRule="auto"/>
        <w:jc w:val="both"/>
        <w:rPr>
          <w:color w:val="000000" w:themeColor="text1"/>
          <w:sz w:val="24"/>
          <w:szCs w:val="24"/>
        </w:rPr>
      </w:pPr>
    </w:p>
    <w:p w:rsidR="00E62779" w:rsidRDefault="00E8663C" w:rsidP="00F22EB2">
      <w:pPr>
        <w:autoSpaceDE w:val="0"/>
        <w:autoSpaceDN w:val="0"/>
        <w:adjustRightInd w:val="0"/>
        <w:spacing w:after="0" w:line="240" w:lineRule="auto"/>
        <w:jc w:val="both"/>
        <w:rPr>
          <w:color w:val="000000" w:themeColor="text1"/>
          <w:sz w:val="24"/>
          <w:szCs w:val="24"/>
        </w:rPr>
      </w:pPr>
      <w:r>
        <w:rPr>
          <w:color w:val="000000" w:themeColor="text1"/>
          <w:sz w:val="24"/>
          <w:szCs w:val="24"/>
        </w:rPr>
        <w:t xml:space="preserve"> Les valeurs : </w:t>
      </w:r>
      <w:r w:rsidR="002F1A79" w:rsidRPr="003154A0">
        <w:rPr>
          <w:b/>
          <w:bCs/>
          <w:sz w:val="24"/>
          <w:szCs w:val="24"/>
        </w:rPr>
        <w:t>volume,</w:t>
      </w:r>
      <w:r w:rsidRPr="003154A0">
        <w:rPr>
          <w:b/>
          <w:bCs/>
          <w:sz w:val="24"/>
          <w:szCs w:val="24"/>
        </w:rPr>
        <w:t xml:space="preserve"> La moyenne de l’intercalaire</w:t>
      </w:r>
      <w:r>
        <w:rPr>
          <w:color w:val="000000" w:themeColor="text1"/>
          <w:sz w:val="24"/>
          <w:szCs w:val="24"/>
        </w:rPr>
        <w:t xml:space="preserve"> et </w:t>
      </w:r>
      <w:r w:rsidRPr="003154A0">
        <w:rPr>
          <w:b/>
          <w:bCs/>
          <w:sz w:val="24"/>
          <w:szCs w:val="24"/>
        </w:rPr>
        <w:t>la moyenne de la puissance</w:t>
      </w:r>
      <w:r>
        <w:rPr>
          <w:color w:val="000000" w:themeColor="text1"/>
          <w:sz w:val="24"/>
          <w:szCs w:val="24"/>
        </w:rPr>
        <w:t xml:space="preserve"> </w:t>
      </w:r>
      <w:r w:rsidRPr="003154A0">
        <w:rPr>
          <w:b/>
          <w:bCs/>
          <w:sz w:val="24"/>
          <w:szCs w:val="24"/>
        </w:rPr>
        <w:t>minéralisée</w:t>
      </w:r>
      <w:r w:rsidR="002F1A79" w:rsidRPr="002F1A79">
        <w:rPr>
          <w:color w:val="000000" w:themeColor="text1"/>
          <w:sz w:val="24"/>
          <w:szCs w:val="24"/>
        </w:rPr>
        <w:t xml:space="preserve"> </w:t>
      </w:r>
      <w:r w:rsidR="00B22FAB">
        <w:rPr>
          <w:b/>
          <w:bCs/>
          <w:i/>
          <w:iCs/>
          <w:color w:val="000000" w:themeColor="text1"/>
          <w:sz w:val="24"/>
          <w:szCs w:val="24"/>
        </w:rPr>
        <w:t>(figure39</w:t>
      </w:r>
      <w:r w:rsidR="002F1A79" w:rsidRPr="00B22FAB">
        <w:rPr>
          <w:b/>
          <w:bCs/>
          <w:i/>
          <w:iCs/>
          <w:color w:val="000000" w:themeColor="text1"/>
          <w:sz w:val="24"/>
          <w:szCs w:val="24"/>
        </w:rPr>
        <w:t>),</w:t>
      </w:r>
      <w:r w:rsidR="002F1A79">
        <w:rPr>
          <w:color w:val="000000" w:themeColor="text1"/>
          <w:sz w:val="24"/>
          <w:szCs w:val="24"/>
        </w:rPr>
        <w:t xml:space="preserve"> </w:t>
      </w:r>
      <w:r>
        <w:rPr>
          <w:color w:val="000000" w:themeColor="text1"/>
          <w:sz w:val="24"/>
          <w:szCs w:val="24"/>
        </w:rPr>
        <w:t xml:space="preserve">sont extraites d’une base de </w:t>
      </w:r>
      <w:r w:rsidR="007C6644">
        <w:rPr>
          <w:color w:val="000000" w:themeColor="text1"/>
          <w:sz w:val="24"/>
          <w:szCs w:val="24"/>
        </w:rPr>
        <w:t xml:space="preserve">donnée </w:t>
      </w:r>
      <w:r>
        <w:rPr>
          <w:color w:val="000000" w:themeColor="text1"/>
          <w:sz w:val="24"/>
          <w:szCs w:val="24"/>
        </w:rPr>
        <w:t>qu’on a obtenue à partir du listing case</w:t>
      </w:r>
      <w:r w:rsidR="007C6644">
        <w:rPr>
          <w:color w:val="000000" w:themeColor="text1"/>
          <w:sz w:val="24"/>
          <w:szCs w:val="24"/>
        </w:rPr>
        <w:t xml:space="preserve"> qu’on a déjà effectué.</w:t>
      </w:r>
      <w:r>
        <w:rPr>
          <w:color w:val="000000" w:themeColor="text1"/>
          <w:sz w:val="24"/>
          <w:szCs w:val="24"/>
        </w:rPr>
        <w:t xml:space="preserve"> </w:t>
      </w:r>
    </w:p>
    <w:p w:rsidR="004E431C" w:rsidRDefault="004E431C" w:rsidP="00E62779">
      <w:pPr>
        <w:autoSpaceDE w:val="0"/>
        <w:autoSpaceDN w:val="0"/>
        <w:adjustRightInd w:val="0"/>
        <w:spacing w:after="0" w:line="240" w:lineRule="auto"/>
        <w:jc w:val="center"/>
        <w:rPr>
          <w:color w:val="000000" w:themeColor="text1"/>
          <w:sz w:val="24"/>
          <w:szCs w:val="24"/>
        </w:rPr>
      </w:pPr>
    </w:p>
    <w:p w:rsidR="004E431C" w:rsidRDefault="00E62779" w:rsidP="00E62779">
      <w:pPr>
        <w:autoSpaceDE w:val="0"/>
        <w:autoSpaceDN w:val="0"/>
        <w:adjustRightInd w:val="0"/>
        <w:spacing w:after="0" w:line="240" w:lineRule="auto"/>
        <w:jc w:val="center"/>
        <w:rPr>
          <w:color w:val="000000" w:themeColor="text1"/>
          <w:sz w:val="24"/>
          <w:szCs w:val="24"/>
        </w:rPr>
      </w:pPr>
      <w:r>
        <w:rPr>
          <w:noProof/>
          <w:color w:val="000000" w:themeColor="text1"/>
          <w:sz w:val="24"/>
          <w:szCs w:val="24"/>
          <w:lang w:eastAsia="fr-FR"/>
        </w:rPr>
        <w:drawing>
          <wp:inline distT="0" distB="0" distL="0" distR="0">
            <wp:extent cx="2810050" cy="2899805"/>
            <wp:effectExtent l="38100" t="57150" r="123650" b="91045"/>
            <wp:docPr id="41" name="Image 32" descr="bd listingg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d listinggg.PNG"/>
                    <pic:cNvPicPr/>
                  </pic:nvPicPr>
                  <pic:blipFill>
                    <a:blip r:embed="rId49" cstate="print"/>
                    <a:stretch>
                      <a:fillRect/>
                    </a:stretch>
                  </pic:blipFill>
                  <pic:spPr>
                    <a:xfrm>
                      <a:off x="0" y="0"/>
                      <a:ext cx="2816887" cy="2906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0A52DA" w:rsidRDefault="004F3E74" w:rsidP="00CB357A">
      <w:pPr>
        <w:jc w:val="center"/>
        <w:outlineLvl w:val="0"/>
        <w:rPr>
          <w:color w:val="000000" w:themeColor="text1"/>
          <w:sz w:val="24"/>
          <w:szCs w:val="24"/>
        </w:rPr>
      </w:pPr>
      <w:r>
        <w:rPr>
          <w:rFonts w:ascii="Times New Roman" w:hAnsi="Times New Roman" w:cs="Times New Roman"/>
          <w:bCs/>
          <w:sz w:val="28"/>
          <w:szCs w:val="28"/>
        </w:rPr>
        <w:t>Figure 37</w:t>
      </w:r>
      <w:r w:rsidR="00E62779" w:rsidRPr="00FE4725">
        <w:rPr>
          <w:rFonts w:ascii="Times New Roman" w:hAnsi="Times New Roman" w:cs="Times New Roman"/>
          <w:bCs/>
          <w:sz w:val="28"/>
          <w:szCs w:val="28"/>
        </w:rPr>
        <w:t> : Extrait de la base de données utilisée</w:t>
      </w:r>
      <w:r>
        <w:rPr>
          <w:rFonts w:ascii="Times New Roman" w:hAnsi="Times New Roman" w:cs="Times New Roman"/>
          <w:bCs/>
          <w:sz w:val="28"/>
          <w:szCs w:val="28"/>
        </w:rPr>
        <w:t xml:space="preserve"> pour l’estimation des réserves.</w:t>
      </w:r>
    </w:p>
    <w:p w:rsidR="00A07FF4" w:rsidRDefault="00A07FF4" w:rsidP="00626732">
      <w:pPr>
        <w:autoSpaceDE w:val="0"/>
        <w:autoSpaceDN w:val="0"/>
        <w:adjustRightInd w:val="0"/>
        <w:spacing w:after="0" w:line="240" w:lineRule="auto"/>
        <w:rPr>
          <w:color w:val="000000" w:themeColor="text1"/>
          <w:sz w:val="24"/>
          <w:szCs w:val="24"/>
        </w:rPr>
      </w:pPr>
      <w:r>
        <w:rPr>
          <w:color w:val="000000" w:themeColor="text1"/>
          <w:sz w:val="24"/>
          <w:szCs w:val="24"/>
        </w:rPr>
        <w:lastRenderedPageBreak/>
        <w:t>Les résultats des calculs sont affichés dans le tableau suivant :</w:t>
      </w:r>
    </w:p>
    <w:p w:rsidR="00954F1A" w:rsidRDefault="00954F1A" w:rsidP="00626732">
      <w:pPr>
        <w:autoSpaceDE w:val="0"/>
        <w:autoSpaceDN w:val="0"/>
        <w:adjustRightInd w:val="0"/>
        <w:spacing w:after="0" w:line="240" w:lineRule="auto"/>
        <w:rPr>
          <w:color w:val="000000" w:themeColor="text1"/>
          <w:sz w:val="24"/>
          <w:szCs w:val="24"/>
        </w:rPr>
      </w:pPr>
    </w:p>
    <w:p w:rsidR="000A52DA" w:rsidRDefault="00CB357A" w:rsidP="00626732">
      <w:pPr>
        <w:autoSpaceDE w:val="0"/>
        <w:autoSpaceDN w:val="0"/>
        <w:adjustRightInd w:val="0"/>
        <w:spacing w:after="0" w:line="240" w:lineRule="auto"/>
        <w:rPr>
          <w:color w:val="000000" w:themeColor="text1"/>
          <w:sz w:val="24"/>
          <w:szCs w:val="24"/>
        </w:rPr>
      </w:pPr>
      <w:r>
        <w:rPr>
          <w:noProof/>
          <w:color w:val="000000" w:themeColor="text1"/>
          <w:sz w:val="24"/>
          <w:szCs w:val="24"/>
          <w:lang w:eastAsia="fr-FR"/>
        </w:rPr>
        <w:drawing>
          <wp:anchor distT="0" distB="0" distL="114300" distR="114300" simplePos="0" relativeHeight="251913216" behindDoc="0" locked="0" layoutInCell="1" allowOverlap="1">
            <wp:simplePos x="0" y="0"/>
            <wp:positionH relativeFrom="column">
              <wp:posOffset>-660400</wp:posOffset>
            </wp:positionH>
            <wp:positionV relativeFrom="paragraph">
              <wp:posOffset>269240</wp:posOffset>
            </wp:positionV>
            <wp:extent cx="7186295" cy="1673860"/>
            <wp:effectExtent l="38100" t="57150" r="109855" b="97790"/>
            <wp:wrapSquare wrapText="bothSides"/>
            <wp:docPr id="42" name="Image 41" descr="ratio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tioo.PNG"/>
                    <pic:cNvPicPr/>
                  </pic:nvPicPr>
                  <pic:blipFill>
                    <a:blip r:embed="rId50" cstate="print"/>
                    <a:stretch>
                      <a:fillRect/>
                    </a:stretch>
                  </pic:blipFill>
                  <pic:spPr>
                    <a:xfrm>
                      <a:off x="0" y="0"/>
                      <a:ext cx="7186295" cy="1673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954F1A" w:rsidRDefault="00954F1A" w:rsidP="00626732">
      <w:pPr>
        <w:autoSpaceDE w:val="0"/>
        <w:autoSpaceDN w:val="0"/>
        <w:adjustRightInd w:val="0"/>
        <w:spacing w:after="0" w:line="240" w:lineRule="auto"/>
        <w:rPr>
          <w:color w:val="000000" w:themeColor="text1"/>
          <w:sz w:val="24"/>
          <w:szCs w:val="24"/>
        </w:rPr>
      </w:pPr>
    </w:p>
    <w:p w:rsidR="00A07FF4" w:rsidRPr="00FE4725" w:rsidRDefault="00073305" w:rsidP="009A2369">
      <w:pPr>
        <w:jc w:val="center"/>
        <w:outlineLvl w:val="0"/>
        <w:rPr>
          <w:rFonts w:ascii="Times New Roman" w:hAnsi="Times New Roman" w:cs="Times New Roman"/>
          <w:bCs/>
          <w:sz w:val="28"/>
          <w:szCs w:val="28"/>
        </w:rPr>
      </w:pPr>
      <w:r>
        <w:rPr>
          <w:rFonts w:ascii="Times New Roman" w:hAnsi="Times New Roman" w:cs="Times New Roman"/>
          <w:bCs/>
          <w:sz w:val="28"/>
          <w:szCs w:val="28"/>
        </w:rPr>
        <w:t>Figur</w:t>
      </w:r>
      <w:r w:rsidR="004F3E74">
        <w:rPr>
          <w:rFonts w:ascii="Times New Roman" w:hAnsi="Times New Roman" w:cs="Times New Roman"/>
          <w:bCs/>
          <w:sz w:val="28"/>
          <w:szCs w:val="28"/>
        </w:rPr>
        <w:t>e 38</w:t>
      </w:r>
      <w:r w:rsidR="00954F1A" w:rsidRPr="00FE4725">
        <w:rPr>
          <w:rFonts w:ascii="Times New Roman" w:hAnsi="Times New Roman" w:cs="Times New Roman"/>
          <w:bCs/>
          <w:sz w:val="28"/>
          <w:szCs w:val="28"/>
        </w:rPr>
        <w:t xml:space="preserve"> : </w:t>
      </w:r>
      <w:r w:rsidR="004F3E74">
        <w:rPr>
          <w:rFonts w:ascii="Times New Roman" w:hAnsi="Times New Roman" w:cs="Times New Roman"/>
          <w:bCs/>
          <w:sz w:val="28"/>
          <w:szCs w:val="28"/>
        </w:rPr>
        <w:t xml:space="preserve">Résultats des calculs des estimations des </w:t>
      </w:r>
      <w:r w:rsidR="009A2369">
        <w:rPr>
          <w:rFonts w:ascii="Times New Roman" w:hAnsi="Times New Roman" w:cs="Times New Roman"/>
          <w:bCs/>
          <w:sz w:val="28"/>
          <w:szCs w:val="28"/>
        </w:rPr>
        <w:t>réserves</w:t>
      </w:r>
      <w:r w:rsidR="004F3E74">
        <w:rPr>
          <w:rFonts w:ascii="Times New Roman" w:hAnsi="Times New Roman" w:cs="Times New Roman"/>
          <w:bCs/>
          <w:sz w:val="28"/>
          <w:szCs w:val="28"/>
        </w:rPr>
        <w:t>.</w:t>
      </w:r>
    </w:p>
    <w:p w:rsidR="00626732" w:rsidRDefault="00A07FF4" w:rsidP="00626732">
      <w:pPr>
        <w:autoSpaceDE w:val="0"/>
        <w:autoSpaceDN w:val="0"/>
        <w:adjustRightInd w:val="0"/>
        <w:spacing w:after="0" w:line="240" w:lineRule="auto"/>
        <w:rPr>
          <w:color w:val="000000" w:themeColor="text1"/>
          <w:sz w:val="24"/>
          <w:szCs w:val="24"/>
        </w:rPr>
      </w:pPr>
      <w:r>
        <w:rPr>
          <w:color w:val="000000" w:themeColor="text1"/>
          <w:sz w:val="24"/>
          <w:szCs w:val="24"/>
        </w:rPr>
        <w:t xml:space="preserve"> </w:t>
      </w:r>
    </w:p>
    <w:p w:rsidR="003F6D85" w:rsidRDefault="003F6D85" w:rsidP="00626732">
      <w:pPr>
        <w:autoSpaceDE w:val="0"/>
        <w:autoSpaceDN w:val="0"/>
        <w:adjustRightInd w:val="0"/>
        <w:spacing w:after="0" w:line="240" w:lineRule="auto"/>
        <w:rPr>
          <w:color w:val="000000" w:themeColor="text1"/>
          <w:sz w:val="24"/>
          <w:szCs w:val="24"/>
        </w:rPr>
      </w:pPr>
    </w:p>
    <w:p w:rsidR="000A52DA" w:rsidRPr="00C72F2A" w:rsidRDefault="00F75780" w:rsidP="003F6D85">
      <w:pPr>
        <w:autoSpaceDE w:val="0"/>
        <w:autoSpaceDN w:val="0"/>
        <w:adjustRightInd w:val="0"/>
        <w:spacing w:after="0" w:line="240" w:lineRule="auto"/>
        <w:rPr>
          <w:rFonts w:ascii="Viner Hand ITC" w:hAnsi="Viner Hand ITC"/>
          <w:b/>
          <w:bCs/>
          <w:color w:val="92D050"/>
          <w:sz w:val="28"/>
          <w:szCs w:val="28"/>
          <w:u w:val="single"/>
        </w:rPr>
      </w:pPr>
      <w:r w:rsidRPr="00C72F2A">
        <w:rPr>
          <w:rFonts w:ascii="Viner Hand ITC" w:hAnsi="Viner Hand ITC"/>
          <w:b/>
          <w:bCs/>
          <w:color w:val="92D050"/>
          <w:sz w:val="28"/>
          <w:szCs w:val="28"/>
          <w:u w:val="single"/>
        </w:rPr>
        <w:t>Commentaire :</w:t>
      </w:r>
    </w:p>
    <w:p w:rsidR="00E034C8" w:rsidRDefault="00F75780" w:rsidP="00DE5D4C">
      <w:pPr>
        <w:autoSpaceDE w:val="0"/>
        <w:autoSpaceDN w:val="0"/>
        <w:adjustRightInd w:val="0"/>
        <w:spacing w:after="0" w:line="240" w:lineRule="auto"/>
        <w:jc w:val="both"/>
        <w:rPr>
          <w:color w:val="000000" w:themeColor="text1"/>
          <w:sz w:val="24"/>
          <w:szCs w:val="24"/>
        </w:rPr>
      </w:pPr>
      <w:r>
        <w:rPr>
          <w:color w:val="000000" w:themeColor="text1"/>
          <w:sz w:val="24"/>
          <w:szCs w:val="24"/>
        </w:rPr>
        <w:t>A partir des calculs obtenus, on remarque que le volume de la couche 2 est plus élevé que celui de la couche 3 et qui arrive jusqu’à 8906446 m</w:t>
      </w:r>
      <w:r w:rsidRPr="00F75780">
        <w:rPr>
          <w:color w:val="000000" w:themeColor="text1"/>
          <w:sz w:val="24"/>
          <w:szCs w:val="24"/>
          <w:vertAlign w:val="superscript"/>
        </w:rPr>
        <w:t>3</w:t>
      </w:r>
      <w:r>
        <w:rPr>
          <w:color w:val="000000" w:themeColor="text1"/>
          <w:sz w:val="24"/>
          <w:szCs w:val="24"/>
        </w:rPr>
        <w:t>, en plus le tonnage humide criblé de la couche 2 est aussi plus</w:t>
      </w:r>
      <w:r w:rsidR="00ED136F">
        <w:rPr>
          <w:color w:val="000000" w:themeColor="text1"/>
          <w:sz w:val="24"/>
          <w:szCs w:val="24"/>
        </w:rPr>
        <w:t xml:space="preserve"> grand que celui de la couche 3  ce qui signifie la richesse de la couche 2.  En ce qui concerne le ratio </w:t>
      </w:r>
      <w:r w:rsidR="00E034C8">
        <w:rPr>
          <w:color w:val="000000" w:themeColor="text1"/>
          <w:sz w:val="24"/>
          <w:szCs w:val="24"/>
        </w:rPr>
        <w:t>d’exploitation,</w:t>
      </w:r>
      <w:r w:rsidR="00ED136F">
        <w:rPr>
          <w:color w:val="000000" w:themeColor="text1"/>
          <w:sz w:val="24"/>
          <w:szCs w:val="24"/>
        </w:rPr>
        <w:t xml:space="preserve"> celui de la couche 2 (</w:t>
      </w:r>
      <w:r w:rsidR="00E034C8">
        <w:rPr>
          <w:color w:val="000000" w:themeColor="text1"/>
          <w:sz w:val="24"/>
          <w:szCs w:val="24"/>
        </w:rPr>
        <w:t>Ratio=</w:t>
      </w:r>
      <w:r w:rsidR="00ED136F">
        <w:rPr>
          <w:color w:val="000000" w:themeColor="text1"/>
          <w:sz w:val="24"/>
          <w:szCs w:val="24"/>
        </w:rPr>
        <w:t xml:space="preserve">2,006) est plus significatif que </w:t>
      </w:r>
      <w:r w:rsidR="00E034C8">
        <w:rPr>
          <w:color w:val="000000" w:themeColor="text1"/>
          <w:sz w:val="24"/>
          <w:szCs w:val="24"/>
        </w:rPr>
        <w:t xml:space="preserve"> celui de </w:t>
      </w:r>
      <w:r w:rsidR="00ED136F">
        <w:rPr>
          <w:color w:val="000000" w:themeColor="text1"/>
          <w:sz w:val="24"/>
          <w:szCs w:val="24"/>
        </w:rPr>
        <w:t>la couche 3</w:t>
      </w:r>
      <w:r w:rsidR="00E034C8">
        <w:rPr>
          <w:color w:val="000000" w:themeColor="text1"/>
          <w:sz w:val="24"/>
          <w:szCs w:val="24"/>
        </w:rPr>
        <w:t xml:space="preserve">(Ratio=5,241) car : </w:t>
      </w:r>
    </w:p>
    <w:p w:rsidR="000A52DA" w:rsidRDefault="000A52DA" w:rsidP="00DE5D4C">
      <w:pPr>
        <w:autoSpaceDE w:val="0"/>
        <w:autoSpaceDN w:val="0"/>
        <w:adjustRightInd w:val="0"/>
        <w:spacing w:after="0" w:line="240" w:lineRule="auto"/>
        <w:jc w:val="both"/>
        <w:rPr>
          <w:color w:val="000000" w:themeColor="text1"/>
          <w:sz w:val="24"/>
          <w:szCs w:val="24"/>
        </w:rPr>
      </w:pPr>
    </w:p>
    <w:p w:rsidR="00E034C8" w:rsidRPr="00E034C8" w:rsidRDefault="00E034C8" w:rsidP="00DE5D4C">
      <w:pPr>
        <w:pStyle w:val="Paragraphedeliste"/>
        <w:numPr>
          <w:ilvl w:val="0"/>
          <w:numId w:val="26"/>
        </w:numPr>
        <w:autoSpaceDE w:val="0"/>
        <w:autoSpaceDN w:val="0"/>
        <w:adjustRightInd w:val="0"/>
        <w:spacing w:after="0" w:line="240" w:lineRule="auto"/>
        <w:jc w:val="both"/>
        <w:rPr>
          <w:color w:val="000000" w:themeColor="text1"/>
          <w:sz w:val="24"/>
          <w:szCs w:val="24"/>
        </w:rPr>
      </w:pPr>
      <w:r w:rsidRPr="00E034C8">
        <w:rPr>
          <w:color w:val="000000" w:themeColor="text1"/>
          <w:sz w:val="24"/>
          <w:szCs w:val="24"/>
        </w:rPr>
        <w:t>Si le Ratio d’exploitation est supérieur à 6 : la couche est non exploitable.</w:t>
      </w:r>
    </w:p>
    <w:p w:rsidR="00E034C8" w:rsidRDefault="00E034C8" w:rsidP="00DE5D4C">
      <w:pPr>
        <w:pStyle w:val="Paragraphedeliste"/>
        <w:numPr>
          <w:ilvl w:val="0"/>
          <w:numId w:val="26"/>
        </w:numPr>
        <w:autoSpaceDE w:val="0"/>
        <w:autoSpaceDN w:val="0"/>
        <w:adjustRightInd w:val="0"/>
        <w:spacing w:after="0" w:line="240" w:lineRule="auto"/>
        <w:jc w:val="both"/>
        <w:rPr>
          <w:color w:val="000000" w:themeColor="text1"/>
          <w:sz w:val="24"/>
          <w:szCs w:val="24"/>
        </w:rPr>
      </w:pPr>
      <w:r w:rsidRPr="00E034C8">
        <w:rPr>
          <w:color w:val="000000" w:themeColor="text1"/>
          <w:sz w:val="24"/>
          <w:szCs w:val="24"/>
        </w:rPr>
        <w:t>Si le Ratio de l’exploitation est inferieur à 6 : la couche est exploitable.</w:t>
      </w:r>
    </w:p>
    <w:p w:rsidR="000A52DA" w:rsidRDefault="000A52DA" w:rsidP="00DE5D4C">
      <w:pPr>
        <w:pStyle w:val="Paragraphedeliste"/>
        <w:autoSpaceDE w:val="0"/>
        <w:autoSpaceDN w:val="0"/>
        <w:adjustRightInd w:val="0"/>
        <w:spacing w:after="0" w:line="240" w:lineRule="auto"/>
        <w:ind w:left="1080"/>
        <w:jc w:val="both"/>
        <w:rPr>
          <w:color w:val="000000" w:themeColor="text1"/>
          <w:sz w:val="24"/>
          <w:szCs w:val="24"/>
        </w:rPr>
      </w:pPr>
    </w:p>
    <w:p w:rsidR="00E034C8" w:rsidRPr="001E7221" w:rsidRDefault="00295888" w:rsidP="00DE5D4C">
      <w:pPr>
        <w:autoSpaceDE w:val="0"/>
        <w:autoSpaceDN w:val="0"/>
        <w:adjustRightInd w:val="0"/>
        <w:spacing w:after="0" w:line="240" w:lineRule="auto"/>
        <w:jc w:val="both"/>
        <w:rPr>
          <w:color w:val="000000" w:themeColor="text1"/>
          <w:sz w:val="24"/>
          <w:szCs w:val="24"/>
        </w:rPr>
      </w:pPr>
      <w:r>
        <w:rPr>
          <w:color w:val="000000" w:themeColor="text1"/>
          <w:sz w:val="24"/>
          <w:szCs w:val="24"/>
        </w:rPr>
        <w:t>Le résultat obtenu du Ratio est logique puisqu’on a trouvé que le THC de la couche 2 est plus important.</w:t>
      </w:r>
    </w:p>
    <w:p w:rsidR="00E034C8" w:rsidRDefault="00E034C8" w:rsidP="00626732">
      <w:pPr>
        <w:autoSpaceDE w:val="0"/>
        <w:autoSpaceDN w:val="0"/>
        <w:adjustRightInd w:val="0"/>
        <w:spacing w:after="0" w:line="240" w:lineRule="auto"/>
        <w:rPr>
          <w:color w:val="000000" w:themeColor="text1"/>
          <w:sz w:val="24"/>
          <w:szCs w:val="24"/>
        </w:rPr>
      </w:pPr>
    </w:p>
    <w:p w:rsidR="00E034C8" w:rsidRDefault="00E034C8" w:rsidP="00626732">
      <w:pPr>
        <w:autoSpaceDE w:val="0"/>
        <w:autoSpaceDN w:val="0"/>
        <w:adjustRightInd w:val="0"/>
        <w:spacing w:after="0" w:line="240" w:lineRule="auto"/>
        <w:rPr>
          <w:color w:val="000000" w:themeColor="text1"/>
          <w:sz w:val="24"/>
          <w:szCs w:val="24"/>
        </w:rPr>
      </w:pPr>
    </w:p>
    <w:p w:rsidR="00626732" w:rsidRDefault="00E034C8" w:rsidP="00626732">
      <w:pPr>
        <w:autoSpaceDE w:val="0"/>
        <w:autoSpaceDN w:val="0"/>
        <w:adjustRightInd w:val="0"/>
        <w:spacing w:after="0" w:line="240" w:lineRule="auto"/>
        <w:rPr>
          <w:color w:val="000000" w:themeColor="text1"/>
          <w:sz w:val="24"/>
          <w:szCs w:val="24"/>
        </w:rPr>
      </w:pPr>
      <w:r>
        <w:rPr>
          <w:color w:val="000000" w:themeColor="text1"/>
          <w:sz w:val="24"/>
          <w:szCs w:val="24"/>
        </w:rPr>
        <w:t xml:space="preserve"> </w:t>
      </w:r>
    </w:p>
    <w:p w:rsidR="00626732" w:rsidRPr="00BB3164" w:rsidRDefault="00626732" w:rsidP="00626732">
      <w:pPr>
        <w:autoSpaceDE w:val="0"/>
        <w:autoSpaceDN w:val="0"/>
        <w:adjustRightInd w:val="0"/>
        <w:spacing w:after="0" w:line="240" w:lineRule="auto"/>
        <w:rPr>
          <w:color w:val="000000" w:themeColor="text1"/>
          <w:sz w:val="24"/>
          <w:szCs w:val="24"/>
        </w:rPr>
      </w:pPr>
    </w:p>
    <w:p w:rsidR="00BB3164" w:rsidRPr="00BB3164" w:rsidRDefault="00BB3164" w:rsidP="00BB3164">
      <w:pPr>
        <w:rPr>
          <w:sz w:val="23"/>
          <w:szCs w:val="23"/>
        </w:rPr>
      </w:pPr>
    </w:p>
    <w:p w:rsidR="00073A2E" w:rsidRDefault="00073A2E" w:rsidP="003276F9">
      <w:pPr>
        <w:jc w:val="center"/>
        <w:rPr>
          <w:rFonts w:ascii="Trebuchet MS" w:hAnsi="Trebuchet MS" w:cs="Times New Roman"/>
          <w:b/>
          <w:color w:val="E36C0A" w:themeColor="accent6" w:themeShade="BF"/>
          <w:sz w:val="44"/>
          <w:szCs w:val="44"/>
        </w:rPr>
      </w:pPr>
    </w:p>
    <w:p w:rsidR="00073A2E" w:rsidRDefault="00073A2E" w:rsidP="003276F9">
      <w:pPr>
        <w:jc w:val="center"/>
        <w:rPr>
          <w:rFonts w:ascii="Trebuchet MS" w:hAnsi="Trebuchet MS" w:cs="Times New Roman"/>
          <w:b/>
          <w:color w:val="E36C0A" w:themeColor="accent6" w:themeShade="BF"/>
          <w:sz w:val="44"/>
          <w:szCs w:val="44"/>
        </w:rPr>
      </w:pPr>
    </w:p>
    <w:p w:rsidR="00073A2E" w:rsidRDefault="00073A2E" w:rsidP="003276F9">
      <w:pPr>
        <w:jc w:val="center"/>
        <w:rPr>
          <w:rFonts w:ascii="Trebuchet MS" w:hAnsi="Trebuchet MS" w:cs="Times New Roman"/>
          <w:b/>
          <w:color w:val="E36C0A" w:themeColor="accent6" w:themeShade="BF"/>
          <w:sz w:val="44"/>
          <w:szCs w:val="44"/>
        </w:rPr>
      </w:pPr>
    </w:p>
    <w:p w:rsidR="00E62779" w:rsidRDefault="00E62779" w:rsidP="000A52DA">
      <w:pPr>
        <w:rPr>
          <w:rFonts w:ascii="Trebuchet MS" w:hAnsi="Trebuchet MS" w:cs="Times New Roman"/>
          <w:b/>
          <w:color w:val="E36C0A" w:themeColor="accent6" w:themeShade="BF"/>
          <w:sz w:val="44"/>
          <w:szCs w:val="44"/>
        </w:rPr>
      </w:pPr>
    </w:p>
    <w:p w:rsidR="00773381" w:rsidRDefault="00800932" w:rsidP="003276F9">
      <w:pPr>
        <w:jc w:val="center"/>
        <w:rPr>
          <w:rFonts w:ascii="Trebuchet MS" w:hAnsi="Trebuchet MS" w:cs="Times New Roman"/>
          <w:b/>
          <w:color w:val="E36C0A" w:themeColor="accent6" w:themeShade="BF"/>
          <w:sz w:val="44"/>
          <w:szCs w:val="44"/>
        </w:rPr>
      </w:pPr>
      <w:r w:rsidRPr="00800932">
        <w:rPr>
          <w:rFonts w:ascii="Trebuchet MS" w:hAnsi="Trebuchet MS" w:cs="Times New Roman"/>
          <w:b/>
          <w:color w:val="E36C0A" w:themeColor="accent6" w:themeShade="BF"/>
          <w:sz w:val="44"/>
          <w:szCs w:val="44"/>
        </w:rPr>
        <w:lastRenderedPageBreak/>
        <w:pict>
          <v:shapetype id="_x0000_t160" coordsize="21600,21600" o:spt="160" adj="2945" path="m0@0c7200@2,14400@2,21600@0m0@3c7200@4,14400@4,21600@3e">
            <v:formulas>
              <v:f eqn="val #0"/>
              <v:f eqn="prod #0 1 3"/>
              <v:f eqn="sum 0 0 @1"/>
              <v:f eqn="sum 21600 0 #0"/>
              <v:f eqn="sum 21600 0 @2"/>
              <v:f eqn="prod #0 2 3"/>
              <v:f eqn="sum 21600 0 @5"/>
            </v:formulas>
            <v:path textpathok="t" o:connecttype="rect"/>
            <v:textpath on="t" fitshape="t" xscale="t"/>
            <v:handles>
              <v:h position="topLeft,#0" yrange="0,4629"/>
            </v:handles>
            <o:lock v:ext="edit" text="t" shapetype="t"/>
          </v:shapetype>
          <v:shape id="_x0000_i1028" type="#_x0000_t160" style="width:293.7pt;height:41.7pt" fillcolor="#369" stroked="f">
            <v:shadow on="t" color="#b2b2b2" opacity="52429f" offset="3pt"/>
            <v:textpath style="font-family:&quot;Times New Roman&quot;;v-text-kern:t" trim="t" fitpath="t" xscale="f" string="CONCLUSION"/>
          </v:shape>
        </w:pict>
      </w:r>
    </w:p>
    <w:p w:rsidR="00D521C0" w:rsidRDefault="00D521C0" w:rsidP="003276F9">
      <w:pPr>
        <w:jc w:val="center"/>
        <w:rPr>
          <w:rFonts w:ascii="Trebuchet MS" w:hAnsi="Trebuchet MS" w:cs="Times New Roman"/>
          <w:b/>
          <w:color w:val="E36C0A" w:themeColor="accent6" w:themeShade="BF"/>
          <w:sz w:val="28"/>
          <w:szCs w:val="28"/>
        </w:rPr>
      </w:pPr>
    </w:p>
    <w:p w:rsidR="004C78A8" w:rsidRDefault="00425590" w:rsidP="00D9216C">
      <w:pPr>
        <w:ind w:left="360"/>
        <w:jc w:val="both"/>
        <w:rPr>
          <w:color w:val="000000" w:themeColor="text1"/>
          <w:sz w:val="24"/>
          <w:szCs w:val="24"/>
        </w:rPr>
      </w:pPr>
      <w:r w:rsidRPr="00D521C0">
        <w:rPr>
          <w:color w:val="000000" w:themeColor="text1"/>
          <w:sz w:val="24"/>
          <w:szCs w:val="24"/>
        </w:rPr>
        <w:t>Notre projet de fin d’étude consistait d’abord à une étude</w:t>
      </w:r>
      <w:r w:rsidR="002B3CFC">
        <w:rPr>
          <w:color w:val="000000" w:themeColor="text1"/>
          <w:sz w:val="24"/>
          <w:szCs w:val="24"/>
        </w:rPr>
        <w:t xml:space="preserve"> </w:t>
      </w:r>
      <w:proofErr w:type="spellStart"/>
      <w:r w:rsidR="002B3CFC">
        <w:rPr>
          <w:color w:val="000000" w:themeColor="text1"/>
          <w:sz w:val="24"/>
          <w:szCs w:val="24"/>
        </w:rPr>
        <w:t>litho</w:t>
      </w:r>
      <w:r w:rsidRPr="00D521C0">
        <w:rPr>
          <w:color w:val="000000" w:themeColor="text1"/>
          <w:sz w:val="24"/>
          <w:szCs w:val="24"/>
        </w:rPr>
        <w:t>stratigraphique</w:t>
      </w:r>
      <w:proofErr w:type="spellEnd"/>
      <w:r w:rsidRPr="00D521C0">
        <w:rPr>
          <w:color w:val="000000" w:themeColor="text1"/>
          <w:sz w:val="24"/>
          <w:szCs w:val="24"/>
        </w:rPr>
        <w:t xml:space="preserve"> des couches  2 et 3 du panneau 5</w:t>
      </w:r>
      <w:r w:rsidR="002B3CFC">
        <w:rPr>
          <w:color w:val="000000" w:themeColor="text1"/>
          <w:sz w:val="24"/>
          <w:szCs w:val="24"/>
        </w:rPr>
        <w:t xml:space="preserve"> du gisement phosphaté du Ben </w:t>
      </w:r>
      <w:proofErr w:type="spellStart"/>
      <w:r w:rsidR="002B3CFC">
        <w:rPr>
          <w:color w:val="000000" w:themeColor="text1"/>
          <w:sz w:val="24"/>
          <w:szCs w:val="24"/>
        </w:rPr>
        <w:t>Guerir</w:t>
      </w:r>
      <w:proofErr w:type="spellEnd"/>
      <w:r w:rsidRPr="00D521C0">
        <w:rPr>
          <w:color w:val="000000" w:themeColor="text1"/>
          <w:sz w:val="24"/>
          <w:szCs w:val="24"/>
        </w:rPr>
        <w:t>, déposées lors de la transgression d’une mer épicontinentale en relation avec l’atlantiqu</w:t>
      </w:r>
      <w:r w:rsidR="004C78A8">
        <w:rPr>
          <w:color w:val="000000" w:themeColor="text1"/>
          <w:sz w:val="24"/>
          <w:szCs w:val="24"/>
        </w:rPr>
        <w:t>e, lors du  M</w:t>
      </w:r>
      <w:r w:rsidRPr="00D521C0">
        <w:rPr>
          <w:color w:val="000000" w:themeColor="text1"/>
          <w:sz w:val="24"/>
          <w:szCs w:val="24"/>
        </w:rPr>
        <w:t>aastrichtien,  cette étude  nous a permis de dire que les couches sont presque subhorizo</w:t>
      </w:r>
      <w:r w:rsidR="00C23A2F" w:rsidRPr="00D521C0">
        <w:rPr>
          <w:color w:val="000000" w:themeColor="text1"/>
          <w:sz w:val="24"/>
          <w:szCs w:val="24"/>
        </w:rPr>
        <w:t>ntales, parallèles et continues.</w:t>
      </w:r>
    </w:p>
    <w:p w:rsidR="002B3CFC" w:rsidRDefault="00C23A2F" w:rsidP="00D9216C">
      <w:pPr>
        <w:ind w:left="360"/>
        <w:jc w:val="both"/>
        <w:rPr>
          <w:color w:val="000000" w:themeColor="text1"/>
          <w:sz w:val="24"/>
          <w:szCs w:val="24"/>
        </w:rPr>
      </w:pPr>
      <w:r w:rsidRPr="00D521C0">
        <w:rPr>
          <w:color w:val="000000" w:themeColor="text1"/>
          <w:sz w:val="24"/>
          <w:szCs w:val="24"/>
        </w:rPr>
        <w:t xml:space="preserve"> De point de vue structural, </w:t>
      </w:r>
      <w:r w:rsidR="002B3CFC">
        <w:rPr>
          <w:color w:val="000000" w:themeColor="text1"/>
          <w:sz w:val="24"/>
          <w:szCs w:val="24"/>
        </w:rPr>
        <w:t xml:space="preserve">toutes les formations du gisement phosphaté du Ben Guérir </w:t>
      </w:r>
      <w:r w:rsidR="002B3CFC" w:rsidRPr="004E45C7">
        <w:rPr>
          <w:color w:val="000000" w:themeColor="text1"/>
          <w:sz w:val="24"/>
          <w:szCs w:val="24"/>
        </w:rPr>
        <w:t xml:space="preserve">ne présentent aucune déformation excepté quelques ondulations </w:t>
      </w:r>
      <w:proofErr w:type="spellStart"/>
      <w:r w:rsidR="002B3CFC">
        <w:rPr>
          <w:color w:val="000000" w:themeColor="text1"/>
          <w:sz w:val="24"/>
          <w:szCs w:val="24"/>
        </w:rPr>
        <w:t>vraissemblament</w:t>
      </w:r>
      <w:proofErr w:type="spellEnd"/>
      <w:r w:rsidR="002B3CFC" w:rsidRPr="004E45C7">
        <w:rPr>
          <w:color w:val="000000" w:themeColor="text1"/>
          <w:sz w:val="24"/>
          <w:szCs w:val="24"/>
        </w:rPr>
        <w:t xml:space="preserve"> liées à la charge </w:t>
      </w:r>
      <w:proofErr w:type="spellStart"/>
      <w:r w:rsidR="002B3CFC" w:rsidRPr="004E45C7">
        <w:rPr>
          <w:color w:val="000000" w:themeColor="text1"/>
          <w:sz w:val="24"/>
          <w:szCs w:val="24"/>
        </w:rPr>
        <w:t>lithostatique</w:t>
      </w:r>
      <w:proofErr w:type="spellEnd"/>
      <w:r w:rsidR="002B3CFC">
        <w:rPr>
          <w:color w:val="000000" w:themeColor="text1"/>
          <w:sz w:val="24"/>
          <w:szCs w:val="24"/>
        </w:rPr>
        <w:t xml:space="preserve"> des couches supérieures.</w:t>
      </w:r>
    </w:p>
    <w:p w:rsidR="004415F2" w:rsidRPr="00D9216C" w:rsidRDefault="00425590" w:rsidP="00D9216C">
      <w:pPr>
        <w:ind w:left="360"/>
        <w:jc w:val="both"/>
        <w:rPr>
          <w:color w:val="000000" w:themeColor="text1"/>
          <w:sz w:val="24"/>
          <w:szCs w:val="24"/>
        </w:rPr>
      </w:pPr>
      <w:r w:rsidRPr="00D521C0">
        <w:rPr>
          <w:color w:val="000000" w:themeColor="text1"/>
          <w:sz w:val="24"/>
          <w:szCs w:val="24"/>
        </w:rPr>
        <w:t>L’élaboration des cartes des paramètres physico-chimiques (BPL (%), CO2 (%), la puissance minéralisée</w:t>
      </w:r>
      <w:r w:rsidR="006A1957" w:rsidRPr="00D521C0">
        <w:rPr>
          <w:color w:val="000000" w:themeColor="text1"/>
          <w:sz w:val="24"/>
          <w:szCs w:val="24"/>
        </w:rPr>
        <w:t xml:space="preserve">(m), Z du </w:t>
      </w:r>
      <w:r w:rsidRPr="00D521C0">
        <w:rPr>
          <w:color w:val="000000" w:themeColor="text1"/>
          <w:sz w:val="24"/>
          <w:szCs w:val="24"/>
        </w:rPr>
        <w:t>toit(m)), montre qu’il y a une variation entre les couches concernant ces paramètres</w:t>
      </w:r>
      <w:r w:rsidR="00345560" w:rsidRPr="00D521C0">
        <w:rPr>
          <w:color w:val="000000" w:themeColor="text1"/>
          <w:sz w:val="24"/>
          <w:szCs w:val="24"/>
        </w:rPr>
        <w:t> :</w:t>
      </w:r>
    </w:p>
    <w:p w:rsidR="00345560" w:rsidRPr="004415F2" w:rsidRDefault="00345560" w:rsidP="00D9216C">
      <w:pPr>
        <w:pStyle w:val="Paragraphedeliste"/>
        <w:numPr>
          <w:ilvl w:val="0"/>
          <w:numId w:val="31"/>
        </w:numPr>
        <w:jc w:val="both"/>
        <w:rPr>
          <w:color w:val="000000" w:themeColor="text1"/>
          <w:sz w:val="24"/>
          <w:szCs w:val="24"/>
        </w:rPr>
      </w:pPr>
      <w:r w:rsidRPr="004415F2">
        <w:rPr>
          <w:color w:val="000000" w:themeColor="text1"/>
          <w:sz w:val="24"/>
          <w:szCs w:val="24"/>
        </w:rPr>
        <w:t xml:space="preserve">La couche 2 contient des valeurs en BPL(%) plus  élevées que les couches : 3 </w:t>
      </w:r>
      <w:proofErr w:type="gramStart"/>
      <w:r w:rsidRPr="004415F2">
        <w:rPr>
          <w:color w:val="000000" w:themeColor="text1"/>
          <w:sz w:val="24"/>
          <w:szCs w:val="24"/>
        </w:rPr>
        <w:t>inférieure</w:t>
      </w:r>
      <w:proofErr w:type="gramEnd"/>
      <w:r w:rsidRPr="004415F2">
        <w:rPr>
          <w:color w:val="000000" w:themeColor="text1"/>
          <w:sz w:val="24"/>
          <w:szCs w:val="24"/>
        </w:rPr>
        <w:t xml:space="preserve">  et 3 supérieure.</w:t>
      </w:r>
    </w:p>
    <w:p w:rsidR="00345560" w:rsidRPr="004415F2" w:rsidRDefault="00345560" w:rsidP="00D9216C">
      <w:pPr>
        <w:pStyle w:val="Paragraphedeliste"/>
        <w:numPr>
          <w:ilvl w:val="0"/>
          <w:numId w:val="31"/>
        </w:numPr>
        <w:jc w:val="both"/>
        <w:rPr>
          <w:color w:val="000000" w:themeColor="text1"/>
          <w:sz w:val="24"/>
          <w:szCs w:val="24"/>
        </w:rPr>
      </w:pPr>
      <w:r w:rsidRPr="004415F2">
        <w:rPr>
          <w:color w:val="000000" w:themeColor="text1"/>
          <w:sz w:val="24"/>
          <w:szCs w:val="24"/>
        </w:rPr>
        <w:t>La couche 3 inférieure contient des valeurs de BPL(%) plus faibles que celles de la  couche 3 supérieure.</w:t>
      </w:r>
    </w:p>
    <w:p w:rsidR="00345560" w:rsidRPr="004415F2" w:rsidRDefault="00013C17" w:rsidP="00D9216C">
      <w:pPr>
        <w:pStyle w:val="Paragraphedeliste"/>
        <w:numPr>
          <w:ilvl w:val="0"/>
          <w:numId w:val="31"/>
        </w:numPr>
        <w:jc w:val="both"/>
        <w:rPr>
          <w:color w:val="000000" w:themeColor="text1"/>
          <w:sz w:val="24"/>
          <w:szCs w:val="24"/>
        </w:rPr>
      </w:pPr>
      <w:r w:rsidRPr="004415F2">
        <w:rPr>
          <w:color w:val="000000" w:themeColor="text1"/>
          <w:sz w:val="24"/>
          <w:szCs w:val="24"/>
        </w:rPr>
        <w:t xml:space="preserve">A partir des cartes structurales, on a déduit que toutes les couches ont un pendage vers le </w:t>
      </w:r>
      <w:proofErr w:type="spellStart"/>
      <w:r w:rsidR="009F0D29" w:rsidRPr="004415F2">
        <w:rPr>
          <w:color w:val="000000" w:themeColor="text1"/>
          <w:sz w:val="24"/>
          <w:szCs w:val="24"/>
        </w:rPr>
        <w:t>Sud-E</w:t>
      </w:r>
      <w:r w:rsidR="004E431C" w:rsidRPr="004415F2">
        <w:rPr>
          <w:color w:val="000000" w:themeColor="text1"/>
          <w:sz w:val="24"/>
          <w:szCs w:val="24"/>
        </w:rPr>
        <w:t>st</w:t>
      </w:r>
      <w:proofErr w:type="spellEnd"/>
      <w:r w:rsidRPr="004415F2">
        <w:rPr>
          <w:color w:val="000000" w:themeColor="text1"/>
          <w:sz w:val="24"/>
          <w:szCs w:val="24"/>
        </w:rPr>
        <w:t>.</w:t>
      </w:r>
    </w:p>
    <w:p w:rsidR="00514A19" w:rsidRPr="00D9216C" w:rsidRDefault="004E431C" w:rsidP="00D9216C">
      <w:pPr>
        <w:pStyle w:val="Paragraphedeliste"/>
        <w:jc w:val="both"/>
        <w:rPr>
          <w:color w:val="000000" w:themeColor="text1"/>
          <w:sz w:val="24"/>
          <w:szCs w:val="24"/>
        </w:rPr>
      </w:pPr>
      <w:r w:rsidRPr="00514A19">
        <w:rPr>
          <w:color w:val="000000" w:themeColor="text1"/>
          <w:sz w:val="24"/>
          <w:szCs w:val="24"/>
        </w:rPr>
        <w:t xml:space="preserve">Ces variations peuvent être </w:t>
      </w:r>
      <w:r w:rsidR="00E62779" w:rsidRPr="00514A19">
        <w:rPr>
          <w:color w:val="000000" w:themeColor="text1"/>
          <w:sz w:val="24"/>
          <w:szCs w:val="24"/>
        </w:rPr>
        <w:t>dues soit à la forme du bassin de sédimentation, La topographie des zones de dépôt ou Les variations du niveau marin.</w:t>
      </w:r>
    </w:p>
    <w:p w:rsidR="00514A19" w:rsidRPr="00D9216C" w:rsidRDefault="00425590" w:rsidP="00D9216C">
      <w:pPr>
        <w:ind w:left="360"/>
        <w:jc w:val="both"/>
        <w:rPr>
          <w:color w:val="000000" w:themeColor="text1"/>
          <w:sz w:val="24"/>
          <w:szCs w:val="24"/>
        </w:rPr>
      </w:pPr>
      <w:r w:rsidRPr="00D521C0">
        <w:rPr>
          <w:color w:val="000000" w:themeColor="text1"/>
          <w:sz w:val="24"/>
          <w:szCs w:val="24"/>
        </w:rPr>
        <w:t xml:space="preserve">Ensuite on a réalisé le listing case de ces même couches, pour préciser </w:t>
      </w:r>
      <w:r w:rsidR="007D093A" w:rsidRPr="00D521C0">
        <w:rPr>
          <w:color w:val="000000" w:themeColor="text1"/>
          <w:sz w:val="24"/>
          <w:szCs w:val="24"/>
        </w:rPr>
        <w:t xml:space="preserve">les teneurs de chaque case  afin de </w:t>
      </w:r>
      <w:r w:rsidRPr="00D521C0">
        <w:rPr>
          <w:color w:val="000000" w:themeColor="text1"/>
          <w:sz w:val="24"/>
          <w:szCs w:val="24"/>
        </w:rPr>
        <w:t xml:space="preserve"> répondre  au besoin des clients qui choisissent une telle ou telle qualité.</w:t>
      </w:r>
    </w:p>
    <w:p w:rsidR="00D521C0" w:rsidRDefault="00C16E4E" w:rsidP="00D9216C">
      <w:pPr>
        <w:ind w:left="360"/>
        <w:jc w:val="both"/>
        <w:rPr>
          <w:color w:val="000000" w:themeColor="text1"/>
          <w:sz w:val="24"/>
          <w:szCs w:val="24"/>
        </w:rPr>
      </w:pPr>
      <w:r w:rsidRPr="00D521C0">
        <w:rPr>
          <w:color w:val="000000" w:themeColor="text1"/>
          <w:sz w:val="24"/>
          <w:szCs w:val="24"/>
        </w:rPr>
        <w:t xml:space="preserve">En ce qui concerne l’estimation des réserves de la couche 2 et la couche 3, le tonnage humide criblé de la couche 2 est </w:t>
      </w:r>
      <w:r w:rsidR="0069581A" w:rsidRPr="00D521C0">
        <w:rPr>
          <w:color w:val="000000" w:themeColor="text1"/>
          <w:sz w:val="24"/>
          <w:szCs w:val="24"/>
        </w:rPr>
        <w:t>supérieur</w:t>
      </w:r>
      <w:r w:rsidRPr="00D521C0">
        <w:rPr>
          <w:rFonts w:asciiTheme="majorHAnsi" w:hAnsiTheme="majorHAnsi" w:cstheme="majorBidi"/>
          <w:b/>
          <w:bCs/>
          <w:i/>
          <w:iCs/>
          <w:sz w:val="32"/>
          <w:szCs w:val="32"/>
        </w:rPr>
        <w:t xml:space="preserve"> </w:t>
      </w:r>
      <w:r w:rsidRPr="00D521C0">
        <w:rPr>
          <w:color w:val="000000" w:themeColor="text1"/>
          <w:sz w:val="24"/>
          <w:szCs w:val="24"/>
        </w:rPr>
        <w:t xml:space="preserve">que celui </w:t>
      </w:r>
      <w:r w:rsidR="006649B3">
        <w:rPr>
          <w:color w:val="000000" w:themeColor="text1"/>
          <w:sz w:val="24"/>
          <w:szCs w:val="24"/>
        </w:rPr>
        <w:t>de</w:t>
      </w:r>
      <w:r w:rsidRPr="00D521C0">
        <w:rPr>
          <w:color w:val="000000" w:themeColor="text1"/>
          <w:sz w:val="24"/>
          <w:szCs w:val="24"/>
        </w:rPr>
        <w:t xml:space="preserve"> la couche 3,</w:t>
      </w:r>
      <w:r w:rsidR="009A29BB" w:rsidRPr="00D521C0">
        <w:rPr>
          <w:color w:val="000000" w:themeColor="text1"/>
          <w:sz w:val="24"/>
          <w:szCs w:val="24"/>
        </w:rPr>
        <w:t xml:space="preserve"> chose qui rend le Ratio d’exploitation de la couche 2 le </w:t>
      </w:r>
      <w:r w:rsidR="000A52DA" w:rsidRPr="00D521C0">
        <w:rPr>
          <w:color w:val="000000" w:themeColor="text1"/>
          <w:sz w:val="24"/>
          <w:szCs w:val="24"/>
        </w:rPr>
        <w:t>plus significatif.</w:t>
      </w:r>
    </w:p>
    <w:p w:rsidR="00D9216C" w:rsidRDefault="00D9216C" w:rsidP="002D4CFB">
      <w:pPr>
        <w:rPr>
          <w:color w:val="000000" w:themeColor="text1"/>
          <w:sz w:val="24"/>
          <w:szCs w:val="24"/>
        </w:rPr>
      </w:pPr>
    </w:p>
    <w:p w:rsidR="00CB357A" w:rsidRDefault="00CB357A" w:rsidP="002D4CFB">
      <w:pPr>
        <w:rPr>
          <w:color w:val="000000" w:themeColor="text1"/>
          <w:sz w:val="24"/>
          <w:szCs w:val="24"/>
        </w:rPr>
      </w:pPr>
    </w:p>
    <w:p w:rsidR="00CB357A" w:rsidRDefault="00CB357A" w:rsidP="002D4CFB">
      <w:pPr>
        <w:rPr>
          <w:color w:val="000000" w:themeColor="text1"/>
          <w:sz w:val="24"/>
          <w:szCs w:val="24"/>
        </w:rPr>
      </w:pPr>
    </w:p>
    <w:p w:rsidR="00D9216C" w:rsidRDefault="00D9216C" w:rsidP="002D4CFB">
      <w:pPr>
        <w:rPr>
          <w:rFonts w:ascii="Trebuchet MS" w:hAnsi="Trebuchet MS" w:cs="Times New Roman"/>
          <w:b/>
          <w:color w:val="E36C0A" w:themeColor="accent6" w:themeShade="BF"/>
          <w:sz w:val="36"/>
          <w:szCs w:val="36"/>
        </w:rPr>
      </w:pPr>
    </w:p>
    <w:p w:rsidR="0082775F" w:rsidRDefault="0082775F" w:rsidP="0082775F">
      <w:pPr>
        <w:rPr>
          <w:rFonts w:ascii="Trebuchet MS" w:hAnsi="Trebuchet MS" w:cs="Times New Roman"/>
          <w:b/>
          <w:color w:val="548DD4" w:themeColor="text2" w:themeTint="99"/>
          <w:sz w:val="52"/>
          <w:szCs w:val="52"/>
        </w:rPr>
      </w:pPr>
      <w:r>
        <w:rPr>
          <w:rFonts w:ascii="Trebuchet MS" w:hAnsi="Trebuchet MS" w:cs="Times New Roman"/>
          <w:b/>
          <w:color w:val="E36C0A" w:themeColor="accent6" w:themeShade="BF"/>
          <w:sz w:val="36"/>
          <w:szCs w:val="36"/>
        </w:rPr>
        <w:lastRenderedPageBreak/>
        <w:t xml:space="preserve">                            </w:t>
      </w:r>
      <w:r w:rsidRPr="00655057">
        <w:rPr>
          <w:rFonts w:ascii="Trebuchet MS" w:hAnsi="Trebuchet MS" w:cs="Times New Roman"/>
          <w:b/>
          <w:color w:val="548DD4" w:themeColor="text2" w:themeTint="99"/>
          <w:sz w:val="52"/>
          <w:szCs w:val="52"/>
        </w:rPr>
        <w:t>Annexes</w:t>
      </w:r>
    </w:p>
    <w:p w:rsidR="0082775F" w:rsidRPr="00736E69" w:rsidRDefault="0082775F" w:rsidP="0082775F">
      <w:pPr>
        <w:rPr>
          <w:color w:val="000000" w:themeColor="text1"/>
          <w:sz w:val="24"/>
          <w:szCs w:val="24"/>
        </w:rPr>
      </w:pPr>
      <w:r w:rsidRPr="00E5373A">
        <w:rPr>
          <w:rFonts w:asciiTheme="majorBidi" w:hAnsiTheme="majorBidi" w:cstheme="majorBidi"/>
          <w:b/>
          <w:bCs/>
          <w:noProof/>
          <w:sz w:val="40"/>
          <w:szCs w:val="40"/>
          <w:lang w:eastAsia="fr-FR"/>
        </w:rPr>
        <w:t>Annexe I</w:t>
      </w:r>
      <w:r>
        <w:rPr>
          <w:rFonts w:ascii="Trebuchet MS" w:hAnsi="Trebuchet MS" w:cs="Times New Roman"/>
          <w:b/>
          <w:color w:val="000000" w:themeColor="text1"/>
          <w:sz w:val="24"/>
          <w:szCs w:val="24"/>
        </w:rPr>
        <w:t> :</w:t>
      </w:r>
      <w:r w:rsidRPr="007F3FD0">
        <w:rPr>
          <w:rFonts w:ascii="Times New Roman" w:hAnsi="Times New Roman" w:cs="Times New Roman"/>
          <w:bCs/>
          <w:sz w:val="28"/>
          <w:szCs w:val="28"/>
        </w:rPr>
        <w:t xml:space="preserve"> </w:t>
      </w:r>
      <w:r>
        <w:rPr>
          <w:rFonts w:ascii="Times New Roman" w:hAnsi="Times New Roman" w:cs="Times New Roman"/>
          <w:bCs/>
          <w:sz w:val="28"/>
          <w:szCs w:val="28"/>
        </w:rPr>
        <w:t xml:space="preserve">Extrait de base de données du Box </w:t>
      </w:r>
      <w:proofErr w:type="spellStart"/>
      <w:r>
        <w:rPr>
          <w:rFonts w:ascii="Times New Roman" w:hAnsi="Times New Roman" w:cs="Times New Roman"/>
          <w:bCs/>
          <w:sz w:val="28"/>
          <w:szCs w:val="28"/>
        </w:rPr>
        <w:t>Cut</w:t>
      </w:r>
      <w:proofErr w:type="spellEnd"/>
      <w:r>
        <w:rPr>
          <w:rFonts w:ascii="Times New Roman" w:hAnsi="Times New Roman" w:cs="Times New Roman"/>
          <w:bCs/>
          <w:sz w:val="28"/>
          <w:szCs w:val="28"/>
        </w:rPr>
        <w:t xml:space="preserve"> du panneau 5.</w:t>
      </w:r>
    </w:p>
    <w:p w:rsidR="0082775F" w:rsidRDefault="0082775F" w:rsidP="002D4CFB">
      <w:pPr>
        <w:rPr>
          <w:rFonts w:ascii="Trebuchet MS" w:hAnsi="Trebuchet MS" w:cs="Times New Roman"/>
          <w:b/>
          <w:color w:val="E36C0A" w:themeColor="accent6" w:themeShade="BF"/>
          <w:sz w:val="36"/>
          <w:szCs w:val="36"/>
        </w:rPr>
      </w:pPr>
      <w:r>
        <w:rPr>
          <w:rFonts w:ascii="Trebuchet MS" w:hAnsi="Trebuchet MS" w:cs="Times New Roman"/>
          <w:b/>
          <w:noProof/>
          <w:color w:val="E36C0A" w:themeColor="accent6" w:themeShade="BF"/>
          <w:sz w:val="36"/>
          <w:szCs w:val="36"/>
          <w:lang w:eastAsia="fr-FR"/>
        </w:rPr>
        <w:drawing>
          <wp:anchor distT="0" distB="0" distL="114300" distR="114300" simplePos="0" relativeHeight="251882496" behindDoc="0" locked="0" layoutInCell="1" allowOverlap="1">
            <wp:simplePos x="0" y="0"/>
            <wp:positionH relativeFrom="column">
              <wp:posOffset>871855</wp:posOffset>
            </wp:positionH>
            <wp:positionV relativeFrom="paragraph">
              <wp:posOffset>127000</wp:posOffset>
            </wp:positionV>
            <wp:extent cx="4057650" cy="5369560"/>
            <wp:effectExtent l="38100" t="57150" r="114300" b="97790"/>
            <wp:wrapSquare wrapText="bothSides"/>
            <wp:docPr id="55" name="Image 13" descr="Capture2BC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2BCUT.PNG"/>
                    <pic:cNvPicPr/>
                  </pic:nvPicPr>
                  <pic:blipFill>
                    <a:blip r:embed="rId51" cstate="print"/>
                    <a:stretch>
                      <a:fillRect/>
                    </a:stretch>
                  </pic:blipFill>
                  <pic:spPr>
                    <a:xfrm>
                      <a:off x="0" y="0"/>
                      <a:ext cx="4057650" cy="53695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B1882" w:rsidP="000B3FF8">
      <w:pPr>
        <w:jc w:val="both"/>
        <w:rPr>
          <w:rFonts w:ascii="Times New Roman" w:hAnsi="Times New Roman" w:cs="Times New Roman"/>
          <w:bCs/>
          <w:sz w:val="28"/>
          <w:szCs w:val="28"/>
        </w:rPr>
      </w:pPr>
      <w:r>
        <w:rPr>
          <w:rFonts w:asciiTheme="majorBidi" w:hAnsiTheme="majorBidi" w:cstheme="majorBidi"/>
          <w:b/>
          <w:bCs/>
          <w:noProof/>
          <w:sz w:val="40"/>
          <w:szCs w:val="40"/>
          <w:lang w:eastAsia="fr-FR"/>
        </w:rPr>
        <w:lastRenderedPageBreak/>
        <w:drawing>
          <wp:anchor distT="0" distB="0" distL="114300" distR="114300" simplePos="0" relativeHeight="251884544" behindDoc="0" locked="0" layoutInCell="1" allowOverlap="1">
            <wp:simplePos x="0" y="0"/>
            <wp:positionH relativeFrom="column">
              <wp:posOffset>-113665</wp:posOffset>
            </wp:positionH>
            <wp:positionV relativeFrom="paragraph">
              <wp:posOffset>962025</wp:posOffset>
            </wp:positionV>
            <wp:extent cx="6179185" cy="4514215"/>
            <wp:effectExtent l="38100" t="57150" r="107315" b="95885"/>
            <wp:wrapSquare wrapText="bothSides"/>
            <wp:docPr id="56" name="Image 18"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52" cstate="print"/>
                    <a:stretch>
                      <a:fillRect/>
                    </a:stretch>
                  </pic:blipFill>
                  <pic:spPr>
                    <a:xfrm>
                      <a:off x="0" y="0"/>
                      <a:ext cx="6179185" cy="4514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82775F">
        <w:rPr>
          <w:rFonts w:asciiTheme="majorBidi" w:hAnsiTheme="majorBidi" w:cstheme="majorBidi"/>
          <w:b/>
          <w:bCs/>
          <w:sz w:val="40"/>
          <w:szCs w:val="40"/>
        </w:rPr>
        <w:t>Annexe II :</w:t>
      </w:r>
      <w:r w:rsidR="0082775F" w:rsidRPr="00B773C0">
        <w:rPr>
          <w:rFonts w:ascii="Times New Roman" w:hAnsi="Times New Roman" w:cs="Times New Roman"/>
          <w:bCs/>
          <w:sz w:val="28"/>
          <w:szCs w:val="28"/>
        </w:rPr>
        <w:t xml:space="preserve"> </w:t>
      </w:r>
      <w:r w:rsidR="0082775F">
        <w:rPr>
          <w:rFonts w:ascii="Times New Roman" w:hAnsi="Times New Roman" w:cs="Times New Roman"/>
          <w:bCs/>
          <w:sz w:val="28"/>
          <w:szCs w:val="28"/>
        </w:rPr>
        <w:t>Extrait d’une  Base de données de la couche 3 inférieure du panneau 5.</w:t>
      </w: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B1882" w:rsidRDefault="008B1882" w:rsidP="000B3FF8">
      <w:pPr>
        <w:jc w:val="both"/>
        <w:outlineLvl w:val="0"/>
        <w:rPr>
          <w:rFonts w:asciiTheme="majorBidi" w:hAnsiTheme="majorBidi" w:cstheme="majorBidi"/>
          <w:b/>
          <w:bCs/>
          <w:sz w:val="40"/>
          <w:szCs w:val="40"/>
        </w:rPr>
      </w:pPr>
    </w:p>
    <w:p w:rsidR="000B3FF8" w:rsidRDefault="000B3FF8" w:rsidP="000B3FF8">
      <w:pPr>
        <w:jc w:val="both"/>
        <w:outlineLvl w:val="0"/>
        <w:rPr>
          <w:rFonts w:ascii="Times New Roman" w:hAnsi="Times New Roman" w:cs="Times New Roman"/>
          <w:bCs/>
          <w:sz w:val="28"/>
          <w:szCs w:val="28"/>
        </w:rPr>
      </w:pPr>
      <w:r w:rsidRPr="000B3FF8">
        <w:rPr>
          <w:rFonts w:asciiTheme="majorBidi" w:hAnsiTheme="majorBidi" w:cstheme="majorBidi"/>
          <w:b/>
          <w:bCs/>
          <w:sz w:val="40"/>
          <w:szCs w:val="40"/>
        </w:rPr>
        <w:lastRenderedPageBreak/>
        <w:t>Annexe III :</w:t>
      </w:r>
      <w:r>
        <w:rPr>
          <w:rFonts w:asciiTheme="majorBidi" w:hAnsiTheme="majorBidi" w:cstheme="majorBidi"/>
          <w:b/>
          <w:bCs/>
          <w:sz w:val="40"/>
          <w:szCs w:val="40"/>
        </w:rPr>
        <w:t xml:space="preserve"> </w:t>
      </w:r>
      <w:r>
        <w:rPr>
          <w:rFonts w:ascii="Times New Roman" w:hAnsi="Times New Roman" w:cs="Times New Roman"/>
          <w:bCs/>
          <w:sz w:val="28"/>
          <w:szCs w:val="28"/>
        </w:rPr>
        <w:t xml:space="preserve">Exemple d’un  Extrait d’une coupe de </w:t>
      </w:r>
      <w:proofErr w:type="spellStart"/>
      <w:r>
        <w:rPr>
          <w:rFonts w:ascii="Times New Roman" w:hAnsi="Times New Roman" w:cs="Times New Roman"/>
          <w:bCs/>
          <w:sz w:val="28"/>
          <w:szCs w:val="28"/>
        </w:rPr>
        <w:t>puit</w:t>
      </w:r>
      <w:proofErr w:type="spellEnd"/>
      <w:r>
        <w:rPr>
          <w:rFonts w:ascii="Times New Roman" w:hAnsi="Times New Roman" w:cs="Times New Roman"/>
          <w:bCs/>
          <w:sz w:val="28"/>
          <w:szCs w:val="28"/>
        </w:rPr>
        <w:t>.</w:t>
      </w:r>
    </w:p>
    <w:p w:rsidR="000B3FF8" w:rsidRPr="00F51609" w:rsidRDefault="008B1882" w:rsidP="000B3FF8">
      <w:pPr>
        <w:outlineLvl w:val="0"/>
        <w:rPr>
          <w:rFonts w:ascii="Times New Roman" w:hAnsi="Times New Roman" w:cs="Times New Roman"/>
          <w:bCs/>
          <w:sz w:val="28"/>
          <w:szCs w:val="28"/>
        </w:rPr>
      </w:pPr>
      <w:r>
        <w:rPr>
          <w:rFonts w:ascii="Times New Roman" w:hAnsi="Times New Roman" w:cs="Times New Roman"/>
          <w:bCs/>
          <w:noProof/>
          <w:sz w:val="28"/>
          <w:szCs w:val="28"/>
          <w:lang w:eastAsia="fr-FR"/>
        </w:rPr>
        <w:drawing>
          <wp:anchor distT="0" distB="0" distL="114300" distR="114300" simplePos="0" relativeHeight="251885568" behindDoc="0" locked="0" layoutInCell="1" allowOverlap="1">
            <wp:simplePos x="0" y="0"/>
            <wp:positionH relativeFrom="column">
              <wp:posOffset>218440</wp:posOffset>
            </wp:positionH>
            <wp:positionV relativeFrom="paragraph">
              <wp:posOffset>249555</wp:posOffset>
            </wp:positionV>
            <wp:extent cx="4857750" cy="3652520"/>
            <wp:effectExtent l="38100" t="57150" r="114300" b="100330"/>
            <wp:wrapSquare wrapText="bothSides"/>
            <wp:docPr id="57" name="Image 37" descr="20150602_152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602_152808.jpg"/>
                    <pic:cNvPicPr/>
                  </pic:nvPicPr>
                  <pic:blipFill>
                    <a:blip r:embed="rId53" cstate="print"/>
                    <a:stretch>
                      <a:fillRect/>
                    </a:stretch>
                  </pic:blipFill>
                  <pic:spPr>
                    <a:xfrm>
                      <a:off x="0" y="0"/>
                      <a:ext cx="4857750" cy="36525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82775F" w:rsidRPr="000B3FF8" w:rsidRDefault="0082775F" w:rsidP="002D4CFB">
      <w:pPr>
        <w:rPr>
          <w:rFonts w:asciiTheme="majorBidi" w:hAnsiTheme="majorBidi" w:cstheme="majorBidi"/>
          <w:b/>
          <w:bCs/>
          <w:sz w:val="40"/>
          <w:szCs w:val="40"/>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82775F" w:rsidRDefault="0082775F" w:rsidP="002D4CFB">
      <w:pPr>
        <w:rPr>
          <w:rFonts w:ascii="Trebuchet MS" w:hAnsi="Trebuchet MS" w:cs="Times New Roman"/>
          <w:b/>
          <w:color w:val="E36C0A" w:themeColor="accent6" w:themeShade="BF"/>
          <w:sz w:val="36"/>
          <w:szCs w:val="36"/>
        </w:rPr>
      </w:pPr>
    </w:p>
    <w:p w:rsidR="000B3FF8" w:rsidRDefault="008B1882" w:rsidP="002D4CFB">
      <w:pPr>
        <w:rPr>
          <w:rFonts w:ascii="Trebuchet MS" w:hAnsi="Trebuchet MS" w:cs="Times New Roman"/>
          <w:b/>
          <w:color w:val="E36C0A" w:themeColor="accent6" w:themeShade="BF"/>
          <w:sz w:val="36"/>
          <w:szCs w:val="36"/>
        </w:rPr>
      </w:pPr>
      <w:r>
        <w:rPr>
          <w:rFonts w:ascii="Trebuchet MS" w:hAnsi="Trebuchet MS" w:cs="Times New Roman"/>
          <w:b/>
          <w:noProof/>
          <w:color w:val="E36C0A" w:themeColor="accent6" w:themeShade="BF"/>
          <w:sz w:val="36"/>
          <w:szCs w:val="36"/>
          <w:lang w:eastAsia="fr-FR"/>
        </w:rPr>
        <w:drawing>
          <wp:anchor distT="0" distB="0" distL="114300" distR="114300" simplePos="0" relativeHeight="251886592" behindDoc="0" locked="0" layoutInCell="1" allowOverlap="1">
            <wp:simplePos x="0" y="0"/>
            <wp:positionH relativeFrom="column">
              <wp:posOffset>-5086350</wp:posOffset>
            </wp:positionH>
            <wp:positionV relativeFrom="paragraph">
              <wp:posOffset>294005</wp:posOffset>
            </wp:positionV>
            <wp:extent cx="5016500" cy="3756025"/>
            <wp:effectExtent l="38100" t="57150" r="107950" b="92075"/>
            <wp:wrapSquare wrapText="bothSides"/>
            <wp:docPr id="58" name="Image 36" descr="20150602_14481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50602_144814 - Copy.jpg"/>
                    <pic:cNvPicPr/>
                  </pic:nvPicPr>
                  <pic:blipFill>
                    <a:blip r:embed="rId54" cstate="print"/>
                    <a:stretch>
                      <a:fillRect/>
                    </a:stretch>
                  </pic:blipFill>
                  <pic:spPr>
                    <a:xfrm>
                      <a:off x="0" y="0"/>
                      <a:ext cx="5016500" cy="3756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0B3FF8" w:rsidRDefault="000B3FF8" w:rsidP="002D4CFB">
      <w:pPr>
        <w:rPr>
          <w:rFonts w:ascii="Trebuchet MS" w:hAnsi="Trebuchet MS" w:cs="Times New Roman"/>
          <w:b/>
          <w:color w:val="E36C0A" w:themeColor="accent6" w:themeShade="BF"/>
          <w:sz w:val="36"/>
          <w:szCs w:val="36"/>
        </w:rPr>
      </w:pPr>
    </w:p>
    <w:p w:rsidR="000B3FF8" w:rsidRDefault="000B3FF8" w:rsidP="002D4CFB">
      <w:pPr>
        <w:rPr>
          <w:rFonts w:ascii="Trebuchet MS" w:hAnsi="Trebuchet MS" w:cs="Times New Roman"/>
          <w:b/>
          <w:color w:val="E36C0A" w:themeColor="accent6" w:themeShade="BF"/>
          <w:sz w:val="36"/>
          <w:szCs w:val="36"/>
        </w:rPr>
      </w:pPr>
    </w:p>
    <w:p w:rsidR="000B3FF8" w:rsidRDefault="000B3FF8" w:rsidP="002D4CFB">
      <w:pPr>
        <w:rPr>
          <w:rFonts w:ascii="Trebuchet MS" w:hAnsi="Trebuchet MS" w:cs="Times New Roman"/>
          <w:b/>
          <w:color w:val="E36C0A" w:themeColor="accent6" w:themeShade="BF"/>
          <w:sz w:val="36"/>
          <w:szCs w:val="36"/>
        </w:rPr>
      </w:pPr>
    </w:p>
    <w:p w:rsidR="000B3FF8" w:rsidRDefault="000B3FF8" w:rsidP="002D4CFB">
      <w:pPr>
        <w:rPr>
          <w:rFonts w:ascii="Trebuchet MS" w:hAnsi="Trebuchet MS" w:cs="Times New Roman"/>
          <w:b/>
          <w:color w:val="E36C0A" w:themeColor="accent6" w:themeShade="BF"/>
          <w:sz w:val="36"/>
          <w:szCs w:val="36"/>
        </w:rPr>
      </w:pPr>
    </w:p>
    <w:p w:rsidR="000B3FF8" w:rsidRDefault="000B3FF8" w:rsidP="002D4CFB">
      <w:pPr>
        <w:rPr>
          <w:rFonts w:ascii="Trebuchet MS" w:hAnsi="Trebuchet MS" w:cs="Times New Roman"/>
          <w:b/>
          <w:color w:val="E36C0A" w:themeColor="accent6" w:themeShade="BF"/>
          <w:sz w:val="36"/>
          <w:szCs w:val="36"/>
        </w:rPr>
      </w:pPr>
    </w:p>
    <w:p w:rsidR="000B3FF8" w:rsidRDefault="000B3FF8" w:rsidP="002D4CFB">
      <w:pPr>
        <w:rPr>
          <w:rFonts w:ascii="Trebuchet MS" w:hAnsi="Trebuchet MS" w:cs="Times New Roman"/>
          <w:b/>
          <w:color w:val="E36C0A" w:themeColor="accent6" w:themeShade="BF"/>
          <w:sz w:val="36"/>
          <w:szCs w:val="36"/>
        </w:rPr>
      </w:pPr>
    </w:p>
    <w:p w:rsidR="000B3FF8" w:rsidRDefault="000B3FF8" w:rsidP="002D4CFB">
      <w:pPr>
        <w:rPr>
          <w:rFonts w:ascii="Trebuchet MS" w:hAnsi="Trebuchet MS" w:cs="Times New Roman"/>
          <w:b/>
          <w:color w:val="E36C0A" w:themeColor="accent6" w:themeShade="BF"/>
          <w:sz w:val="36"/>
          <w:szCs w:val="36"/>
        </w:rPr>
      </w:pPr>
    </w:p>
    <w:p w:rsidR="000B3FF8" w:rsidRDefault="000B3FF8" w:rsidP="002D4CFB">
      <w:pPr>
        <w:rPr>
          <w:rFonts w:ascii="Trebuchet MS" w:hAnsi="Trebuchet MS" w:cs="Times New Roman"/>
          <w:b/>
          <w:color w:val="E36C0A" w:themeColor="accent6" w:themeShade="BF"/>
          <w:sz w:val="36"/>
          <w:szCs w:val="36"/>
        </w:rPr>
      </w:pPr>
    </w:p>
    <w:p w:rsidR="000B3FF8" w:rsidRDefault="000B3FF8" w:rsidP="002D4CFB">
      <w:pPr>
        <w:rPr>
          <w:rFonts w:ascii="Trebuchet MS" w:hAnsi="Trebuchet MS" w:cs="Times New Roman"/>
          <w:b/>
          <w:color w:val="E36C0A" w:themeColor="accent6" w:themeShade="BF"/>
          <w:sz w:val="36"/>
          <w:szCs w:val="36"/>
        </w:rPr>
      </w:pPr>
    </w:p>
    <w:p w:rsidR="00867CB9" w:rsidRPr="00D840A5" w:rsidRDefault="00867CB9" w:rsidP="002D4CFB">
      <w:pPr>
        <w:rPr>
          <w:b/>
          <w:bCs/>
          <w:color w:val="548DD4" w:themeColor="text2" w:themeTint="99"/>
          <w:sz w:val="36"/>
          <w:szCs w:val="36"/>
          <w:u w:val="single"/>
        </w:rPr>
      </w:pPr>
      <w:r w:rsidRPr="00D840A5">
        <w:rPr>
          <w:rFonts w:ascii="Trebuchet MS" w:hAnsi="Trebuchet MS" w:cs="Times New Roman"/>
          <w:b/>
          <w:color w:val="E36C0A" w:themeColor="accent6" w:themeShade="BF"/>
          <w:sz w:val="36"/>
          <w:szCs w:val="36"/>
        </w:rPr>
        <w:lastRenderedPageBreak/>
        <w:t>Références bibliographiques :</w:t>
      </w:r>
    </w:p>
    <w:p w:rsidR="00D75244" w:rsidRPr="00827688" w:rsidRDefault="00867CB9" w:rsidP="00867CB9">
      <w:pPr>
        <w:jc w:val="both"/>
        <w:rPr>
          <w:sz w:val="28"/>
          <w:szCs w:val="28"/>
        </w:rPr>
      </w:pPr>
      <w:r w:rsidRPr="008221B6">
        <w:rPr>
          <w:sz w:val="28"/>
          <w:szCs w:val="28"/>
        </w:rPr>
        <w:t xml:space="preserve">1/ </w:t>
      </w:r>
      <w:proofErr w:type="spellStart"/>
      <w:r w:rsidRPr="008221B6">
        <w:rPr>
          <w:sz w:val="28"/>
          <w:szCs w:val="28"/>
        </w:rPr>
        <w:t>Bakun</w:t>
      </w:r>
      <w:proofErr w:type="spellEnd"/>
      <w:r w:rsidRPr="008221B6">
        <w:rPr>
          <w:sz w:val="28"/>
          <w:szCs w:val="28"/>
        </w:rPr>
        <w:t xml:space="preserve"> A., (1990) Global </w:t>
      </w:r>
      <w:proofErr w:type="spellStart"/>
      <w:r w:rsidRPr="008221B6">
        <w:rPr>
          <w:sz w:val="28"/>
          <w:szCs w:val="28"/>
        </w:rPr>
        <w:t>climate</w:t>
      </w:r>
      <w:proofErr w:type="spellEnd"/>
      <w:r w:rsidRPr="008221B6">
        <w:rPr>
          <w:sz w:val="28"/>
          <w:szCs w:val="28"/>
        </w:rPr>
        <w:t xml:space="preserve"> change and intensification of </w:t>
      </w:r>
      <w:proofErr w:type="spellStart"/>
      <w:r w:rsidRPr="008221B6">
        <w:rPr>
          <w:sz w:val="28"/>
          <w:szCs w:val="28"/>
        </w:rPr>
        <w:t>coastal</w:t>
      </w:r>
      <w:proofErr w:type="spellEnd"/>
      <w:r w:rsidRPr="008221B6">
        <w:rPr>
          <w:sz w:val="28"/>
          <w:szCs w:val="28"/>
        </w:rPr>
        <w:t xml:space="preserve"> </w:t>
      </w:r>
      <w:proofErr w:type="spellStart"/>
      <w:r w:rsidRPr="008221B6">
        <w:rPr>
          <w:sz w:val="28"/>
          <w:szCs w:val="28"/>
        </w:rPr>
        <w:t>ocean</w:t>
      </w:r>
      <w:proofErr w:type="spellEnd"/>
      <w:r w:rsidRPr="008221B6">
        <w:rPr>
          <w:sz w:val="28"/>
          <w:szCs w:val="28"/>
        </w:rPr>
        <w:t xml:space="preserve"> upwelling. </w:t>
      </w:r>
      <w:r w:rsidRPr="00827688">
        <w:rPr>
          <w:sz w:val="28"/>
          <w:szCs w:val="28"/>
        </w:rPr>
        <w:t>Science, vol.247, p. 198-201.</w:t>
      </w:r>
    </w:p>
    <w:p w:rsidR="00D75244" w:rsidRPr="00827688" w:rsidRDefault="00D75244" w:rsidP="00867CB9">
      <w:pPr>
        <w:jc w:val="both"/>
        <w:rPr>
          <w:sz w:val="28"/>
          <w:szCs w:val="28"/>
        </w:rPr>
      </w:pPr>
      <w:r w:rsidRPr="00827688">
        <w:rPr>
          <w:sz w:val="28"/>
          <w:szCs w:val="28"/>
        </w:rPr>
        <w:t xml:space="preserve">2/ Bibliographie </w:t>
      </w:r>
      <w:r w:rsidR="00F2479C" w:rsidRPr="00827688">
        <w:rPr>
          <w:sz w:val="28"/>
          <w:szCs w:val="28"/>
        </w:rPr>
        <w:t>office chérifien des phosphates Ben Guérir.</w:t>
      </w:r>
    </w:p>
    <w:p w:rsidR="00867CB9" w:rsidRPr="00827688" w:rsidRDefault="00D75244" w:rsidP="00867CB9">
      <w:pPr>
        <w:jc w:val="both"/>
        <w:rPr>
          <w:sz w:val="28"/>
          <w:szCs w:val="28"/>
        </w:rPr>
      </w:pPr>
      <w:r w:rsidRPr="00827688">
        <w:rPr>
          <w:sz w:val="28"/>
          <w:szCs w:val="28"/>
        </w:rPr>
        <w:t>3</w:t>
      </w:r>
      <w:r w:rsidR="00AA1453" w:rsidRPr="00827688">
        <w:rPr>
          <w:sz w:val="28"/>
          <w:szCs w:val="28"/>
        </w:rPr>
        <w:t>/</w:t>
      </w:r>
      <w:proofErr w:type="spellStart"/>
      <w:r w:rsidR="00AA1453" w:rsidRPr="00827688">
        <w:rPr>
          <w:sz w:val="28"/>
          <w:szCs w:val="28"/>
        </w:rPr>
        <w:t>Boujo</w:t>
      </w:r>
      <w:proofErr w:type="spellEnd"/>
      <w:r w:rsidR="00AA1453" w:rsidRPr="00827688">
        <w:rPr>
          <w:sz w:val="28"/>
          <w:szCs w:val="28"/>
        </w:rPr>
        <w:t xml:space="preserve"> </w:t>
      </w:r>
      <w:r w:rsidR="00867CB9" w:rsidRPr="00827688">
        <w:rPr>
          <w:sz w:val="28"/>
          <w:szCs w:val="28"/>
        </w:rPr>
        <w:t xml:space="preserve">et </w:t>
      </w:r>
      <w:proofErr w:type="spellStart"/>
      <w:r w:rsidR="00867CB9" w:rsidRPr="00827688">
        <w:rPr>
          <w:sz w:val="28"/>
          <w:szCs w:val="28"/>
        </w:rPr>
        <w:t>Rahhali</w:t>
      </w:r>
      <w:proofErr w:type="spellEnd"/>
      <w:r w:rsidR="00867CB9" w:rsidRPr="00827688">
        <w:rPr>
          <w:sz w:val="28"/>
          <w:szCs w:val="28"/>
        </w:rPr>
        <w:t xml:space="preserve">, (1971) Sur les microfossiles du bassin phosphaté Crétacé-Eocène du </w:t>
      </w:r>
      <w:proofErr w:type="spellStart"/>
      <w:r w:rsidR="00867CB9" w:rsidRPr="00827688">
        <w:rPr>
          <w:sz w:val="28"/>
          <w:szCs w:val="28"/>
        </w:rPr>
        <w:t>Ganntour</w:t>
      </w:r>
      <w:proofErr w:type="spellEnd"/>
      <w:r w:rsidR="00867CB9" w:rsidRPr="00827688">
        <w:rPr>
          <w:sz w:val="28"/>
          <w:szCs w:val="28"/>
        </w:rPr>
        <w:t xml:space="preserve">. Note préliminaires N.S.G.M. t. 31, n° 237, p. 141-143. </w:t>
      </w:r>
    </w:p>
    <w:p w:rsidR="005F661F" w:rsidRPr="009B0220" w:rsidRDefault="005F661F" w:rsidP="005F661F">
      <w:pPr>
        <w:autoSpaceDE w:val="0"/>
        <w:autoSpaceDN w:val="0"/>
        <w:adjustRightInd w:val="0"/>
        <w:spacing w:after="0" w:line="240" w:lineRule="auto"/>
        <w:rPr>
          <w:sz w:val="28"/>
          <w:szCs w:val="28"/>
          <w:lang w:val="en-US"/>
        </w:rPr>
      </w:pPr>
      <w:r w:rsidRPr="00827688">
        <w:rPr>
          <w:sz w:val="28"/>
          <w:szCs w:val="28"/>
        </w:rPr>
        <w:t>4/</w:t>
      </w:r>
      <w:proofErr w:type="spellStart"/>
      <w:r w:rsidRPr="00827688">
        <w:rPr>
          <w:sz w:val="28"/>
          <w:szCs w:val="28"/>
        </w:rPr>
        <w:t>Boujo</w:t>
      </w:r>
      <w:proofErr w:type="spellEnd"/>
      <w:r w:rsidRPr="00827688">
        <w:rPr>
          <w:sz w:val="28"/>
          <w:szCs w:val="28"/>
        </w:rPr>
        <w:t xml:space="preserve">, A. Contribution à l’étude géologique du gisement de phosphate crétacé-éocène des </w:t>
      </w:r>
      <w:proofErr w:type="spellStart"/>
      <w:r w:rsidRPr="00827688">
        <w:rPr>
          <w:sz w:val="28"/>
          <w:szCs w:val="28"/>
        </w:rPr>
        <w:t>Ganntour</w:t>
      </w:r>
      <w:proofErr w:type="spellEnd"/>
      <w:r w:rsidRPr="00827688">
        <w:rPr>
          <w:sz w:val="28"/>
          <w:szCs w:val="28"/>
        </w:rPr>
        <w:t xml:space="preserve"> (Maroc occidental) ". </w:t>
      </w:r>
      <w:proofErr w:type="gramStart"/>
      <w:r w:rsidRPr="009B0220">
        <w:rPr>
          <w:sz w:val="28"/>
          <w:szCs w:val="28"/>
          <w:lang w:val="en-US"/>
        </w:rPr>
        <w:t xml:space="preserve">Notes &amp; M. Serv. </w:t>
      </w:r>
      <w:proofErr w:type="spellStart"/>
      <w:r w:rsidRPr="009B0220">
        <w:rPr>
          <w:sz w:val="28"/>
          <w:szCs w:val="28"/>
          <w:lang w:val="en-US"/>
        </w:rPr>
        <w:t>Géol</w:t>
      </w:r>
      <w:proofErr w:type="spellEnd"/>
      <w:r w:rsidRPr="009B0220">
        <w:rPr>
          <w:sz w:val="28"/>
          <w:szCs w:val="28"/>
          <w:lang w:val="en-US"/>
        </w:rPr>
        <w:t xml:space="preserve">., </w:t>
      </w:r>
      <w:proofErr w:type="spellStart"/>
      <w:r w:rsidRPr="009B0220">
        <w:rPr>
          <w:sz w:val="28"/>
          <w:szCs w:val="28"/>
          <w:lang w:val="en-US"/>
        </w:rPr>
        <w:t>Maroc</w:t>
      </w:r>
      <w:proofErr w:type="spellEnd"/>
      <w:r w:rsidRPr="009B0220">
        <w:rPr>
          <w:sz w:val="28"/>
          <w:szCs w:val="28"/>
          <w:lang w:val="en-US"/>
        </w:rPr>
        <w:t>, n° 43.</w:t>
      </w:r>
      <w:proofErr w:type="gramEnd"/>
      <w:r w:rsidRPr="009B0220">
        <w:rPr>
          <w:sz w:val="28"/>
          <w:szCs w:val="28"/>
          <w:lang w:val="en-US"/>
        </w:rPr>
        <w:t xml:space="preserve"> (1976).</w:t>
      </w:r>
    </w:p>
    <w:p w:rsidR="005F661F" w:rsidRPr="009B0220" w:rsidRDefault="005F661F" w:rsidP="005F661F">
      <w:pPr>
        <w:autoSpaceDE w:val="0"/>
        <w:autoSpaceDN w:val="0"/>
        <w:adjustRightInd w:val="0"/>
        <w:spacing w:after="0" w:line="240" w:lineRule="auto"/>
        <w:rPr>
          <w:sz w:val="28"/>
          <w:szCs w:val="28"/>
          <w:lang w:val="en-US"/>
        </w:rPr>
      </w:pPr>
    </w:p>
    <w:p w:rsidR="00867CB9" w:rsidRPr="00AF39A6" w:rsidRDefault="005F661F" w:rsidP="00867CB9">
      <w:pPr>
        <w:jc w:val="both"/>
        <w:rPr>
          <w:sz w:val="28"/>
          <w:szCs w:val="28"/>
          <w:lang w:val="en-US"/>
        </w:rPr>
      </w:pPr>
      <w:r w:rsidRPr="00AF39A6">
        <w:rPr>
          <w:sz w:val="28"/>
          <w:szCs w:val="28"/>
          <w:lang w:val="en-US"/>
        </w:rPr>
        <w:t>5</w:t>
      </w:r>
      <w:r w:rsidR="00867CB9" w:rsidRPr="00AF39A6">
        <w:rPr>
          <w:sz w:val="28"/>
          <w:szCs w:val="28"/>
          <w:lang w:val="en-US"/>
        </w:rPr>
        <w:t xml:space="preserve">/ </w:t>
      </w:r>
      <w:proofErr w:type="spellStart"/>
      <w:proofErr w:type="gramStart"/>
      <w:r w:rsidR="00867CB9" w:rsidRPr="00AF39A6">
        <w:rPr>
          <w:sz w:val="28"/>
          <w:szCs w:val="28"/>
          <w:lang w:val="en-US"/>
        </w:rPr>
        <w:t>Bushinski</w:t>
      </w:r>
      <w:proofErr w:type="spellEnd"/>
      <w:r w:rsidR="00867CB9" w:rsidRPr="00AF39A6">
        <w:rPr>
          <w:sz w:val="28"/>
          <w:szCs w:val="28"/>
          <w:lang w:val="en-US"/>
        </w:rPr>
        <w:t xml:space="preserve">  G.I</w:t>
      </w:r>
      <w:proofErr w:type="gramEnd"/>
      <w:r w:rsidR="00867CB9" w:rsidRPr="00AF39A6">
        <w:rPr>
          <w:sz w:val="28"/>
          <w:szCs w:val="28"/>
          <w:lang w:val="en-US"/>
        </w:rPr>
        <w:t xml:space="preserve">.,(1964) On shallow water origin of </w:t>
      </w:r>
      <w:proofErr w:type="spellStart"/>
      <w:r w:rsidR="00867CB9" w:rsidRPr="00AF39A6">
        <w:rPr>
          <w:sz w:val="28"/>
          <w:szCs w:val="28"/>
          <w:lang w:val="en-US"/>
        </w:rPr>
        <w:t>phosphorite</w:t>
      </w:r>
      <w:proofErr w:type="spellEnd"/>
      <w:r w:rsidR="00867CB9" w:rsidRPr="00AF39A6">
        <w:rPr>
          <w:sz w:val="28"/>
          <w:szCs w:val="28"/>
          <w:lang w:val="en-US"/>
        </w:rPr>
        <w:t xml:space="preserve"> sediments. Developments in </w:t>
      </w:r>
      <w:proofErr w:type="spellStart"/>
      <w:proofErr w:type="gramStart"/>
      <w:r w:rsidR="00867CB9" w:rsidRPr="00AF39A6">
        <w:rPr>
          <w:sz w:val="28"/>
          <w:szCs w:val="28"/>
          <w:lang w:val="en-US"/>
        </w:rPr>
        <w:t>Sedimentology</w:t>
      </w:r>
      <w:proofErr w:type="spellEnd"/>
      <w:r w:rsidR="00867CB9" w:rsidRPr="00AF39A6">
        <w:rPr>
          <w:sz w:val="28"/>
          <w:szCs w:val="28"/>
          <w:lang w:val="en-US"/>
        </w:rPr>
        <w:t>.,</w:t>
      </w:r>
      <w:proofErr w:type="gramEnd"/>
      <w:r w:rsidR="00867CB9" w:rsidRPr="00AF39A6">
        <w:rPr>
          <w:sz w:val="28"/>
          <w:szCs w:val="28"/>
          <w:lang w:val="en-US"/>
        </w:rPr>
        <w:t xml:space="preserve"> 1, p. 6270.</w:t>
      </w:r>
    </w:p>
    <w:p w:rsidR="00867CB9" w:rsidRPr="00AF39A6" w:rsidRDefault="005F661F" w:rsidP="00867CB9">
      <w:pPr>
        <w:jc w:val="both"/>
        <w:rPr>
          <w:sz w:val="28"/>
          <w:szCs w:val="28"/>
          <w:lang w:val="en-US"/>
        </w:rPr>
      </w:pPr>
      <w:r w:rsidRPr="00AF39A6">
        <w:rPr>
          <w:sz w:val="28"/>
          <w:szCs w:val="28"/>
          <w:lang w:val="en-US"/>
        </w:rPr>
        <w:t>6</w:t>
      </w:r>
      <w:r w:rsidR="00867CB9" w:rsidRPr="00AF39A6">
        <w:rPr>
          <w:sz w:val="28"/>
          <w:szCs w:val="28"/>
          <w:lang w:val="en-US"/>
        </w:rPr>
        <w:t xml:space="preserve">/ </w:t>
      </w:r>
      <w:proofErr w:type="gramStart"/>
      <w:r w:rsidR="00867CB9" w:rsidRPr="00AF39A6">
        <w:rPr>
          <w:sz w:val="28"/>
          <w:szCs w:val="28"/>
          <w:lang w:val="en-US"/>
        </w:rPr>
        <w:t>Fisher  et</w:t>
      </w:r>
      <w:proofErr w:type="gramEnd"/>
      <w:r w:rsidR="00867CB9" w:rsidRPr="00AF39A6">
        <w:rPr>
          <w:sz w:val="28"/>
          <w:szCs w:val="28"/>
          <w:lang w:val="en-US"/>
        </w:rPr>
        <w:t xml:space="preserve">  </w:t>
      </w:r>
      <w:proofErr w:type="spellStart"/>
      <w:r w:rsidR="00867CB9" w:rsidRPr="00AF39A6">
        <w:rPr>
          <w:sz w:val="28"/>
          <w:szCs w:val="28"/>
          <w:lang w:val="en-US"/>
        </w:rPr>
        <w:t>Jérom</w:t>
      </w:r>
      <w:proofErr w:type="spellEnd"/>
      <w:r w:rsidR="00867CB9" w:rsidRPr="00AF39A6">
        <w:rPr>
          <w:sz w:val="28"/>
          <w:szCs w:val="28"/>
          <w:lang w:val="en-US"/>
        </w:rPr>
        <w:t xml:space="preserve"> , (1973): </w:t>
      </w:r>
      <w:proofErr w:type="spellStart"/>
      <w:r w:rsidR="00867CB9" w:rsidRPr="00AF39A6">
        <w:rPr>
          <w:sz w:val="28"/>
          <w:szCs w:val="28"/>
          <w:lang w:val="en-US"/>
        </w:rPr>
        <w:t>Geochimistry</w:t>
      </w:r>
      <w:proofErr w:type="spellEnd"/>
      <w:r w:rsidR="00867CB9" w:rsidRPr="00AF39A6">
        <w:rPr>
          <w:sz w:val="28"/>
          <w:szCs w:val="28"/>
          <w:lang w:val="en-US"/>
        </w:rPr>
        <w:t xml:space="preserve"> of minerals containing phosphorus, in Environmental Phosphorus Handbook, 141p – John Wiley and Sons. </w:t>
      </w:r>
      <w:proofErr w:type="gramStart"/>
      <w:r w:rsidR="00867CB9" w:rsidRPr="00AF39A6">
        <w:rPr>
          <w:sz w:val="28"/>
          <w:szCs w:val="28"/>
          <w:lang w:val="en-US"/>
        </w:rPr>
        <w:t>New-York, London, Sydney, Toronto.</w:t>
      </w:r>
      <w:proofErr w:type="gramEnd"/>
    </w:p>
    <w:p w:rsidR="00867CB9" w:rsidRPr="00827688" w:rsidRDefault="005F661F" w:rsidP="00867CB9">
      <w:pPr>
        <w:jc w:val="both"/>
        <w:rPr>
          <w:sz w:val="28"/>
          <w:szCs w:val="28"/>
        </w:rPr>
      </w:pPr>
      <w:r w:rsidRPr="00AF39A6">
        <w:rPr>
          <w:sz w:val="28"/>
          <w:szCs w:val="28"/>
          <w:lang w:val="en-US"/>
        </w:rPr>
        <w:t>7</w:t>
      </w:r>
      <w:r w:rsidR="00867CB9" w:rsidRPr="00AF39A6">
        <w:rPr>
          <w:sz w:val="28"/>
          <w:szCs w:val="28"/>
          <w:lang w:val="en-US"/>
        </w:rPr>
        <w:t xml:space="preserve">/ </w:t>
      </w:r>
      <w:proofErr w:type="gramStart"/>
      <w:r w:rsidR="00867CB9" w:rsidRPr="00AF39A6">
        <w:rPr>
          <w:sz w:val="28"/>
          <w:szCs w:val="28"/>
          <w:lang w:val="en-US"/>
        </w:rPr>
        <w:t>Hite  R.J</w:t>
      </w:r>
      <w:proofErr w:type="gramEnd"/>
      <w:r w:rsidR="00867CB9" w:rsidRPr="00AF39A6">
        <w:rPr>
          <w:sz w:val="28"/>
          <w:szCs w:val="28"/>
          <w:lang w:val="en-US"/>
        </w:rPr>
        <w:t xml:space="preserve">.(1978) Possible genetic relationships between </w:t>
      </w:r>
      <w:proofErr w:type="spellStart"/>
      <w:r w:rsidR="00867CB9" w:rsidRPr="00AF39A6">
        <w:rPr>
          <w:sz w:val="28"/>
          <w:szCs w:val="28"/>
          <w:lang w:val="en-US"/>
        </w:rPr>
        <w:t>eva-porites</w:t>
      </w:r>
      <w:proofErr w:type="spellEnd"/>
      <w:r w:rsidR="00867CB9" w:rsidRPr="00AF39A6">
        <w:rPr>
          <w:sz w:val="28"/>
          <w:szCs w:val="28"/>
          <w:lang w:val="en-US"/>
        </w:rPr>
        <w:t xml:space="preserve">, </w:t>
      </w:r>
      <w:proofErr w:type="spellStart"/>
      <w:r w:rsidR="00867CB9" w:rsidRPr="00AF39A6">
        <w:rPr>
          <w:sz w:val="28"/>
          <w:szCs w:val="28"/>
          <w:lang w:val="en-US"/>
        </w:rPr>
        <w:t>phosphories</w:t>
      </w:r>
      <w:proofErr w:type="spellEnd"/>
      <w:r w:rsidR="00867CB9" w:rsidRPr="00AF39A6">
        <w:rPr>
          <w:sz w:val="28"/>
          <w:szCs w:val="28"/>
          <w:lang w:val="en-US"/>
        </w:rPr>
        <w:t xml:space="preserve"> and iron-rich sediments. </w:t>
      </w:r>
      <w:r w:rsidR="00867CB9" w:rsidRPr="00827688">
        <w:rPr>
          <w:sz w:val="28"/>
          <w:szCs w:val="28"/>
        </w:rPr>
        <w:t xml:space="preserve">The </w:t>
      </w:r>
      <w:proofErr w:type="spellStart"/>
      <w:r w:rsidR="00867CB9" w:rsidRPr="00827688">
        <w:rPr>
          <w:sz w:val="28"/>
          <w:szCs w:val="28"/>
        </w:rPr>
        <w:t>Moun</w:t>
      </w:r>
      <w:proofErr w:type="spellEnd"/>
      <w:r w:rsidR="00867CB9" w:rsidRPr="00827688">
        <w:rPr>
          <w:sz w:val="28"/>
          <w:szCs w:val="28"/>
        </w:rPr>
        <w:t xml:space="preserve">-tain </w:t>
      </w:r>
      <w:proofErr w:type="spellStart"/>
      <w:r w:rsidR="00867CB9" w:rsidRPr="00827688">
        <w:rPr>
          <w:sz w:val="28"/>
          <w:szCs w:val="28"/>
        </w:rPr>
        <w:t>Geol</w:t>
      </w:r>
      <w:proofErr w:type="spellEnd"/>
      <w:r w:rsidR="00867CB9" w:rsidRPr="00827688">
        <w:rPr>
          <w:sz w:val="28"/>
          <w:szCs w:val="28"/>
        </w:rPr>
        <w:t>., 14, 3, p. 97-107.</w:t>
      </w:r>
    </w:p>
    <w:p w:rsidR="00867CB9" w:rsidRPr="00827688" w:rsidRDefault="005F661F" w:rsidP="00867CB9">
      <w:pPr>
        <w:jc w:val="both"/>
        <w:rPr>
          <w:sz w:val="28"/>
          <w:szCs w:val="28"/>
        </w:rPr>
      </w:pPr>
      <w:r w:rsidRPr="00827688">
        <w:rPr>
          <w:sz w:val="28"/>
          <w:szCs w:val="28"/>
        </w:rPr>
        <w:t>8</w:t>
      </w:r>
      <w:r w:rsidR="00867CB9" w:rsidRPr="00827688">
        <w:rPr>
          <w:sz w:val="28"/>
          <w:szCs w:val="28"/>
        </w:rPr>
        <w:t>/Kazakov A.V.</w:t>
      </w:r>
      <w:proofErr w:type="gramStart"/>
      <w:r w:rsidR="00867CB9" w:rsidRPr="00827688">
        <w:rPr>
          <w:sz w:val="28"/>
          <w:szCs w:val="28"/>
        </w:rPr>
        <w:t>,(</w:t>
      </w:r>
      <w:proofErr w:type="gramEnd"/>
      <w:r w:rsidR="00867CB9" w:rsidRPr="00827688">
        <w:rPr>
          <w:sz w:val="28"/>
          <w:szCs w:val="28"/>
        </w:rPr>
        <w:t xml:space="preserve">1950) l’équilibre du système </w:t>
      </w:r>
      <w:proofErr w:type="spellStart"/>
      <w:r w:rsidR="00867CB9" w:rsidRPr="00827688">
        <w:rPr>
          <w:sz w:val="28"/>
          <w:szCs w:val="28"/>
        </w:rPr>
        <w:t>fluoapatite</w:t>
      </w:r>
      <w:proofErr w:type="spellEnd"/>
      <w:r w:rsidR="00867CB9" w:rsidRPr="00827688">
        <w:rPr>
          <w:sz w:val="28"/>
          <w:szCs w:val="28"/>
        </w:rPr>
        <w:t xml:space="preserve"> dans les conditions de formation des roches sédimentaires. </w:t>
      </w:r>
      <w:proofErr w:type="spellStart"/>
      <w:r w:rsidR="00867CB9" w:rsidRPr="00827688">
        <w:rPr>
          <w:sz w:val="28"/>
          <w:szCs w:val="28"/>
        </w:rPr>
        <w:t>Trav</w:t>
      </w:r>
      <w:proofErr w:type="spellEnd"/>
      <w:r w:rsidR="00867CB9" w:rsidRPr="00827688">
        <w:rPr>
          <w:sz w:val="28"/>
          <w:szCs w:val="28"/>
        </w:rPr>
        <w:t xml:space="preserve">. </w:t>
      </w:r>
      <w:proofErr w:type="spellStart"/>
      <w:r w:rsidR="00867CB9" w:rsidRPr="00827688">
        <w:rPr>
          <w:sz w:val="28"/>
          <w:szCs w:val="28"/>
        </w:rPr>
        <w:t>Inst</w:t>
      </w:r>
      <w:proofErr w:type="spellEnd"/>
      <w:r w:rsidR="00867CB9" w:rsidRPr="00827688">
        <w:rPr>
          <w:sz w:val="28"/>
          <w:szCs w:val="28"/>
        </w:rPr>
        <w:t xml:space="preserve">. </w:t>
      </w:r>
      <w:proofErr w:type="spellStart"/>
      <w:r w:rsidR="00867CB9" w:rsidRPr="00827688">
        <w:rPr>
          <w:sz w:val="28"/>
          <w:szCs w:val="28"/>
        </w:rPr>
        <w:t>Geol</w:t>
      </w:r>
      <w:proofErr w:type="spellEnd"/>
      <w:r w:rsidR="00867CB9" w:rsidRPr="00827688">
        <w:rPr>
          <w:sz w:val="28"/>
          <w:szCs w:val="28"/>
        </w:rPr>
        <w:t xml:space="preserve">. </w:t>
      </w:r>
      <w:proofErr w:type="spellStart"/>
      <w:r w:rsidR="00867CB9" w:rsidRPr="00827688">
        <w:rPr>
          <w:sz w:val="28"/>
          <w:szCs w:val="28"/>
        </w:rPr>
        <w:t>Akad</w:t>
      </w:r>
      <w:proofErr w:type="spellEnd"/>
      <w:r w:rsidR="00867CB9" w:rsidRPr="00827688">
        <w:rPr>
          <w:sz w:val="28"/>
          <w:szCs w:val="28"/>
        </w:rPr>
        <w:t xml:space="preserve"> </w:t>
      </w:r>
      <w:proofErr w:type="spellStart"/>
      <w:r w:rsidR="00867CB9" w:rsidRPr="00827688">
        <w:rPr>
          <w:sz w:val="28"/>
          <w:szCs w:val="28"/>
        </w:rPr>
        <w:t>Nauk</w:t>
      </w:r>
      <w:proofErr w:type="spellEnd"/>
      <w:r w:rsidR="00867CB9" w:rsidRPr="00827688">
        <w:rPr>
          <w:sz w:val="28"/>
          <w:szCs w:val="28"/>
        </w:rPr>
        <w:t xml:space="preserve">, URSS, n°114, </w:t>
      </w:r>
      <w:proofErr w:type="spellStart"/>
      <w:r w:rsidR="00867CB9" w:rsidRPr="00827688">
        <w:rPr>
          <w:sz w:val="28"/>
          <w:szCs w:val="28"/>
        </w:rPr>
        <w:t>sér</w:t>
      </w:r>
      <w:proofErr w:type="spellEnd"/>
      <w:r w:rsidR="00867CB9" w:rsidRPr="00827688">
        <w:rPr>
          <w:sz w:val="28"/>
          <w:szCs w:val="28"/>
        </w:rPr>
        <w:t>. Géologie, n°40. pp. 1-21.</w:t>
      </w:r>
    </w:p>
    <w:p w:rsidR="00D75244" w:rsidRPr="009B0220" w:rsidRDefault="005F661F" w:rsidP="00827688">
      <w:pPr>
        <w:autoSpaceDE w:val="0"/>
        <w:autoSpaceDN w:val="0"/>
        <w:adjustRightInd w:val="0"/>
        <w:spacing w:after="0" w:line="240" w:lineRule="auto"/>
        <w:rPr>
          <w:sz w:val="28"/>
          <w:szCs w:val="28"/>
          <w:lang w:val="en-US"/>
        </w:rPr>
      </w:pPr>
      <w:r w:rsidRPr="00827688">
        <w:rPr>
          <w:sz w:val="28"/>
          <w:szCs w:val="28"/>
        </w:rPr>
        <w:t>9</w:t>
      </w:r>
      <w:r w:rsidR="00867CB9" w:rsidRPr="00827688">
        <w:rPr>
          <w:sz w:val="28"/>
          <w:szCs w:val="28"/>
        </w:rPr>
        <w:t xml:space="preserve">/Lucas  et  Prévôt, (1975)  Les marges continentales, pièges géochimiques ; l'exemple de la marge atlantique de l'Afrique à la limite Crétacé - Tertiaire. </w:t>
      </w:r>
      <w:r w:rsidR="00867CB9" w:rsidRPr="009B0220">
        <w:rPr>
          <w:sz w:val="28"/>
          <w:szCs w:val="28"/>
          <w:lang w:val="en-US"/>
        </w:rPr>
        <w:t xml:space="preserve">Bull. Soc. </w:t>
      </w:r>
      <w:proofErr w:type="spellStart"/>
      <w:r w:rsidR="00867CB9" w:rsidRPr="009B0220">
        <w:rPr>
          <w:sz w:val="28"/>
          <w:szCs w:val="28"/>
          <w:lang w:val="en-US"/>
        </w:rPr>
        <w:t>Géol</w:t>
      </w:r>
      <w:proofErr w:type="spellEnd"/>
      <w:r w:rsidR="00867CB9" w:rsidRPr="009B0220">
        <w:rPr>
          <w:sz w:val="28"/>
          <w:szCs w:val="28"/>
          <w:lang w:val="en-US"/>
        </w:rPr>
        <w:t xml:space="preserve">. </w:t>
      </w:r>
      <w:proofErr w:type="gramStart"/>
      <w:r w:rsidR="00867CB9" w:rsidRPr="009B0220">
        <w:rPr>
          <w:sz w:val="28"/>
          <w:szCs w:val="28"/>
          <w:lang w:val="en-US"/>
        </w:rPr>
        <w:t>Fr. (7), 17, 4.</w:t>
      </w:r>
      <w:proofErr w:type="gramEnd"/>
      <w:r w:rsidR="00867CB9" w:rsidRPr="009B0220">
        <w:rPr>
          <w:sz w:val="28"/>
          <w:szCs w:val="28"/>
          <w:lang w:val="en-US"/>
        </w:rPr>
        <w:t xml:space="preserve"> pp. 496-501.</w:t>
      </w:r>
    </w:p>
    <w:p w:rsidR="00827688" w:rsidRPr="009B0220" w:rsidRDefault="00827688" w:rsidP="00827688">
      <w:pPr>
        <w:autoSpaceDE w:val="0"/>
        <w:autoSpaceDN w:val="0"/>
        <w:adjustRightInd w:val="0"/>
        <w:spacing w:after="0" w:line="240" w:lineRule="auto"/>
        <w:rPr>
          <w:sz w:val="28"/>
          <w:szCs w:val="28"/>
          <w:lang w:val="en-US"/>
        </w:rPr>
      </w:pPr>
    </w:p>
    <w:p w:rsidR="00D75244" w:rsidRDefault="005F661F" w:rsidP="00827688">
      <w:pPr>
        <w:autoSpaceDE w:val="0"/>
        <w:autoSpaceDN w:val="0"/>
        <w:adjustRightInd w:val="0"/>
        <w:spacing w:after="0" w:line="240" w:lineRule="auto"/>
        <w:rPr>
          <w:sz w:val="28"/>
          <w:szCs w:val="28"/>
        </w:rPr>
      </w:pPr>
      <w:r w:rsidRPr="00AF39A6">
        <w:rPr>
          <w:sz w:val="28"/>
          <w:szCs w:val="28"/>
          <w:lang w:val="en-US"/>
        </w:rPr>
        <w:t>10</w:t>
      </w:r>
      <w:r w:rsidR="00D75244" w:rsidRPr="00AF39A6">
        <w:rPr>
          <w:sz w:val="28"/>
          <w:szCs w:val="28"/>
          <w:lang w:val="en-US"/>
        </w:rPr>
        <w:t> /</w:t>
      </w:r>
      <w:proofErr w:type="gramStart"/>
      <w:r w:rsidR="00D75244" w:rsidRPr="00AF39A6">
        <w:rPr>
          <w:sz w:val="28"/>
          <w:szCs w:val="28"/>
          <w:lang w:val="en-US"/>
        </w:rPr>
        <w:t>Piqué  A</w:t>
      </w:r>
      <w:proofErr w:type="gramEnd"/>
      <w:r w:rsidR="00D75244" w:rsidRPr="00AF39A6">
        <w:rPr>
          <w:sz w:val="28"/>
          <w:szCs w:val="28"/>
          <w:lang w:val="en-US"/>
        </w:rPr>
        <w:t xml:space="preserve">. (2001). Geology of Northwest </w:t>
      </w:r>
      <w:proofErr w:type="gramStart"/>
      <w:r w:rsidR="00D75244" w:rsidRPr="00AF39A6">
        <w:rPr>
          <w:sz w:val="28"/>
          <w:szCs w:val="28"/>
          <w:lang w:val="en-US"/>
        </w:rPr>
        <w:t>Africa :</w:t>
      </w:r>
      <w:proofErr w:type="gramEnd"/>
      <w:r w:rsidR="00D75244" w:rsidRPr="00AF39A6">
        <w:rPr>
          <w:sz w:val="28"/>
          <w:szCs w:val="28"/>
          <w:lang w:val="en-US"/>
        </w:rPr>
        <w:t xml:space="preserve"> </w:t>
      </w:r>
      <w:proofErr w:type="spellStart"/>
      <w:r w:rsidR="00D75244" w:rsidRPr="00AF39A6">
        <w:rPr>
          <w:sz w:val="28"/>
          <w:szCs w:val="28"/>
          <w:lang w:val="en-US"/>
        </w:rPr>
        <w:t>Beiträge</w:t>
      </w:r>
      <w:proofErr w:type="spellEnd"/>
      <w:r w:rsidR="00D75244" w:rsidRPr="00AF39A6">
        <w:rPr>
          <w:sz w:val="28"/>
          <w:szCs w:val="28"/>
          <w:lang w:val="en-US"/>
        </w:rPr>
        <w:t xml:space="preserve"> </w:t>
      </w:r>
      <w:proofErr w:type="spellStart"/>
      <w:r w:rsidR="00D75244" w:rsidRPr="00AF39A6">
        <w:rPr>
          <w:sz w:val="28"/>
          <w:szCs w:val="28"/>
          <w:lang w:val="en-US"/>
        </w:rPr>
        <w:t>zur</w:t>
      </w:r>
      <w:proofErr w:type="spellEnd"/>
      <w:r w:rsidR="00D75244" w:rsidRPr="00AF39A6">
        <w:rPr>
          <w:sz w:val="28"/>
          <w:szCs w:val="28"/>
          <w:lang w:val="en-US"/>
        </w:rPr>
        <w:t xml:space="preserve"> </w:t>
      </w:r>
      <w:proofErr w:type="spellStart"/>
      <w:r w:rsidR="00D75244" w:rsidRPr="00AF39A6">
        <w:rPr>
          <w:sz w:val="28"/>
          <w:szCs w:val="28"/>
          <w:lang w:val="en-US"/>
        </w:rPr>
        <w:t>regionalen</w:t>
      </w:r>
      <w:proofErr w:type="spellEnd"/>
      <w:r w:rsidR="00D75244" w:rsidRPr="00AF39A6">
        <w:rPr>
          <w:sz w:val="28"/>
          <w:szCs w:val="28"/>
          <w:lang w:val="en-US"/>
        </w:rPr>
        <w:t xml:space="preserve"> </w:t>
      </w:r>
      <w:proofErr w:type="spellStart"/>
      <w:r w:rsidR="00D75244" w:rsidRPr="00AF39A6">
        <w:rPr>
          <w:sz w:val="28"/>
          <w:szCs w:val="28"/>
          <w:lang w:val="en-US"/>
        </w:rPr>
        <w:t>Geologie</w:t>
      </w:r>
      <w:proofErr w:type="spellEnd"/>
      <w:r w:rsidR="00D75244" w:rsidRPr="00AF39A6">
        <w:rPr>
          <w:sz w:val="28"/>
          <w:szCs w:val="28"/>
          <w:lang w:val="en-US"/>
        </w:rPr>
        <w:t xml:space="preserve"> </w:t>
      </w:r>
      <w:proofErr w:type="spellStart"/>
      <w:r w:rsidR="00D75244" w:rsidRPr="00AF39A6">
        <w:rPr>
          <w:sz w:val="28"/>
          <w:szCs w:val="28"/>
          <w:lang w:val="en-US"/>
        </w:rPr>
        <w:t>der</w:t>
      </w:r>
      <w:proofErr w:type="spellEnd"/>
      <w:r w:rsidR="00D75244" w:rsidRPr="00AF39A6">
        <w:rPr>
          <w:sz w:val="28"/>
          <w:szCs w:val="28"/>
          <w:lang w:val="en-US"/>
        </w:rPr>
        <w:t xml:space="preserve"> </w:t>
      </w:r>
      <w:proofErr w:type="spellStart"/>
      <w:r w:rsidR="00D75244" w:rsidRPr="00AF39A6">
        <w:rPr>
          <w:sz w:val="28"/>
          <w:szCs w:val="28"/>
          <w:lang w:val="en-US"/>
        </w:rPr>
        <w:t>Erde</w:t>
      </w:r>
      <w:proofErr w:type="spellEnd"/>
      <w:r w:rsidR="00D75244" w:rsidRPr="00AF39A6">
        <w:rPr>
          <w:sz w:val="28"/>
          <w:szCs w:val="28"/>
          <w:lang w:val="en-US"/>
        </w:rPr>
        <w:t xml:space="preserve">. </w:t>
      </w:r>
      <w:proofErr w:type="spellStart"/>
      <w:r w:rsidR="00D75244" w:rsidRPr="00827688">
        <w:rPr>
          <w:sz w:val="28"/>
          <w:szCs w:val="28"/>
        </w:rPr>
        <w:t>Borntraeger</w:t>
      </w:r>
      <w:proofErr w:type="spellEnd"/>
      <w:r w:rsidR="00D75244" w:rsidRPr="00827688">
        <w:rPr>
          <w:sz w:val="28"/>
          <w:szCs w:val="28"/>
        </w:rPr>
        <w:t>, Berlin Stuttgart. p. 310.</w:t>
      </w:r>
    </w:p>
    <w:p w:rsidR="00827688" w:rsidRPr="00827688" w:rsidRDefault="00827688" w:rsidP="00827688">
      <w:pPr>
        <w:autoSpaceDE w:val="0"/>
        <w:autoSpaceDN w:val="0"/>
        <w:adjustRightInd w:val="0"/>
        <w:spacing w:after="0" w:line="240" w:lineRule="auto"/>
        <w:rPr>
          <w:sz w:val="28"/>
          <w:szCs w:val="28"/>
        </w:rPr>
      </w:pPr>
    </w:p>
    <w:p w:rsidR="00D75244" w:rsidRDefault="005F661F" w:rsidP="00D75244">
      <w:pPr>
        <w:autoSpaceDE w:val="0"/>
        <w:autoSpaceDN w:val="0"/>
        <w:adjustRightInd w:val="0"/>
        <w:spacing w:after="0" w:line="240" w:lineRule="auto"/>
        <w:rPr>
          <w:sz w:val="28"/>
          <w:szCs w:val="28"/>
        </w:rPr>
      </w:pPr>
      <w:r>
        <w:rPr>
          <w:sz w:val="28"/>
          <w:szCs w:val="28"/>
        </w:rPr>
        <w:t>11</w:t>
      </w:r>
      <w:r w:rsidR="00D75244" w:rsidRPr="002A6726">
        <w:rPr>
          <w:sz w:val="28"/>
          <w:szCs w:val="28"/>
        </w:rPr>
        <w:t xml:space="preserve">/ </w:t>
      </w:r>
      <w:proofErr w:type="spellStart"/>
      <w:r w:rsidR="00D75244" w:rsidRPr="002A6726">
        <w:rPr>
          <w:sz w:val="28"/>
          <w:szCs w:val="28"/>
        </w:rPr>
        <w:t>Sassi</w:t>
      </w:r>
      <w:proofErr w:type="spellEnd"/>
      <w:r w:rsidR="00D75244" w:rsidRPr="002A6726">
        <w:rPr>
          <w:sz w:val="28"/>
          <w:szCs w:val="28"/>
        </w:rPr>
        <w:t xml:space="preserve"> S., (1974) La sédimentation  phosphatée au Paléocène dans le Sud et le Centre-Ouest de la Tunisie. [</w:t>
      </w:r>
      <w:proofErr w:type="spellStart"/>
      <w:r w:rsidR="00D75244" w:rsidRPr="002A6726">
        <w:rPr>
          <w:sz w:val="28"/>
          <w:szCs w:val="28"/>
        </w:rPr>
        <w:t>Ph.D</w:t>
      </w:r>
      <w:proofErr w:type="spellEnd"/>
      <w:r w:rsidR="00D75244" w:rsidRPr="002A6726">
        <w:rPr>
          <w:sz w:val="28"/>
          <w:szCs w:val="28"/>
        </w:rPr>
        <w:t xml:space="preserve">. </w:t>
      </w:r>
      <w:proofErr w:type="spellStart"/>
      <w:r w:rsidR="00D75244" w:rsidRPr="002A6726">
        <w:rPr>
          <w:sz w:val="28"/>
          <w:szCs w:val="28"/>
        </w:rPr>
        <w:t>Thesis</w:t>
      </w:r>
      <w:proofErr w:type="spellEnd"/>
      <w:r w:rsidR="00D75244" w:rsidRPr="002A6726">
        <w:rPr>
          <w:sz w:val="28"/>
          <w:szCs w:val="28"/>
        </w:rPr>
        <w:t>], Université Paris-Sud (Orsay).</w:t>
      </w:r>
    </w:p>
    <w:p w:rsidR="00D75244" w:rsidRPr="002A6726" w:rsidRDefault="00D75244" w:rsidP="00D75244">
      <w:pPr>
        <w:autoSpaceDE w:val="0"/>
        <w:autoSpaceDN w:val="0"/>
        <w:adjustRightInd w:val="0"/>
        <w:spacing w:after="0" w:line="240" w:lineRule="auto"/>
        <w:rPr>
          <w:sz w:val="28"/>
          <w:szCs w:val="28"/>
        </w:rPr>
      </w:pPr>
    </w:p>
    <w:p w:rsidR="00D75244" w:rsidRDefault="005F661F" w:rsidP="00827688">
      <w:pPr>
        <w:autoSpaceDE w:val="0"/>
        <w:autoSpaceDN w:val="0"/>
        <w:adjustRightInd w:val="0"/>
        <w:spacing w:after="0" w:line="240" w:lineRule="auto"/>
        <w:rPr>
          <w:sz w:val="28"/>
          <w:szCs w:val="28"/>
        </w:rPr>
      </w:pPr>
      <w:r>
        <w:rPr>
          <w:sz w:val="28"/>
          <w:szCs w:val="28"/>
        </w:rPr>
        <w:t>12</w:t>
      </w:r>
      <w:r w:rsidR="00D75244" w:rsidRPr="002A6726">
        <w:rPr>
          <w:sz w:val="28"/>
          <w:szCs w:val="28"/>
        </w:rPr>
        <w:t>/ Slansky  M.,</w:t>
      </w:r>
      <w:r w:rsidR="00D75244">
        <w:rPr>
          <w:sz w:val="28"/>
          <w:szCs w:val="28"/>
        </w:rPr>
        <w:t xml:space="preserve"> </w:t>
      </w:r>
      <w:r w:rsidR="00D75244" w:rsidRPr="002A6726">
        <w:rPr>
          <w:sz w:val="28"/>
          <w:szCs w:val="28"/>
        </w:rPr>
        <w:t>(1980) Géologie des phosphates sédimen</w:t>
      </w:r>
      <w:r w:rsidR="003C0B23">
        <w:rPr>
          <w:sz w:val="28"/>
          <w:szCs w:val="28"/>
        </w:rPr>
        <w:t>taires. Mémoire du BRGM n° 114.</w:t>
      </w:r>
    </w:p>
    <w:p w:rsidR="003E13D2" w:rsidRPr="003E13D2" w:rsidRDefault="00800932" w:rsidP="0041766A">
      <w:pPr>
        <w:rPr>
          <w:rFonts w:asciiTheme="majorBidi" w:hAnsiTheme="majorBidi" w:cstheme="majorBidi"/>
          <w:b/>
          <w:bCs/>
          <w:sz w:val="40"/>
          <w:szCs w:val="40"/>
        </w:rPr>
      </w:pPr>
      <w:r>
        <w:rPr>
          <w:rFonts w:ascii="Trebuchet MS" w:hAnsi="Trebuchet MS" w:cs="Times New Roman"/>
          <w:b/>
          <w:noProof/>
          <w:color w:val="548DD4" w:themeColor="text2" w:themeTint="99"/>
          <w:sz w:val="52"/>
          <w:szCs w:val="52"/>
          <w:lang w:eastAsia="fr-FR"/>
        </w:rPr>
        <w:pict>
          <v:rect id="_x0000_s1250" style="position:absolute;margin-left:205.95pt;margin-top:-43.75pt;width:57pt;height:44.9pt;z-index:251889664" strokecolor="white [3212]"/>
        </w:pict>
      </w:r>
    </w:p>
    <w:sectPr w:rsidR="003E13D2" w:rsidRPr="003E13D2" w:rsidSect="00714765">
      <w:headerReference w:type="default" r:id="rId55"/>
      <w:footerReference w:type="default" r:id="rId56"/>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12274" w:rsidRDefault="00412274" w:rsidP="002D4CFB">
      <w:pPr>
        <w:spacing w:after="0" w:line="240" w:lineRule="auto"/>
      </w:pPr>
      <w:r>
        <w:separator/>
      </w:r>
    </w:p>
  </w:endnote>
  <w:endnote w:type="continuationSeparator" w:id="0">
    <w:p w:rsidR="00412274" w:rsidRDefault="00412274" w:rsidP="002D4CF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altName w:val="Bookman Old Style"/>
    <w:panose1 w:val="02050604050505020204"/>
    <w:charset w:val="00"/>
    <w:family w:val="roman"/>
    <w:pitch w:val="variable"/>
    <w:sig w:usb0="00000287" w:usb1="00000000" w:usb2="00000000" w:usb3="00000000" w:csb0="0000009F" w:csb1="00000000"/>
  </w:font>
  <w:font w:name="Aharoni">
    <w:panose1 w:val="02010803020104030203"/>
    <w:charset w:val="B1"/>
    <w:family w:val="auto"/>
    <w:pitch w:val="variable"/>
    <w:sig w:usb0="00000801" w:usb1="00000000" w:usb2="00000000" w:usb3="00000000" w:csb0="00000020" w:csb1="00000000"/>
  </w:font>
  <w:font w:name="Trebuchet MS">
    <w:panose1 w:val="020B0603020202020204"/>
    <w:charset w:val="00"/>
    <w:family w:val="swiss"/>
    <w:pitch w:val="variable"/>
    <w:sig w:usb0="00000287" w:usb1="00000000" w:usb2="00000000" w:usb3="00000000" w:csb0="0000009F" w:csb1="00000000"/>
  </w:font>
  <w:font w:name="MV Boli">
    <w:altName w:val="MV Boli"/>
    <w:panose1 w:val="02000500030200090000"/>
    <w:charset w:val="00"/>
    <w:family w:val="auto"/>
    <w:pitch w:val="variable"/>
    <w:sig w:usb0="00000003" w:usb1="00000000" w:usb2="00000100" w:usb3="00000000" w:csb0="00000001" w:csb1="00000000"/>
  </w:font>
  <w:font w:name="Viner Hand ITC">
    <w:altName w:val="Arabic Typesetting"/>
    <w:charset w:val="00"/>
    <w:family w:val="script"/>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538CF" w:rsidRDefault="009538CF" w:rsidP="001E5273">
    <w:pPr>
      <w:pStyle w:val="Pieddepage"/>
      <w:jc w:val="center"/>
    </w:pPr>
  </w:p>
  <w:p w:rsidR="009538CF" w:rsidRDefault="009538CF" w:rsidP="00B0343E">
    <w:pPr>
      <w:pStyle w:val="Pieddepage"/>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12274" w:rsidRDefault="00412274" w:rsidP="002D4CFB">
      <w:pPr>
        <w:spacing w:after="0" w:line="240" w:lineRule="auto"/>
      </w:pPr>
      <w:r>
        <w:separator/>
      </w:r>
    </w:p>
  </w:footnote>
  <w:footnote w:type="continuationSeparator" w:id="0">
    <w:p w:rsidR="00412274" w:rsidRDefault="00412274" w:rsidP="002D4CF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351657"/>
      <w:docPartObj>
        <w:docPartGallery w:val="Page Numbers (Top of Page)"/>
        <w:docPartUnique/>
      </w:docPartObj>
    </w:sdtPr>
    <w:sdtContent>
      <w:p w:rsidR="009538CF" w:rsidRDefault="009538CF">
        <w:pPr>
          <w:pStyle w:val="En-tte"/>
          <w:jc w:val="center"/>
        </w:pPr>
        <w:fldSimple w:instr=" PAGE   \* MERGEFORMAT ">
          <w:r w:rsidR="0041766A">
            <w:rPr>
              <w:noProof/>
            </w:rPr>
            <w:t>6</w:t>
          </w:r>
        </w:fldSimple>
      </w:p>
    </w:sdtContent>
  </w:sdt>
  <w:p w:rsidR="009538CF" w:rsidRDefault="009538CF">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6" type="#_x0000_t75" style="width:9.45pt;height:9.45pt" o:bullet="t">
        <v:imagedata r:id="rId1" o:title="BD14795_"/>
      </v:shape>
    </w:pict>
  </w:numPicBullet>
  <w:abstractNum w:abstractNumId="0">
    <w:nsid w:val="07190AA8"/>
    <w:multiLevelType w:val="hybridMultilevel"/>
    <w:tmpl w:val="618A552A"/>
    <w:lvl w:ilvl="0" w:tplc="F8C2B4A8">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9066C6C"/>
    <w:multiLevelType w:val="hybridMultilevel"/>
    <w:tmpl w:val="86FAABB4"/>
    <w:lvl w:ilvl="0" w:tplc="F8C2B4A8">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9203418"/>
    <w:multiLevelType w:val="hybridMultilevel"/>
    <w:tmpl w:val="09601C5E"/>
    <w:lvl w:ilvl="0" w:tplc="2FF8C286">
      <w:start w:val="1"/>
      <w:numFmt w:val="decimal"/>
      <w:lvlText w:val="%1."/>
      <w:lvlJc w:val="left"/>
      <w:pPr>
        <w:ind w:left="810" w:hanging="360"/>
      </w:pPr>
      <w:rPr>
        <w:rFonts w:hint="default"/>
        <w:u w:val="none"/>
      </w:rPr>
    </w:lvl>
    <w:lvl w:ilvl="1" w:tplc="040C0019" w:tentative="1">
      <w:start w:val="1"/>
      <w:numFmt w:val="lowerLetter"/>
      <w:lvlText w:val="%2."/>
      <w:lvlJc w:val="left"/>
      <w:pPr>
        <w:ind w:left="1530" w:hanging="360"/>
      </w:pPr>
    </w:lvl>
    <w:lvl w:ilvl="2" w:tplc="040C001B" w:tentative="1">
      <w:start w:val="1"/>
      <w:numFmt w:val="lowerRoman"/>
      <w:lvlText w:val="%3."/>
      <w:lvlJc w:val="right"/>
      <w:pPr>
        <w:ind w:left="2250" w:hanging="180"/>
      </w:pPr>
    </w:lvl>
    <w:lvl w:ilvl="3" w:tplc="040C000F" w:tentative="1">
      <w:start w:val="1"/>
      <w:numFmt w:val="decimal"/>
      <w:lvlText w:val="%4."/>
      <w:lvlJc w:val="left"/>
      <w:pPr>
        <w:ind w:left="2970" w:hanging="360"/>
      </w:pPr>
    </w:lvl>
    <w:lvl w:ilvl="4" w:tplc="040C0019" w:tentative="1">
      <w:start w:val="1"/>
      <w:numFmt w:val="lowerLetter"/>
      <w:lvlText w:val="%5."/>
      <w:lvlJc w:val="left"/>
      <w:pPr>
        <w:ind w:left="3690" w:hanging="360"/>
      </w:pPr>
    </w:lvl>
    <w:lvl w:ilvl="5" w:tplc="040C001B" w:tentative="1">
      <w:start w:val="1"/>
      <w:numFmt w:val="lowerRoman"/>
      <w:lvlText w:val="%6."/>
      <w:lvlJc w:val="right"/>
      <w:pPr>
        <w:ind w:left="4410" w:hanging="180"/>
      </w:pPr>
    </w:lvl>
    <w:lvl w:ilvl="6" w:tplc="040C000F" w:tentative="1">
      <w:start w:val="1"/>
      <w:numFmt w:val="decimal"/>
      <w:lvlText w:val="%7."/>
      <w:lvlJc w:val="left"/>
      <w:pPr>
        <w:ind w:left="5130" w:hanging="360"/>
      </w:pPr>
    </w:lvl>
    <w:lvl w:ilvl="7" w:tplc="040C0019" w:tentative="1">
      <w:start w:val="1"/>
      <w:numFmt w:val="lowerLetter"/>
      <w:lvlText w:val="%8."/>
      <w:lvlJc w:val="left"/>
      <w:pPr>
        <w:ind w:left="5850" w:hanging="360"/>
      </w:pPr>
    </w:lvl>
    <w:lvl w:ilvl="8" w:tplc="040C001B" w:tentative="1">
      <w:start w:val="1"/>
      <w:numFmt w:val="lowerRoman"/>
      <w:lvlText w:val="%9."/>
      <w:lvlJc w:val="right"/>
      <w:pPr>
        <w:ind w:left="6570" w:hanging="180"/>
      </w:pPr>
    </w:lvl>
  </w:abstractNum>
  <w:abstractNum w:abstractNumId="3">
    <w:nsid w:val="092919A2"/>
    <w:multiLevelType w:val="hybridMultilevel"/>
    <w:tmpl w:val="10B41826"/>
    <w:lvl w:ilvl="0" w:tplc="E5CEA002">
      <w:start w:val="1"/>
      <w:numFmt w:val="decimal"/>
      <w:lvlText w:val="%1."/>
      <w:lvlJc w:val="left"/>
      <w:pPr>
        <w:ind w:left="1215" w:hanging="360"/>
      </w:pPr>
      <w:rPr>
        <w:rFonts w:hint="default"/>
        <w:i/>
      </w:rPr>
    </w:lvl>
    <w:lvl w:ilvl="1" w:tplc="040C0019" w:tentative="1">
      <w:start w:val="1"/>
      <w:numFmt w:val="lowerLetter"/>
      <w:lvlText w:val="%2."/>
      <w:lvlJc w:val="left"/>
      <w:pPr>
        <w:ind w:left="1935" w:hanging="360"/>
      </w:pPr>
    </w:lvl>
    <w:lvl w:ilvl="2" w:tplc="040C001B" w:tentative="1">
      <w:start w:val="1"/>
      <w:numFmt w:val="lowerRoman"/>
      <w:lvlText w:val="%3."/>
      <w:lvlJc w:val="right"/>
      <w:pPr>
        <w:ind w:left="2655" w:hanging="180"/>
      </w:pPr>
    </w:lvl>
    <w:lvl w:ilvl="3" w:tplc="040C000F" w:tentative="1">
      <w:start w:val="1"/>
      <w:numFmt w:val="decimal"/>
      <w:lvlText w:val="%4."/>
      <w:lvlJc w:val="left"/>
      <w:pPr>
        <w:ind w:left="3375" w:hanging="360"/>
      </w:pPr>
    </w:lvl>
    <w:lvl w:ilvl="4" w:tplc="040C0019" w:tentative="1">
      <w:start w:val="1"/>
      <w:numFmt w:val="lowerLetter"/>
      <w:lvlText w:val="%5."/>
      <w:lvlJc w:val="left"/>
      <w:pPr>
        <w:ind w:left="4095" w:hanging="360"/>
      </w:pPr>
    </w:lvl>
    <w:lvl w:ilvl="5" w:tplc="040C001B" w:tentative="1">
      <w:start w:val="1"/>
      <w:numFmt w:val="lowerRoman"/>
      <w:lvlText w:val="%6."/>
      <w:lvlJc w:val="right"/>
      <w:pPr>
        <w:ind w:left="4815" w:hanging="180"/>
      </w:pPr>
    </w:lvl>
    <w:lvl w:ilvl="6" w:tplc="040C000F" w:tentative="1">
      <w:start w:val="1"/>
      <w:numFmt w:val="decimal"/>
      <w:lvlText w:val="%7."/>
      <w:lvlJc w:val="left"/>
      <w:pPr>
        <w:ind w:left="5535" w:hanging="360"/>
      </w:pPr>
    </w:lvl>
    <w:lvl w:ilvl="7" w:tplc="040C0019" w:tentative="1">
      <w:start w:val="1"/>
      <w:numFmt w:val="lowerLetter"/>
      <w:lvlText w:val="%8."/>
      <w:lvlJc w:val="left"/>
      <w:pPr>
        <w:ind w:left="6255" w:hanging="360"/>
      </w:pPr>
    </w:lvl>
    <w:lvl w:ilvl="8" w:tplc="040C001B" w:tentative="1">
      <w:start w:val="1"/>
      <w:numFmt w:val="lowerRoman"/>
      <w:lvlText w:val="%9."/>
      <w:lvlJc w:val="right"/>
      <w:pPr>
        <w:ind w:left="6975" w:hanging="180"/>
      </w:pPr>
    </w:lvl>
  </w:abstractNum>
  <w:abstractNum w:abstractNumId="4">
    <w:nsid w:val="0AA926CB"/>
    <w:multiLevelType w:val="hybridMultilevel"/>
    <w:tmpl w:val="3C7230D4"/>
    <w:lvl w:ilvl="0" w:tplc="DABCEA3A">
      <w:start w:val="1"/>
      <w:numFmt w:val="decimal"/>
      <w:lvlText w:val="%1."/>
      <w:lvlJc w:val="left"/>
      <w:pPr>
        <w:ind w:left="1440" w:hanging="36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5">
    <w:nsid w:val="0BC706FF"/>
    <w:multiLevelType w:val="hybridMultilevel"/>
    <w:tmpl w:val="27B265EA"/>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0EBA37E2"/>
    <w:multiLevelType w:val="hybridMultilevel"/>
    <w:tmpl w:val="16761A4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0EF0318B"/>
    <w:multiLevelType w:val="hybridMultilevel"/>
    <w:tmpl w:val="E4BA4FAC"/>
    <w:lvl w:ilvl="0" w:tplc="FB1E4F70">
      <w:start w:val="1"/>
      <w:numFmt w:val="upperRoman"/>
      <w:lvlText w:val="%1."/>
      <w:lvlJc w:val="left"/>
      <w:pPr>
        <w:ind w:left="1800" w:hanging="720"/>
      </w:pPr>
      <w:rPr>
        <w:rFonts w:hint="default"/>
        <w:u w:val="none"/>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8">
    <w:nsid w:val="0F597774"/>
    <w:multiLevelType w:val="hybridMultilevel"/>
    <w:tmpl w:val="BBBCA6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14401B85"/>
    <w:multiLevelType w:val="hybridMultilevel"/>
    <w:tmpl w:val="F72E6818"/>
    <w:lvl w:ilvl="0" w:tplc="0DD61E9E">
      <w:start w:val="1"/>
      <w:numFmt w:val="upperRoman"/>
      <w:lvlText w:val="%1."/>
      <w:lvlJc w:val="left"/>
      <w:pPr>
        <w:ind w:left="1800" w:hanging="72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10">
    <w:nsid w:val="17815A20"/>
    <w:multiLevelType w:val="hybridMultilevel"/>
    <w:tmpl w:val="384407F4"/>
    <w:lvl w:ilvl="0" w:tplc="3BE8A36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nsid w:val="19DB1270"/>
    <w:multiLevelType w:val="hybridMultilevel"/>
    <w:tmpl w:val="21C011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1B6F1B72"/>
    <w:multiLevelType w:val="hybridMultilevel"/>
    <w:tmpl w:val="C538B2E0"/>
    <w:lvl w:ilvl="0" w:tplc="C92E8026">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1CD55D17"/>
    <w:multiLevelType w:val="hybridMultilevel"/>
    <w:tmpl w:val="0D34C1A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nsid w:val="20E662A2"/>
    <w:multiLevelType w:val="hybridMultilevel"/>
    <w:tmpl w:val="CB7039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4C377AE"/>
    <w:multiLevelType w:val="hybridMultilevel"/>
    <w:tmpl w:val="FD50AAFC"/>
    <w:lvl w:ilvl="0" w:tplc="F4B2E946">
      <w:start w:val="1"/>
      <w:numFmt w:val="decimal"/>
      <w:lvlText w:val="%1."/>
      <w:lvlJc w:val="left"/>
      <w:pPr>
        <w:ind w:left="720" w:hanging="360"/>
      </w:pPr>
      <w:rPr>
        <w:rFonts w:hint="default"/>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28381876"/>
    <w:multiLevelType w:val="hybridMultilevel"/>
    <w:tmpl w:val="F1E6AB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A2C7603"/>
    <w:multiLevelType w:val="hybridMultilevel"/>
    <w:tmpl w:val="7E9EDFA0"/>
    <w:lvl w:ilvl="0" w:tplc="A184C2E0">
      <w:start w:val="1"/>
      <w:numFmt w:val="decimal"/>
      <w:lvlText w:val="%1."/>
      <w:lvlJc w:val="left"/>
      <w:pPr>
        <w:ind w:left="927" w:hanging="360"/>
      </w:pPr>
      <w:rPr>
        <w:rFonts w:hint="default"/>
        <w:i/>
      </w:rPr>
    </w:lvl>
    <w:lvl w:ilvl="1" w:tplc="040C0019" w:tentative="1">
      <w:start w:val="1"/>
      <w:numFmt w:val="lowerLetter"/>
      <w:lvlText w:val="%2."/>
      <w:lvlJc w:val="left"/>
      <w:pPr>
        <w:ind w:left="1647" w:hanging="360"/>
      </w:pPr>
    </w:lvl>
    <w:lvl w:ilvl="2" w:tplc="040C001B" w:tentative="1">
      <w:start w:val="1"/>
      <w:numFmt w:val="lowerRoman"/>
      <w:lvlText w:val="%3."/>
      <w:lvlJc w:val="right"/>
      <w:pPr>
        <w:ind w:left="2367" w:hanging="180"/>
      </w:pPr>
    </w:lvl>
    <w:lvl w:ilvl="3" w:tplc="040C000F" w:tentative="1">
      <w:start w:val="1"/>
      <w:numFmt w:val="decimal"/>
      <w:lvlText w:val="%4."/>
      <w:lvlJc w:val="left"/>
      <w:pPr>
        <w:ind w:left="3087" w:hanging="360"/>
      </w:pPr>
    </w:lvl>
    <w:lvl w:ilvl="4" w:tplc="040C0019" w:tentative="1">
      <w:start w:val="1"/>
      <w:numFmt w:val="lowerLetter"/>
      <w:lvlText w:val="%5."/>
      <w:lvlJc w:val="left"/>
      <w:pPr>
        <w:ind w:left="3807" w:hanging="360"/>
      </w:pPr>
    </w:lvl>
    <w:lvl w:ilvl="5" w:tplc="040C001B" w:tentative="1">
      <w:start w:val="1"/>
      <w:numFmt w:val="lowerRoman"/>
      <w:lvlText w:val="%6."/>
      <w:lvlJc w:val="right"/>
      <w:pPr>
        <w:ind w:left="4527" w:hanging="180"/>
      </w:pPr>
    </w:lvl>
    <w:lvl w:ilvl="6" w:tplc="040C000F" w:tentative="1">
      <w:start w:val="1"/>
      <w:numFmt w:val="decimal"/>
      <w:lvlText w:val="%7."/>
      <w:lvlJc w:val="left"/>
      <w:pPr>
        <w:ind w:left="5247" w:hanging="360"/>
      </w:pPr>
    </w:lvl>
    <w:lvl w:ilvl="7" w:tplc="040C0019" w:tentative="1">
      <w:start w:val="1"/>
      <w:numFmt w:val="lowerLetter"/>
      <w:lvlText w:val="%8."/>
      <w:lvlJc w:val="left"/>
      <w:pPr>
        <w:ind w:left="5967" w:hanging="360"/>
      </w:pPr>
    </w:lvl>
    <w:lvl w:ilvl="8" w:tplc="040C001B" w:tentative="1">
      <w:start w:val="1"/>
      <w:numFmt w:val="lowerRoman"/>
      <w:lvlText w:val="%9."/>
      <w:lvlJc w:val="right"/>
      <w:pPr>
        <w:ind w:left="6687" w:hanging="180"/>
      </w:pPr>
    </w:lvl>
  </w:abstractNum>
  <w:abstractNum w:abstractNumId="18">
    <w:nsid w:val="3D616FFB"/>
    <w:multiLevelType w:val="hybridMultilevel"/>
    <w:tmpl w:val="E04431C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460565A0"/>
    <w:multiLevelType w:val="hybridMultilevel"/>
    <w:tmpl w:val="41D86142"/>
    <w:lvl w:ilvl="0" w:tplc="9F90EDD4">
      <w:start w:val="1"/>
      <w:numFmt w:val="bullet"/>
      <w:lvlText w:val=""/>
      <w:lvlJc w:val="left"/>
      <w:pPr>
        <w:ind w:left="1070" w:hanging="360"/>
      </w:pPr>
      <w:rPr>
        <w:rFonts w:ascii="Wingdings" w:hAnsi="Wingdings" w:hint="default"/>
        <w:b/>
        <w:bCs/>
        <w:color w:val="76923C" w:themeColor="accent3" w:themeShade="BF"/>
        <w:sz w:val="24"/>
        <w:szCs w:val="24"/>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0">
    <w:nsid w:val="48721037"/>
    <w:multiLevelType w:val="hybridMultilevel"/>
    <w:tmpl w:val="BD9EFF1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4C48328B"/>
    <w:multiLevelType w:val="hybridMultilevel"/>
    <w:tmpl w:val="459E1856"/>
    <w:lvl w:ilvl="0" w:tplc="4AEA5D5E">
      <w:start w:val="1"/>
      <w:numFmt w:val="upperRoman"/>
      <w:lvlText w:val="%1."/>
      <w:lvlJc w:val="left"/>
      <w:pPr>
        <w:ind w:left="1004" w:hanging="720"/>
      </w:pPr>
      <w:rPr>
        <w:rFonts w:hint="default"/>
      </w:rPr>
    </w:lvl>
    <w:lvl w:ilvl="1" w:tplc="040C0019" w:tentative="1">
      <w:start w:val="1"/>
      <w:numFmt w:val="lowerLetter"/>
      <w:lvlText w:val="%2."/>
      <w:lvlJc w:val="left"/>
      <w:pPr>
        <w:ind w:left="1298" w:hanging="360"/>
      </w:pPr>
    </w:lvl>
    <w:lvl w:ilvl="2" w:tplc="040C001B" w:tentative="1">
      <w:start w:val="1"/>
      <w:numFmt w:val="lowerRoman"/>
      <w:lvlText w:val="%3."/>
      <w:lvlJc w:val="right"/>
      <w:pPr>
        <w:ind w:left="2018" w:hanging="180"/>
      </w:pPr>
    </w:lvl>
    <w:lvl w:ilvl="3" w:tplc="040C000F" w:tentative="1">
      <w:start w:val="1"/>
      <w:numFmt w:val="decimal"/>
      <w:lvlText w:val="%4."/>
      <w:lvlJc w:val="left"/>
      <w:pPr>
        <w:ind w:left="2738" w:hanging="360"/>
      </w:pPr>
    </w:lvl>
    <w:lvl w:ilvl="4" w:tplc="040C0019" w:tentative="1">
      <w:start w:val="1"/>
      <w:numFmt w:val="lowerLetter"/>
      <w:lvlText w:val="%5."/>
      <w:lvlJc w:val="left"/>
      <w:pPr>
        <w:ind w:left="3458" w:hanging="360"/>
      </w:pPr>
    </w:lvl>
    <w:lvl w:ilvl="5" w:tplc="040C001B" w:tentative="1">
      <w:start w:val="1"/>
      <w:numFmt w:val="lowerRoman"/>
      <w:lvlText w:val="%6."/>
      <w:lvlJc w:val="right"/>
      <w:pPr>
        <w:ind w:left="4178" w:hanging="180"/>
      </w:pPr>
    </w:lvl>
    <w:lvl w:ilvl="6" w:tplc="040C000F" w:tentative="1">
      <w:start w:val="1"/>
      <w:numFmt w:val="decimal"/>
      <w:lvlText w:val="%7."/>
      <w:lvlJc w:val="left"/>
      <w:pPr>
        <w:ind w:left="4898" w:hanging="360"/>
      </w:pPr>
    </w:lvl>
    <w:lvl w:ilvl="7" w:tplc="040C0019" w:tentative="1">
      <w:start w:val="1"/>
      <w:numFmt w:val="lowerLetter"/>
      <w:lvlText w:val="%8."/>
      <w:lvlJc w:val="left"/>
      <w:pPr>
        <w:ind w:left="5618" w:hanging="360"/>
      </w:pPr>
    </w:lvl>
    <w:lvl w:ilvl="8" w:tplc="040C001B" w:tentative="1">
      <w:start w:val="1"/>
      <w:numFmt w:val="lowerRoman"/>
      <w:lvlText w:val="%9."/>
      <w:lvlJc w:val="right"/>
      <w:pPr>
        <w:ind w:left="6338" w:hanging="180"/>
      </w:pPr>
    </w:lvl>
  </w:abstractNum>
  <w:abstractNum w:abstractNumId="22">
    <w:nsid w:val="4D3534E0"/>
    <w:multiLevelType w:val="hybridMultilevel"/>
    <w:tmpl w:val="64B4B68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4F5128B3"/>
    <w:multiLevelType w:val="hybridMultilevel"/>
    <w:tmpl w:val="18B2D19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F647E26"/>
    <w:multiLevelType w:val="hybridMultilevel"/>
    <w:tmpl w:val="B99C258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nsid w:val="4FBD4F33"/>
    <w:multiLevelType w:val="hybridMultilevel"/>
    <w:tmpl w:val="EA229E4C"/>
    <w:lvl w:ilvl="0" w:tplc="018000D2">
      <w:start w:val="4"/>
      <w:numFmt w:val="decimal"/>
      <w:lvlText w:val="%1"/>
      <w:lvlJc w:val="left"/>
      <w:pPr>
        <w:ind w:left="720" w:hanging="360"/>
      </w:pPr>
      <w:rPr>
        <w:rFonts w:cs="TimesNewRoman"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506E5537"/>
    <w:multiLevelType w:val="hybridMultilevel"/>
    <w:tmpl w:val="25B62CEA"/>
    <w:lvl w:ilvl="0" w:tplc="F8C2B4A8">
      <w:start w:val="1"/>
      <w:numFmt w:val="bullet"/>
      <w:lvlText w:val=""/>
      <w:lvlPicBulletId w:val="0"/>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27">
    <w:nsid w:val="59276A1D"/>
    <w:multiLevelType w:val="hybridMultilevel"/>
    <w:tmpl w:val="78723C8E"/>
    <w:lvl w:ilvl="0" w:tplc="33BC4466">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8">
    <w:nsid w:val="60AC62F1"/>
    <w:multiLevelType w:val="hybridMultilevel"/>
    <w:tmpl w:val="5FD2795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614562C4"/>
    <w:multiLevelType w:val="hybridMultilevel"/>
    <w:tmpl w:val="80AA747C"/>
    <w:lvl w:ilvl="0" w:tplc="F8C2B4A8">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6350345F"/>
    <w:multiLevelType w:val="hybridMultilevel"/>
    <w:tmpl w:val="ECCE2368"/>
    <w:lvl w:ilvl="0" w:tplc="DD58F650">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nsid w:val="6F876FC0"/>
    <w:multiLevelType w:val="hybridMultilevel"/>
    <w:tmpl w:val="B02ACBB0"/>
    <w:lvl w:ilvl="0" w:tplc="040C0013">
      <w:start w:val="1"/>
      <w:numFmt w:val="upperRoman"/>
      <w:lvlText w:val="%1."/>
      <w:lvlJc w:val="right"/>
      <w:pPr>
        <w:ind w:left="786" w:hanging="360"/>
      </w:pPr>
    </w:lvl>
    <w:lvl w:ilvl="1" w:tplc="040C0019" w:tentative="1">
      <w:start w:val="1"/>
      <w:numFmt w:val="lowerLetter"/>
      <w:lvlText w:val="%2."/>
      <w:lvlJc w:val="left"/>
      <w:pPr>
        <w:ind w:left="1506" w:hanging="360"/>
      </w:pPr>
    </w:lvl>
    <w:lvl w:ilvl="2" w:tplc="040C001B" w:tentative="1">
      <w:start w:val="1"/>
      <w:numFmt w:val="lowerRoman"/>
      <w:lvlText w:val="%3."/>
      <w:lvlJc w:val="right"/>
      <w:pPr>
        <w:ind w:left="2226" w:hanging="180"/>
      </w:pPr>
    </w:lvl>
    <w:lvl w:ilvl="3" w:tplc="040C000F" w:tentative="1">
      <w:start w:val="1"/>
      <w:numFmt w:val="decimal"/>
      <w:lvlText w:val="%4."/>
      <w:lvlJc w:val="left"/>
      <w:pPr>
        <w:ind w:left="2946" w:hanging="360"/>
      </w:pPr>
    </w:lvl>
    <w:lvl w:ilvl="4" w:tplc="040C0019" w:tentative="1">
      <w:start w:val="1"/>
      <w:numFmt w:val="lowerLetter"/>
      <w:lvlText w:val="%5."/>
      <w:lvlJc w:val="left"/>
      <w:pPr>
        <w:ind w:left="3666" w:hanging="360"/>
      </w:pPr>
    </w:lvl>
    <w:lvl w:ilvl="5" w:tplc="040C001B" w:tentative="1">
      <w:start w:val="1"/>
      <w:numFmt w:val="lowerRoman"/>
      <w:lvlText w:val="%6."/>
      <w:lvlJc w:val="right"/>
      <w:pPr>
        <w:ind w:left="4386" w:hanging="180"/>
      </w:pPr>
    </w:lvl>
    <w:lvl w:ilvl="6" w:tplc="040C000F" w:tentative="1">
      <w:start w:val="1"/>
      <w:numFmt w:val="decimal"/>
      <w:lvlText w:val="%7."/>
      <w:lvlJc w:val="left"/>
      <w:pPr>
        <w:ind w:left="5106" w:hanging="360"/>
      </w:pPr>
    </w:lvl>
    <w:lvl w:ilvl="7" w:tplc="040C0019" w:tentative="1">
      <w:start w:val="1"/>
      <w:numFmt w:val="lowerLetter"/>
      <w:lvlText w:val="%8."/>
      <w:lvlJc w:val="left"/>
      <w:pPr>
        <w:ind w:left="5826" w:hanging="360"/>
      </w:pPr>
    </w:lvl>
    <w:lvl w:ilvl="8" w:tplc="040C001B" w:tentative="1">
      <w:start w:val="1"/>
      <w:numFmt w:val="lowerRoman"/>
      <w:lvlText w:val="%9."/>
      <w:lvlJc w:val="right"/>
      <w:pPr>
        <w:ind w:left="6546" w:hanging="180"/>
      </w:pPr>
    </w:lvl>
  </w:abstractNum>
  <w:abstractNum w:abstractNumId="32">
    <w:nsid w:val="74BF07BC"/>
    <w:multiLevelType w:val="hybridMultilevel"/>
    <w:tmpl w:val="27B265EA"/>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74C86762"/>
    <w:multiLevelType w:val="hybridMultilevel"/>
    <w:tmpl w:val="AB044752"/>
    <w:lvl w:ilvl="0" w:tplc="F8C2B4A8">
      <w:start w:val="1"/>
      <w:numFmt w:val="bullet"/>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778D2C2D"/>
    <w:multiLevelType w:val="hybridMultilevel"/>
    <w:tmpl w:val="D56AF5F6"/>
    <w:lvl w:ilvl="0" w:tplc="1CAAE7DE">
      <w:start w:val="1"/>
      <w:numFmt w:val="upperRoman"/>
      <w:lvlText w:val="%1."/>
      <w:lvlJc w:val="left"/>
      <w:pPr>
        <w:ind w:left="1004"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78337DCD"/>
    <w:multiLevelType w:val="hybridMultilevel"/>
    <w:tmpl w:val="DE4CCD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5"/>
  </w:num>
  <w:num w:numId="2">
    <w:abstractNumId w:val="4"/>
  </w:num>
  <w:num w:numId="3">
    <w:abstractNumId w:val="0"/>
  </w:num>
  <w:num w:numId="4">
    <w:abstractNumId w:val="33"/>
  </w:num>
  <w:num w:numId="5">
    <w:abstractNumId w:val="29"/>
  </w:num>
  <w:num w:numId="6">
    <w:abstractNumId w:val="26"/>
  </w:num>
  <w:num w:numId="7">
    <w:abstractNumId w:val="16"/>
  </w:num>
  <w:num w:numId="8">
    <w:abstractNumId w:val="28"/>
  </w:num>
  <w:num w:numId="9">
    <w:abstractNumId w:val="18"/>
  </w:num>
  <w:num w:numId="10">
    <w:abstractNumId w:val="21"/>
  </w:num>
  <w:num w:numId="11">
    <w:abstractNumId w:val="15"/>
  </w:num>
  <w:num w:numId="12">
    <w:abstractNumId w:val="17"/>
  </w:num>
  <w:num w:numId="13">
    <w:abstractNumId w:val="12"/>
  </w:num>
  <w:num w:numId="14">
    <w:abstractNumId w:val="31"/>
  </w:num>
  <w:num w:numId="15">
    <w:abstractNumId w:val="3"/>
  </w:num>
  <w:num w:numId="16">
    <w:abstractNumId w:val="10"/>
  </w:num>
  <w:num w:numId="17">
    <w:abstractNumId w:val="34"/>
  </w:num>
  <w:num w:numId="18">
    <w:abstractNumId w:val="9"/>
  </w:num>
  <w:num w:numId="19">
    <w:abstractNumId w:val="27"/>
  </w:num>
  <w:num w:numId="20">
    <w:abstractNumId w:val="7"/>
  </w:num>
  <w:num w:numId="21">
    <w:abstractNumId w:val="1"/>
  </w:num>
  <w:num w:numId="22">
    <w:abstractNumId w:val="14"/>
  </w:num>
  <w:num w:numId="23">
    <w:abstractNumId w:val="25"/>
  </w:num>
  <w:num w:numId="24">
    <w:abstractNumId w:val="23"/>
  </w:num>
  <w:num w:numId="25">
    <w:abstractNumId w:val="8"/>
  </w:num>
  <w:num w:numId="26">
    <w:abstractNumId w:val="19"/>
  </w:num>
  <w:num w:numId="27">
    <w:abstractNumId w:val="13"/>
  </w:num>
  <w:num w:numId="28">
    <w:abstractNumId w:val="35"/>
  </w:num>
  <w:num w:numId="29">
    <w:abstractNumId w:val="24"/>
  </w:num>
  <w:num w:numId="30">
    <w:abstractNumId w:val="22"/>
  </w:num>
  <w:num w:numId="31">
    <w:abstractNumId w:val="6"/>
  </w:num>
  <w:num w:numId="32">
    <w:abstractNumId w:val="20"/>
  </w:num>
  <w:num w:numId="33">
    <w:abstractNumId w:val="2"/>
  </w:num>
  <w:num w:numId="34">
    <w:abstractNumId w:val="30"/>
  </w:num>
  <w:num w:numId="35">
    <w:abstractNumId w:val="11"/>
  </w:num>
  <w:num w:numId="36">
    <w:abstractNumId w:val="32"/>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32"/>
  <w:proofState w:spelling="clean" w:grammar="clean"/>
  <w:defaultTabStop w:val="708"/>
  <w:hyphenationZone w:val="425"/>
  <w:characterSpacingControl w:val="doNotCompress"/>
  <w:hdrShapeDefaults>
    <o:shapedefaults v:ext="edit" spidmax="7170">
      <o:colormenu v:ext="edit" fillcolor="none [3212]" strokecolor="none [3212]"/>
    </o:shapedefaults>
  </w:hdrShapeDefaults>
  <w:footnotePr>
    <w:footnote w:id="-1"/>
    <w:footnote w:id="0"/>
  </w:footnotePr>
  <w:endnotePr>
    <w:endnote w:id="-1"/>
    <w:endnote w:id="0"/>
  </w:endnotePr>
  <w:compat/>
  <w:rsids>
    <w:rsidRoot w:val="00521A71"/>
    <w:rsid w:val="000020FB"/>
    <w:rsid w:val="000027E8"/>
    <w:rsid w:val="000031E7"/>
    <w:rsid w:val="0000559A"/>
    <w:rsid w:val="000134BD"/>
    <w:rsid w:val="00013C17"/>
    <w:rsid w:val="00015FE7"/>
    <w:rsid w:val="000178BD"/>
    <w:rsid w:val="0002028E"/>
    <w:rsid w:val="00030343"/>
    <w:rsid w:val="000337F7"/>
    <w:rsid w:val="0003497E"/>
    <w:rsid w:val="00035000"/>
    <w:rsid w:val="00035C77"/>
    <w:rsid w:val="0003659E"/>
    <w:rsid w:val="00036FB8"/>
    <w:rsid w:val="00041F78"/>
    <w:rsid w:val="000446AF"/>
    <w:rsid w:val="0004659E"/>
    <w:rsid w:val="00046E80"/>
    <w:rsid w:val="000476B6"/>
    <w:rsid w:val="0005073D"/>
    <w:rsid w:val="00051A04"/>
    <w:rsid w:val="00051D69"/>
    <w:rsid w:val="000525D4"/>
    <w:rsid w:val="00052D3E"/>
    <w:rsid w:val="00052DD1"/>
    <w:rsid w:val="000641E3"/>
    <w:rsid w:val="00065837"/>
    <w:rsid w:val="00070D6C"/>
    <w:rsid w:val="000722F4"/>
    <w:rsid w:val="00073305"/>
    <w:rsid w:val="00073A2E"/>
    <w:rsid w:val="00080EB5"/>
    <w:rsid w:val="00081A5F"/>
    <w:rsid w:val="00082C86"/>
    <w:rsid w:val="00083777"/>
    <w:rsid w:val="00084586"/>
    <w:rsid w:val="00084A76"/>
    <w:rsid w:val="00084ABB"/>
    <w:rsid w:val="00085BFA"/>
    <w:rsid w:val="00091299"/>
    <w:rsid w:val="000A0CA4"/>
    <w:rsid w:val="000A1028"/>
    <w:rsid w:val="000A1AF9"/>
    <w:rsid w:val="000A3D61"/>
    <w:rsid w:val="000A4453"/>
    <w:rsid w:val="000A52DA"/>
    <w:rsid w:val="000B21ED"/>
    <w:rsid w:val="000B3FF8"/>
    <w:rsid w:val="000B50B7"/>
    <w:rsid w:val="000B5EBE"/>
    <w:rsid w:val="000B78CB"/>
    <w:rsid w:val="000C0089"/>
    <w:rsid w:val="000C1092"/>
    <w:rsid w:val="000C1568"/>
    <w:rsid w:val="000C420B"/>
    <w:rsid w:val="000C43FE"/>
    <w:rsid w:val="000C5D72"/>
    <w:rsid w:val="000C71FD"/>
    <w:rsid w:val="000C790D"/>
    <w:rsid w:val="000D1223"/>
    <w:rsid w:val="000D356D"/>
    <w:rsid w:val="000D4926"/>
    <w:rsid w:val="000E2728"/>
    <w:rsid w:val="000E3BD0"/>
    <w:rsid w:val="000F21DA"/>
    <w:rsid w:val="000F4553"/>
    <w:rsid w:val="000F53AA"/>
    <w:rsid w:val="000F728B"/>
    <w:rsid w:val="00103CEC"/>
    <w:rsid w:val="00104917"/>
    <w:rsid w:val="00107348"/>
    <w:rsid w:val="00111659"/>
    <w:rsid w:val="0011226C"/>
    <w:rsid w:val="00112ACD"/>
    <w:rsid w:val="00113832"/>
    <w:rsid w:val="001141DE"/>
    <w:rsid w:val="001154E8"/>
    <w:rsid w:val="001245D7"/>
    <w:rsid w:val="00131422"/>
    <w:rsid w:val="00132856"/>
    <w:rsid w:val="001360CA"/>
    <w:rsid w:val="00140162"/>
    <w:rsid w:val="00141FD3"/>
    <w:rsid w:val="0014246C"/>
    <w:rsid w:val="00143FED"/>
    <w:rsid w:val="001516F3"/>
    <w:rsid w:val="00154CC7"/>
    <w:rsid w:val="001608B2"/>
    <w:rsid w:val="00161617"/>
    <w:rsid w:val="00161C04"/>
    <w:rsid w:val="001717E5"/>
    <w:rsid w:val="00173C83"/>
    <w:rsid w:val="001740B0"/>
    <w:rsid w:val="0017518F"/>
    <w:rsid w:val="001751F7"/>
    <w:rsid w:val="0017535D"/>
    <w:rsid w:val="001800D0"/>
    <w:rsid w:val="001819C2"/>
    <w:rsid w:val="001858F3"/>
    <w:rsid w:val="001909CB"/>
    <w:rsid w:val="00196846"/>
    <w:rsid w:val="001A30AE"/>
    <w:rsid w:val="001A3924"/>
    <w:rsid w:val="001A3F14"/>
    <w:rsid w:val="001A49DD"/>
    <w:rsid w:val="001A715C"/>
    <w:rsid w:val="001B0701"/>
    <w:rsid w:val="001B75A7"/>
    <w:rsid w:val="001C0907"/>
    <w:rsid w:val="001C0E57"/>
    <w:rsid w:val="001C227F"/>
    <w:rsid w:val="001C3CDB"/>
    <w:rsid w:val="001D1AC4"/>
    <w:rsid w:val="001D22EC"/>
    <w:rsid w:val="001D2D82"/>
    <w:rsid w:val="001D368E"/>
    <w:rsid w:val="001D3DBA"/>
    <w:rsid w:val="001D3EE7"/>
    <w:rsid w:val="001D41B4"/>
    <w:rsid w:val="001D47DD"/>
    <w:rsid w:val="001D75B1"/>
    <w:rsid w:val="001E02BC"/>
    <w:rsid w:val="001E0DA2"/>
    <w:rsid w:val="001E1C59"/>
    <w:rsid w:val="001E32FE"/>
    <w:rsid w:val="001E4959"/>
    <w:rsid w:val="001E5273"/>
    <w:rsid w:val="001E7221"/>
    <w:rsid w:val="001E7267"/>
    <w:rsid w:val="001F0B53"/>
    <w:rsid w:val="001F0DE0"/>
    <w:rsid w:val="001F2525"/>
    <w:rsid w:val="001F3064"/>
    <w:rsid w:val="001F3169"/>
    <w:rsid w:val="001F4B05"/>
    <w:rsid w:val="001F505C"/>
    <w:rsid w:val="00202960"/>
    <w:rsid w:val="00203A04"/>
    <w:rsid w:val="0020584E"/>
    <w:rsid w:val="00205A77"/>
    <w:rsid w:val="00206FC5"/>
    <w:rsid w:val="0021267C"/>
    <w:rsid w:val="002208C7"/>
    <w:rsid w:val="00225853"/>
    <w:rsid w:val="0022710B"/>
    <w:rsid w:val="00231B28"/>
    <w:rsid w:val="00232BFF"/>
    <w:rsid w:val="0023503F"/>
    <w:rsid w:val="002368A4"/>
    <w:rsid w:val="0024173E"/>
    <w:rsid w:val="00242E99"/>
    <w:rsid w:val="0024423E"/>
    <w:rsid w:val="002449A8"/>
    <w:rsid w:val="0024556B"/>
    <w:rsid w:val="002456BE"/>
    <w:rsid w:val="002478A5"/>
    <w:rsid w:val="002503CC"/>
    <w:rsid w:val="00251452"/>
    <w:rsid w:val="00254163"/>
    <w:rsid w:val="00256E30"/>
    <w:rsid w:val="00260FB4"/>
    <w:rsid w:val="00260FED"/>
    <w:rsid w:val="00261D65"/>
    <w:rsid w:val="00262F92"/>
    <w:rsid w:val="00263DA5"/>
    <w:rsid w:val="002648FD"/>
    <w:rsid w:val="00272D19"/>
    <w:rsid w:val="00275941"/>
    <w:rsid w:val="00280037"/>
    <w:rsid w:val="0028117A"/>
    <w:rsid w:val="00281E4C"/>
    <w:rsid w:val="00284D0B"/>
    <w:rsid w:val="00293959"/>
    <w:rsid w:val="00295888"/>
    <w:rsid w:val="00296211"/>
    <w:rsid w:val="002A06D6"/>
    <w:rsid w:val="002A11FF"/>
    <w:rsid w:val="002A12AB"/>
    <w:rsid w:val="002B3CFC"/>
    <w:rsid w:val="002B7DB1"/>
    <w:rsid w:val="002C227F"/>
    <w:rsid w:val="002C3330"/>
    <w:rsid w:val="002C5400"/>
    <w:rsid w:val="002C5D30"/>
    <w:rsid w:val="002D3CFB"/>
    <w:rsid w:val="002D490B"/>
    <w:rsid w:val="002D4CFB"/>
    <w:rsid w:val="002D613E"/>
    <w:rsid w:val="002E17C7"/>
    <w:rsid w:val="002E33DE"/>
    <w:rsid w:val="002E7EE6"/>
    <w:rsid w:val="002F1A79"/>
    <w:rsid w:val="002F7425"/>
    <w:rsid w:val="00310092"/>
    <w:rsid w:val="003136C8"/>
    <w:rsid w:val="003154A0"/>
    <w:rsid w:val="003200CC"/>
    <w:rsid w:val="003216CC"/>
    <w:rsid w:val="00325903"/>
    <w:rsid w:val="00327002"/>
    <w:rsid w:val="003276F9"/>
    <w:rsid w:val="00330EAD"/>
    <w:rsid w:val="00331607"/>
    <w:rsid w:val="00331946"/>
    <w:rsid w:val="00335B48"/>
    <w:rsid w:val="00336475"/>
    <w:rsid w:val="003410A8"/>
    <w:rsid w:val="00343D69"/>
    <w:rsid w:val="00343E72"/>
    <w:rsid w:val="00345560"/>
    <w:rsid w:val="00345F59"/>
    <w:rsid w:val="00346AFC"/>
    <w:rsid w:val="00346B1A"/>
    <w:rsid w:val="00350363"/>
    <w:rsid w:val="003551D3"/>
    <w:rsid w:val="00355BF7"/>
    <w:rsid w:val="00361CD5"/>
    <w:rsid w:val="00363C95"/>
    <w:rsid w:val="00364790"/>
    <w:rsid w:val="00366B5E"/>
    <w:rsid w:val="00367768"/>
    <w:rsid w:val="00370A1F"/>
    <w:rsid w:val="00372386"/>
    <w:rsid w:val="0037637E"/>
    <w:rsid w:val="003769AC"/>
    <w:rsid w:val="0038507B"/>
    <w:rsid w:val="0038566C"/>
    <w:rsid w:val="003868E0"/>
    <w:rsid w:val="00390446"/>
    <w:rsid w:val="003925DB"/>
    <w:rsid w:val="0039289B"/>
    <w:rsid w:val="0039557F"/>
    <w:rsid w:val="003A00B1"/>
    <w:rsid w:val="003A0659"/>
    <w:rsid w:val="003A2609"/>
    <w:rsid w:val="003B7267"/>
    <w:rsid w:val="003C0B23"/>
    <w:rsid w:val="003C1A78"/>
    <w:rsid w:val="003C1DB9"/>
    <w:rsid w:val="003C22F1"/>
    <w:rsid w:val="003C304D"/>
    <w:rsid w:val="003C6B44"/>
    <w:rsid w:val="003C6F34"/>
    <w:rsid w:val="003D372D"/>
    <w:rsid w:val="003D4A6F"/>
    <w:rsid w:val="003D7557"/>
    <w:rsid w:val="003E13D2"/>
    <w:rsid w:val="003E14AB"/>
    <w:rsid w:val="003E1952"/>
    <w:rsid w:val="003E2C73"/>
    <w:rsid w:val="003E6356"/>
    <w:rsid w:val="003F1F5D"/>
    <w:rsid w:val="003F2025"/>
    <w:rsid w:val="003F2233"/>
    <w:rsid w:val="003F35E4"/>
    <w:rsid w:val="003F6D85"/>
    <w:rsid w:val="0040038A"/>
    <w:rsid w:val="00400455"/>
    <w:rsid w:val="00403864"/>
    <w:rsid w:val="00405332"/>
    <w:rsid w:val="00406E5B"/>
    <w:rsid w:val="004119B8"/>
    <w:rsid w:val="00411C63"/>
    <w:rsid w:val="00412274"/>
    <w:rsid w:val="00415159"/>
    <w:rsid w:val="00415B40"/>
    <w:rsid w:val="00415D6F"/>
    <w:rsid w:val="00416F6F"/>
    <w:rsid w:val="0041766A"/>
    <w:rsid w:val="0042172D"/>
    <w:rsid w:val="004232DF"/>
    <w:rsid w:val="00425590"/>
    <w:rsid w:val="00426B5C"/>
    <w:rsid w:val="00427FF0"/>
    <w:rsid w:val="00430D88"/>
    <w:rsid w:val="00431DF8"/>
    <w:rsid w:val="00432D0F"/>
    <w:rsid w:val="00432E3A"/>
    <w:rsid w:val="004337A5"/>
    <w:rsid w:val="0043447C"/>
    <w:rsid w:val="004415AB"/>
    <w:rsid w:val="004415F2"/>
    <w:rsid w:val="00444D2A"/>
    <w:rsid w:val="00445B89"/>
    <w:rsid w:val="00446265"/>
    <w:rsid w:val="00446C0B"/>
    <w:rsid w:val="004479F9"/>
    <w:rsid w:val="00463B18"/>
    <w:rsid w:val="004666A8"/>
    <w:rsid w:val="00470214"/>
    <w:rsid w:val="0047451E"/>
    <w:rsid w:val="00481010"/>
    <w:rsid w:val="004810A3"/>
    <w:rsid w:val="004849A7"/>
    <w:rsid w:val="004879F7"/>
    <w:rsid w:val="004911FE"/>
    <w:rsid w:val="00496C54"/>
    <w:rsid w:val="004A080E"/>
    <w:rsid w:val="004A2553"/>
    <w:rsid w:val="004A5718"/>
    <w:rsid w:val="004B367A"/>
    <w:rsid w:val="004B6791"/>
    <w:rsid w:val="004C030F"/>
    <w:rsid w:val="004C0492"/>
    <w:rsid w:val="004C1F35"/>
    <w:rsid w:val="004C78A8"/>
    <w:rsid w:val="004C7A20"/>
    <w:rsid w:val="004D123C"/>
    <w:rsid w:val="004D1764"/>
    <w:rsid w:val="004D2960"/>
    <w:rsid w:val="004D6C8A"/>
    <w:rsid w:val="004D7137"/>
    <w:rsid w:val="004D7942"/>
    <w:rsid w:val="004D7CD0"/>
    <w:rsid w:val="004D7DB9"/>
    <w:rsid w:val="004E0929"/>
    <w:rsid w:val="004E1220"/>
    <w:rsid w:val="004E1EAC"/>
    <w:rsid w:val="004E239F"/>
    <w:rsid w:val="004E431C"/>
    <w:rsid w:val="004E45C7"/>
    <w:rsid w:val="004E6824"/>
    <w:rsid w:val="004E7112"/>
    <w:rsid w:val="004F2BB7"/>
    <w:rsid w:val="004F3E74"/>
    <w:rsid w:val="004F5ACE"/>
    <w:rsid w:val="004F60D8"/>
    <w:rsid w:val="00500FC5"/>
    <w:rsid w:val="00503277"/>
    <w:rsid w:val="00503493"/>
    <w:rsid w:val="0050444F"/>
    <w:rsid w:val="005052F1"/>
    <w:rsid w:val="00514A19"/>
    <w:rsid w:val="0051523F"/>
    <w:rsid w:val="005176F0"/>
    <w:rsid w:val="00520ADC"/>
    <w:rsid w:val="00521A71"/>
    <w:rsid w:val="00522B79"/>
    <w:rsid w:val="005276C9"/>
    <w:rsid w:val="0053021B"/>
    <w:rsid w:val="00530ED3"/>
    <w:rsid w:val="00533085"/>
    <w:rsid w:val="0053724E"/>
    <w:rsid w:val="00542BD7"/>
    <w:rsid w:val="005430E4"/>
    <w:rsid w:val="005463B9"/>
    <w:rsid w:val="00546D7A"/>
    <w:rsid w:val="0055192A"/>
    <w:rsid w:val="0055208F"/>
    <w:rsid w:val="00553883"/>
    <w:rsid w:val="00556E3B"/>
    <w:rsid w:val="00557F01"/>
    <w:rsid w:val="0056151A"/>
    <w:rsid w:val="00562CFE"/>
    <w:rsid w:val="00576C04"/>
    <w:rsid w:val="00577CC2"/>
    <w:rsid w:val="00581F9A"/>
    <w:rsid w:val="005826E7"/>
    <w:rsid w:val="00586877"/>
    <w:rsid w:val="0058690F"/>
    <w:rsid w:val="005870F1"/>
    <w:rsid w:val="00590106"/>
    <w:rsid w:val="00591545"/>
    <w:rsid w:val="005926B0"/>
    <w:rsid w:val="00595DEE"/>
    <w:rsid w:val="005A372E"/>
    <w:rsid w:val="005A37DB"/>
    <w:rsid w:val="005A536E"/>
    <w:rsid w:val="005A72F0"/>
    <w:rsid w:val="005B1550"/>
    <w:rsid w:val="005B3F3A"/>
    <w:rsid w:val="005B5852"/>
    <w:rsid w:val="005B7975"/>
    <w:rsid w:val="005C0794"/>
    <w:rsid w:val="005C112D"/>
    <w:rsid w:val="005C36E5"/>
    <w:rsid w:val="005C73EA"/>
    <w:rsid w:val="005D0EAA"/>
    <w:rsid w:val="005D4CFE"/>
    <w:rsid w:val="005D78A5"/>
    <w:rsid w:val="005E148E"/>
    <w:rsid w:val="005E20CF"/>
    <w:rsid w:val="005E390D"/>
    <w:rsid w:val="005E423A"/>
    <w:rsid w:val="005E604A"/>
    <w:rsid w:val="005E604E"/>
    <w:rsid w:val="005E70C5"/>
    <w:rsid w:val="005E7F4F"/>
    <w:rsid w:val="005F1B08"/>
    <w:rsid w:val="005F1EAD"/>
    <w:rsid w:val="005F2A22"/>
    <w:rsid w:val="005F4F68"/>
    <w:rsid w:val="005F661F"/>
    <w:rsid w:val="005F670E"/>
    <w:rsid w:val="0060252F"/>
    <w:rsid w:val="0061120D"/>
    <w:rsid w:val="006116EE"/>
    <w:rsid w:val="0061183D"/>
    <w:rsid w:val="00611850"/>
    <w:rsid w:val="006161E0"/>
    <w:rsid w:val="0062018E"/>
    <w:rsid w:val="006211E6"/>
    <w:rsid w:val="00626732"/>
    <w:rsid w:val="0063312F"/>
    <w:rsid w:val="00636CA9"/>
    <w:rsid w:val="00642919"/>
    <w:rsid w:val="0064348C"/>
    <w:rsid w:val="006437C7"/>
    <w:rsid w:val="006453BF"/>
    <w:rsid w:val="00645677"/>
    <w:rsid w:val="006478E7"/>
    <w:rsid w:val="00652797"/>
    <w:rsid w:val="00654344"/>
    <w:rsid w:val="00655057"/>
    <w:rsid w:val="006566D9"/>
    <w:rsid w:val="00657524"/>
    <w:rsid w:val="006649B3"/>
    <w:rsid w:val="006652D2"/>
    <w:rsid w:val="00665636"/>
    <w:rsid w:val="00665EAD"/>
    <w:rsid w:val="006665E4"/>
    <w:rsid w:val="00667821"/>
    <w:rsid w:val="00667890"/>
    <w:rsid w:val="00667B28"/>
    <w:rsid w:val="006722EA"/>
    <w:rsid w:val="0067448F"/>
    <w:rsid w:val="00682B00"/>
    <w:rsid w:val="00684367"/>
    <w:rsid w:val="00685AC7"/>
    <w:rsid w:val="006926C6"/>
    <w:rsid w:val="0069581A"/>
    <w:rsid w:val="006A1957"/>
    <w:rsid w:val="006A309C"/>
    <w:rsid w:val="006A33DE"/>
    <w:rsid w:val="006A3572"/>
    <w:rsid w:val="006A75A2"/>
    <w:rsid w:val="006B11AD"/>
    <w:rsid w:val="006B4078"/>
    <w:rsid w:val="006B4C3B"/>
    <w:rsid w:val="006C0A1B"/>
    <w:rsid w:val="006C5A4B"/>
    <w:rsid w:val="006C6146"/>
    <w:rsid w:val="006D0520"/>
    <w:rsid w:val="006D0E70"/>
    <w:rsid w:val="006D1479"/>
    <w:rsid w:val="006D6784"/>
    <w:rsid w:val="006E2C1D"/>
    <w:rsid w:val="006E5818"/>
    <w:rsid w:val="006E5ED7"/>
    <w:rsid w:val="006F152B"/>
    <w:rsid w:val="006F1B66"/>
    <w:rsid w:val="006F217C"/>
    <w:rsid w:val="007001F4"/>
    <w:rsid w:val="00700B13"/>
    <w:rsid w:val="00700F45"/>
    <w:rsid w:val="007013B5"/>
    <w:rsid w:val="0070160E"/>
    <w:rsid w:val="00702808"/>
    <w:rsid w:val="00707F22"/>
    <w:rsid w:val="007106AF"/>
    <w:rsid w:val="007145FD"/>
    <w:rsid w:val="007146CB"/>
    <w:rsid w:val="00714765"/>
    <w:rsid w:val="007157A4"/>
    <w:rsid w:val="00716F83"/>
    <w:rsid w:val="00717FDA"/>
    <w:rsid w:val="0072168F"/>
    <w:rsid w:val="00723FCA"/>
    <w:rsid w:val="007255CD"/>
    <w:rsid w:val="007309EB"/>
    <w:rsid w:val="00731567"/>
    <w:rsid w:val="00736BB9"/>
    <w:rsid w:val="00736E69"/>
    <w:rsid w:val="007371F8"/>
    <w:rsid w:val="00740B37"/>
    <w:rsid w:val="007410D0"/>
    <w:rsid w:val="00742F07"/>
    <w:rsid w:val="0074460D"/>
    <w:rsid w:val="0074721B"/>
    <w:rsid w:val="00747848"/>
    <w:rsid w:val="0074784A"/>
    <w:rsid w:val="0075704A"/>
    <w:rsid w:val="007578AF"/>
    <w:rsid w:val="00761C4C"/>
    <w:rsid w:val="00761E90"/>
    <w:rsid w:val="00761E9A"/>
    <w:rsid w:val="0076291C"/>
    <w:rsid w:val="00766BDC"/>
    <w:rsid w:val="00771CC0"/>
    <w:rsid w:val="00773381"/>
    <w:rsid w:val="00777D52"/>
    <w:rsid w:val="007801D2"/>
    <w:rsid w:val="00780D46"/>
    <w:rsid w:val="00787D0C"/>
    <w:rsid w:val="007914FF"/>
    <w:rsid w:val="00792038"/>
    <w:rsid w:val="00793C9F"/>
    <w:rsid w:val="007973A0"/>
    <w:rsid w:val="007A0E5B"/>
    <w:rsid w:val="007A2C21"/>
    <w:rsid w:val="007A5C52"/>
    <w:rsid w:val="007A6AC7"/>
    <w:rsid w:val="007B14FE"/>
    <w:rsid w:val="007B394F"/>
    <w:rsid w:val="007B4D05"/>
    <w:rsid w:val="007B6CA6"/>
    <w:rsid w:val="007B7F4B"/>
    <w:rsid w:val="007C257F"/>
    <w:rsid w:val="007C3136"/>
    <w:rsid w:val="007C6644"/>
    <w:rsid w:val="007C6BEF"/>
    <w:rsid w:val="007D093A"/>
    <w:rsid w:val="007D0D91"/>
    <w:rsid w:val="007D2726"/>
    <w:rsid w:val="007D5D07"/>
    <w:rsid w:val="007E019A"/>
    <w:rsid w:val="007E0EF8"/>
    <w:rsid w:val="007E245B"/>
    <w:rsid w:val="007E2866"/>
    <w:rsid w:val="007E353E"/>
    <w:rsid w:val="007E40DA"/>
    <w:rsid w:val="007E56D3"/>
    <w:rsid w:val="007E7CB1"/>
    <w:rsid w:val="007F161D"/>
    <w:rsid w:val="007F3628"/>
    <w:rsid w:val="007F3FD0"/>
    <w:rsid w:val="007F4B93"/>
    <w:rsid w:val="00800932"/>
    <w:rsid w:val="00801F2A"/>
    <w:rsid w:val="008047ED"/>
    <w:rsid w:val="00804995"/>
    <w:rsid w:val="00806535"/>
    <w:rsid w:val="00811151"/>
    <w:rsid w:val="00811155"/>
    <w:rsid w:val="0081555A"/>
    <w:rsid w:val="00821826"/>
    <w:rsid w:val="008221B6"/>
    <w:rsid w:val="00822937"/>
    <w:rsid w:val="0082445A"/>
    <w:rsid w:val="00824503"/>
    <w:rsid w:val="00825998"/>
    <w:rsid w:val="00827688"/>
    <w:rsid w:val="0082775F"/>
    <w:rsid w:val="00827D69"/>
    <w:rsid w:val="0083087B"/>
    <w:rsid w:val="008335D5"/>
    <w:rsid w:val="00835516"/>
    <w:rsid w:val="0083646D"/>
    <w:rsid w:val="008414BB"/>
    <w:rsid w:val="008417E3"/>
    <w:rsid w:val="0084540F"/>
    <w:rsid w:val="008502A9"/>
    <w:rsid w:val="00855E2D"/>
    <w:rsid w:val="00856213"/>
    <w:rsid w:val="00856970"/>
    <w:rsid w:val="00862376"/>
    <w:rsid w:val="0086486D"/>
    <w:rsid w:val="00867CAE"/>
    <w:rsid w:val="00867CB9"/>
    <w:rsid w:val="008825A3"/>
    <w:rsid w:val="00893AB1"/>
    <w:rsid w:val="0089469B"/>
    <w:rsid w:val="0089546D"/>
    <w:rsid w:val="00896AB0"/>
    <w:rsid w:val="008A5F93"/>
    <w:rsid w:val="008A742C"/>
    <w:rsid w:val="008B1882"/>
    <w:rsid w:val="008B1AB4"/>
    <w:rsid w:val="008B523A"/>
    <w:rsid w:val="008C675E"/>
    <w:rsid w:val="008C7A11"/>
    <w:rsid w:val="008D0A3D"/>
    <w:rsid w:val="008D1E34"/>
    <w:rsid w:val="008D5518"/>
    <w:rsid w:val="008D5FA9"/>
    <w:rsid w:val="008D6C3A"/>
    <w:rsid w:val="008D7045"/>
    <w:rsid w:val="008E22B8"/>
    <w:rsid w:val="008E31C1"/>
    <w:rsid w:val="008E46A3"/>
    <w:rsid w:val="008E618A"/>
    <w:rsid w:val="008F0EFE"/>
    <w:rsid w:val="008F3883"/>
    <w:rsid w:val="008F4E4A"/>
    <w:rsid w:val="008F796D"/>
    <w:rsid w:val="0090048C"/>
    <w:rsid w:val="009049C9"/>
    <w:rsid w:val="0090658F"/>
    <w:rsid w:val="00907488"/>
    <w:rsid w:val="00911524"/>
    <w:rsid w:val="009119A9"/>
    <w:rsid w:val="0091711D"/>
    <w:rsid w:val="00917A81"/>
    <w:rsid w:val="00921E47"/>
    <w:rsid w:val="009240C4"/>
    <w:rsid w:val="009258D3"/>
    <w:rsid w:val="00925E86"/>
    <w:rsid w:val="009261CE"/>
    <w:rsid w:val="009266E5"/>
    <w:rsid w:val="00934886"/>
    <w:rsid w:val="00936D24"/>
    <w:rsid w:val="00936DBD"/>
    <w:rsid w:val="00937120"/>
    <w:rsid w:val="00940BE9"/>
    <w:rsid w:val="00945BC9"/>
    <w:rsid w:val="00946EF3"/>
    <w:rsid w:val="00947716"/>
    <w:rsid w:val="00947894"/>
    <w:rsid w:val="00953214"/>
    <w:rsid w:val="009538CF"/>
    <w:rsid w:val="00954F1A"/>
    <w:rsid w:val="00957887"/>
    <w:rsid w:val="0096123F"/>
    <w:rsid w:val="00961AF0"/>
    <w:rsid w:val="009665EB"/>
    <w:rsid w:val="009703A7"/>
    <w:rsid w:val="009772AB"/>
    <w:rsid w:val="00981A7D"/>
    <w:rsid w:val="00982829"/>
    <w:rsid w:val="00987958"/>
    <w:rsid w:val="00991546"/>
    <w:rsid w:val="0099420F"/>
    <w:rsid w:val="009953C3"/>
    <w:rsid w:val="00996459"/>
    <w:rsid w:val="009A22AB"/>
    <w:rsid w:val="009A2369"/>
    <w:rsid w:val="009A29BB"/>
    <w:rsid w:val="009A3A1C"/>
    <w:rsid w:val="009A43E7"/>
    <w:rsid w:val="009A668C"/>
    <w:rsid w:val="009A7F5E"/>
    <w:rsid w:val="009B0220"/>
    <w:rsid w:val="009B3335"/>
    <w:rsid w:val="009B391C"/>
    <w:rsid w:val="009C06B1"/>
    <w:rsid w:val="009C2242"/>
    <w:rsid w:val="009C304E"/>
    <w:rsid w:val="009C5D65"/>
    <w:rsid w:val="009D1732"/>
    <w:rsid w:val="009D180B"/>
    <w:rsid w:val="009D2F20"/>
    <w:rsid w:val="009D34CB"/>
    <w:rsid w:val="009E0BF0"/>
    <w:rsid w:val="009E4A84"/>
    <w:rsid w:val="009E53B2"/>
    <w:rsid w:val="009F01C2"/>
    <w:rsid w:val="009F0340"/>
    <w:rsid w:val="009F0D29"/>
    <w:rsid w:val="009F1CDB"/>
    <w:rsid w:val="009F5AA8"/>
    <w:rsid w:val="00A01FCA"/>
    <w:rsid w:val="00A038CA"/>
    <w:rsid w:val="00A0405E"/>
    <w:rsid w:val="00A0621E"/>
    <w:rsid w:val="00A073AA"/>
    <w:rsid w:val="00A07FF4"/>
    <w:rsid w:val="00A10535"/>
    <w:rsid w:val="00A134BD"/>
    <w:rsid w:val="00A13B3E"/>
    <w:rsid w:val="00A14E67"/>
    <w:rsid w:val="00A17C1D"/>
    <w:rsid w:val="00A220FA"/>
    <w:rsid w:val="00A2483B"/>
    <w:rsid w:val="00A266A9"/>
    <w:rsid w:val="00A268F1"/>
    <w:rsid w:val="00A34EBC"/>
    <w:rsid w:val="00A35F28"/>
    <w:rsid w:val="00A407D7"/>
    <w:rsid w:val="00A467AB"/>
    <w:rsid w:val="00A506F8"/>
    <w:rsid w:val="00A51817"/>
    <w:rsid w:val="00A51B9C"/>
    <w:rsid w:val="00A51DAE"/>
    <w:rsid w:val="00A53246"/>
    <w:rsid w:val="00A573D1"/>
    <w:rsid w:val="00A618D2"/>
    <w:rsid w:val="00A632E7"/>
    <w:rsid w:val="00A663C5"/>
    <w:rsid w:val="00A74087"/>
    <w:rsid w:val="00A77A6F"/>
    <w:rsid w:val="00A852CD"/>
    <w:rsid w:val="00A85850"/>
    <w:rsid w:val="00A87C64"/>
    <w:rsid w:val="00A91040"/>
    <w:rsid w:val="00A9599C"/>
    <w:rsid w:val="00AA1453"/>
    <w:rsid w:val="00AA2915"/>
    <w:rsid w:val="00AA7493"/>
    <w:rsid w:val="00AB39B1"/>
    <w:rsid w:val="00AB773B"/>
    <w:rsid w:val="00AB7AAA"/>
    <w:rsid w:val="00AC076A"/>
    <w:rsid w:val="00AC0AE6"/>
    <w:rsid w:val="00AC2CF5"/>
    <w:rsid w:val="00AC551F"/>
    <w:rsid w:val="00AC65BD"/>
    <w:rsid w:val="00AD40EF"/>
    <w:rsid w:val="00AD64F2"/>
    <w:rsid w:val="00AD7231"/>
    <w:rsid w:val="00AE2B15"/>
    <w:rsid w:val="00AE2D44"/>
    <w:rsid w:val="00AE5004"/>
    <w:rsid w:val="00AE6597"/>
    <w:rsid w:val="00AF34CB"/>
    <w:rsid w:val="00AF39A6"/>
    <w:rsid w:val="00AF64AB"/>
    <w:rsid w:val="00AF71D1"/>
    <w:rsid w:val="00B01BAB"/>
    <w:rsid w:val="00B0343E"/>
    <w:rsid w:val="00B06F53"/>
    <w:rsid w:val="00B1038F"/>
    <w:rsid w:val="00B10695"/>
    <w:rsid w:val="00B133CB"/>
    <w:rsid w:val="00B15FA9"/>
    <w:rsid w:val="00B1740C"/>
    <w:rsid w:val="00B21891"/>
    <w:rsid w:val="00B22081"/>
    <w:rsid w:val="00B22FAB"/>
    <w:rsid w:val="00B23FC3"/>
    <w:rsid w:val="00B26D08"/>
    <w:rsid w:val="00B303AA"/>
    <w:rsid w:val="00B31CC6"/>
    <w:rsid w:val="00B33710"/>
    <w:rsid w:val="00B35B08"/>
    <w:rsid w:val="00B36DE7"/>
    <w:rsid w:val="00B379DE"/>
    <w:rsid w:val="00B43CEB"/>
    <w:rsid w:val="00B45B27"/>
    <w:rsid w:val="00B4693D"/>
    <w:rsid w:val="00B50096"/>
    <w:rsid w:val="00B564EC"/>
    <w:rsid w:val="00B61134"/>
    <w:rsid w:val="00B6707B"/>
    <w:rsid w:val="00B671F7"/>
    <w:rsid w:val="00B70420"/>
    <w:rsid w:val="00B773C0"/>
    <w:rsid w:val="00B77411"/>
    <w:rsid w:val="00B80B55"/>
    <w:rsid w:val="00B82AF6"/>
    <w:rsid w:val="00B8498E"/>
    <w:rsid w:val="00B84BD2"/>
    <w:rsid w:val="00B86887"/>
    <w:rsid w:val="00B90E3A"/>
    <w:rsid w:val="00B91768"/>
    <w:rsid w:val="00B93346"/>
    <w:rsid w:val="00B9357F"/>
    <w:rsid w:val="00B9501C"/>
    <w:rsid w:val="00B96327"/>
    <w:rsid w:val="00B97173"/>
    <w:rsid w:val="00BA0F51"/>
    <w:rsid w:val="00BA5A37"/>
    <w:rsid w:val="00BB3164"/>
    <w:rsid w:val="00BC0D45"/>
    <w:rsid w:val="00BC1F73"/>
    <w:rsid w:val="00BC2E09"/>
    <w:rsid w:val="00BC44DB"/>
    <w:rsid w:val="00BC73E6"/>
    <w:rsid w:val="00BD1870"/>
    <w:rsid w:val="00BD5E58"/>
    <w:rsid w:val="00BD74B8"/>
    <w:rsid w:val="00BE2875"/>
    <w:rsid w:val="00BE2A28"/>
    <w:rsid w:val="00BE2AE4"/>
    <w:rsid w:val="00BE55F3"/>
    <w:rsid w:val="00BE68FD"/>
    <w:rsid w:val="00BE7765"/>
    <w:rsid w:val="00BF41DD"/>
    <w:rsid w:val="00BF4C1B"/>
    <w:rsid w:val="00BF74B0"/>
    <w:rsid w:val="00C0197A"/>
    <w:rsid w:val="00C04F32"/>
    <w:rsid w:val="00C10978"/>
    <w:rsid w:val="00C111E0"/>
    <w:rsid w:val="00C149B7"/>
    <w:rsid w:val="00C14A49"/>
    <w:rsid w:val="00C16E4E"/>
    <w:rsid w:val="00C23A2F"/>
    <w:rsid w:val="00C25DCD"/>
    <w:rsid w:val="00C26987"/>
    <w:rsid w:val="00C27271"/>
    <w:rsid w:val="00C27773"/>
    <w:rsid w:val="00C34030"/>
    <w:rsid w:val="00C36528"/>
    <w:rsid w:val="00C365F5"/>
    <w:rsid w:val="00C4129B"/>
    <w:rsid w:val="00C423BC"/>
    <w:rsid w:val="00C42591"/>
    <w:rsid w:val="00C47032"/>
    <w:rsid w:val="00C50493"/>
    <w:rsid w:val="00C547B4"/>
    <w:rsid w:val="00C568AC"/>
    <w:rsid w:val="00C6077C"/>
    <w:rsid w:val="00C607D0"/>
    <w:rsid w:val="00C63B13"/>
    <w:rsid w:val="00C67316"/>
    <w:rsid w:val="00C67A3E"/>
    <w:rsid w:val="00C67BA5"/>
    <w:rsid w:val="00C715F1"/>
    <w:rsid w:val="00C72F2A"/>
    <w:rsid w:val="00C74307"/>
    <w:rsid w:val="00C75541"/>
    <w:rsid w:val="00C7581B"/>
    <w:rsid w:val="00C833DA"/>
    <w:rsid w:val="00C87388"/>
    <w:rsid w:val="00C91197"/>
    <w:rsid w:val="00C95033"/>
    <w:rsid w:val="00C96A00"/>
    <w:rsid w:val="00C974C8"/>
    <w:rsid w:val="00CA0991"/>
    <w:rsid w:val="00CA4395"/>
    <w:rsid w:val="00CB0F3E"/>
    <w:rsid w:val="00CB1B27"/>
    <w:rsid w:val="00CB357A"/>
    <w:rsid w:val="00CB7AFB"/>
    <w:rsid w:val="00CB7D78"/>
    <w:rsid w:val="00CC43FB"/>
    <w:rsid w:val="00CC4816"/>
    <w:rsid w:val="00CC4D66"/>
    <w:rsid w:val="00CC56E2"/>
    <w:rsid w:val="00CC5CBC"/>
    <w:rsid w:val="00CD3920"/>
    <w:rsid w:val="00CD3B29"/>
    <w:rsid w:val="00CD7DB6"/>
    <w:rsid w:val="00CE16BE"/>
    <w:rsid w:val="00CE201B"/>
    <w:rsid w:val="00CE3491"/>
    <w:rsid w:val="00CE3DBE"/>
    <w:rsid w:val="00CE4986"/>
    <w:rsid w:val="00CF022E"/>
    <w:rsid w:val="00CF186A"/>
    <w:rsid w:val="00CF1F4D"/>
    <w:rsid w:val="00CF24EC"/>
    <w:rsid w:val="00CF429A"/>
    <w:rsid w:val="00CF42D1"/>
    <w:rsid w:val="00CF62F3"/>
    <w:rsid w:val="00D0271F"/>
    <w:rsid w:val="00D04E8D"/>
    <w:rsid w:val="00D05C03"/>
    <w:rsid w:val="00D06DF5"/>
    <w:rsid w:val="00D171ED"/>
    <w:rsid w:val="00D21023"/>
    <w:rsid w:val="00D23B7E"/>
    <w:rsid w:val="00D2775C"/>
    <w:rsid w:val="00D31D9E"/>
    <w:rsid w:val="00D35BED"/>
    <w:rsid w:val="00D36209"/>
    <w:rsid w:val="00D4333F"/>
    <w:rsid w:val="00D4686D"/>
    <w:rsid w:val="00D51AED"/>
    <w:rsid w:val="00D521C0"/>
    <w:rsid w:val="00D52DBC"/>
    <w:rsid w:val="00D538C6"/>
    <w:rsid w:val="00D6012F"/>
    <w:rsid w:val="00D60906"/>
    <w:rsid w:val="00D614A1"/>
    <w:rsid w:val="00D61EC3"/>
    <w:rsid w:val="00D65951"/>
    <w:rsid w:val="00D70A50"/>
    <w:rsid w:val="00D70B85"/>
    <w:rsid w:val="00D7389E"/>
    <w:rsid w:val="00D75244"/>
    <w:rsid w:val="00D75CD4"/>
    <w:rsid w:val="00D802A8"/>
    <w:rsid w:val="00D80DCA"/>
    <w:rsid w:val="00D840A5"/>
    <w:rsid w:val="00D85046"/>
    <w:rsid w:val="00D854E2"/>
    <w:rsid w:val="00D86304"/>
    <w:rsid w:val="00D87011"/>
    <w:rsid w:val="00D90E68"/>
    <w:rsid w:val="00D91ACB"/>
    <w:rsid w:val="00D9216C"/>
    <w:rsid w:val="00D92E27"/>
    <w:rsid w:val="00D9325C"/>
    <w:rsid w:val="00D94E46"/>
    <w:rsid w:val="00D967CE"/>
    <w:rsid w:val="00D978D0"/>
    <w:rsid w:val="00DA2C9D"/>
    <w:rsid w:val="00DA7A5A"/>
    <w:rsid w:val="00DB0441"/>
    <w:rsid w:val="00DB3AE4"/>
    <w:rsid w:val="00DC03C4"/>
    <w:rsid w:val="00DC2F90"/>
    <w:rsid w:val="00DC3F4A"/>
    <w:rsid w:val="00DC4CBE"/>
    <w:rsid w:val="00DC6864"/>
    <w:rsid w:val="00DD0038"/>
    <w:rsid w:val="00DD477C"/>
    <w:rsid w:val="00DD4B53"/>
    <w:rsid w:val="00DE065B"/>
    <w:rsid w:val="00DE0AD1"/>
    <w:rsid w:val="00DE1C6D"/>
    <w:rsid w:val="00DE39CE"/>
    <w:rsid w:val="00DE448F"/>
    <w:rsid w:val="00DE5D4C"/>
    <w:rsid w:val="00DE6B76"/>
    <w:rsid w:val="00DE7D66"/>
    <w:rsid w:val="00DF253C"/>
    <w:rsid w:val="00DF37FF"/>
    <w:rsid w:val="00DF6DA4"/>
    <w:rsid w:val="00E029E7"/>
    <w:rsid w:val="00E02BBF"/>
    <w:rsid w:val="00E02ED1"/>
    <w:rsid w:val="00E034C8"/>
    <w:rsid w:val="00E04AE3"/>
    <w:rsid w:val="00E04F03"/>
    <w:rsid w:val="00E05B09"/>
    <w:rsid w:val="00E11B45"/>
    <w:rsid w:val="00E14468"/>
    <w:rsid w:val="00E147B6"/>
    <w:rsid w:val="00E1489B"/>
    <w:rsid w:val="00E14A6F"/>
    <w:rsid w:val="00E1514C"/>
    <w:rsid w:val="00E16442"/>
    <w:rsid w:val="00E17271"/>
    <w:rsid w:val="00E21D79"/>
    <w:rsid w:val="00E22FD0"/>
    <w:rsid w:val="00E27D06"/>
    <w:rsid w:val="00E37FB7"/>
    <w:rsid w:val="00E422E3"/>
    <w:rsid w:val="00E43BE1"/>
    <w:rsid w:val="00E44530"/>
    <w:rsid w:val="00E50E79"/>
    <w:rsid w:val="00E5373A"/>
    <w:rsid w:val="00E551E3"/>
    <w:rsid w:val="00E616C9"/>
    <w:rsid w:val="00E625DE"/>
    <w:rsid w:val="00E62779"/>
    <w:rsid w:val="00E62DF8"/>
    <w:rsid w:val="00E65F71"/>
    <w:rsid w:val="00E72598"/>
    <w:rsid w:val="00E730A3"/>
    <w:rsid w:val="00E743F0"/>
    <w:rsid w:val="00E74FC0"/>
    <w:rsid w:val="00E7724E"/>
    <w:rsid w:val="00E77B81"/>
    <w:rsid w:val="00E806EC"/>
    <w:rsid w:val="00E81014"/>
    <w:rsid w:val="00E8292D"/>
    <w:rsid w:val="00E82B97"/>
    <w:rsid w:val="00E83EB7"/>
    <w:rsid w:val="00E8663C"/>
    <w:rsid w:val="00E873AB"/>
    <w:rsid w:val="00E87F60"/>
    <w:rsid w:val="00E91C6F"/>
    <w:rsid w:val="00E92CD5"/>
    <w:rsid w:val="00E970AB"/>
    <w:rsid w:val="00E97169"/>
    <w:rsid w:val="00EA026E"/>
    <w:rsid w:val="00EA1225"/>
    <w:rsid w:val="00EA33D1"/>
    <w:rsid w:val="00EA3D44"/>
    <w:rsid w:val="00EA6CDF"/>
    <w:rsid w:val="00EA7A0B"/>
    <w:rsid w:val="00EB4282"/>
    <w:rsid w:val="00EB544A"/>
    <w:rsid w:val="00EB7F4E"/>
    <w:rsid w:val="00EC25A3"/>
    <w:rsid w:val="00EC442A"/>
    <w:rsid w:val="00EC61C3"/>
    <w:rsid w:val="00ED07B2"/>
    <w:rsid w:val="00ED136F"/>
    <w:rsid w:val="00ED175E"/>
    <w:rsid w:val="00ED34EE"/>
    <w:rsid w:val="00ED5499"/>
    <w:rsid w:val="00ED7D21"/>
    <w:rsid w:val="00EE0083"/>
    <w:rsid w:val="00EE4E7B"/>
    <w:rsid w:val="00EE6231"/>
    <w:rsid w:val="00EF2FF6"/>
    <w:rsid w:val="00EF427F"/>
    <w:rsid w:val="00F00AD4"/>
    <w:rsid w:val="00F04AA8"/>
    <w:rsid w:val="00F1055A"/>
    <w:rsid w:val="00F1368D"/>
    <w:rsid w:val="00F17148"/>
    <w:rsid w:val="00F22EB2"/>
    <w:rsid w:val="00F236E6"/>
    <w:rsid w:val="00F2479C"/>
    <w:rsid w:val="00F35719"/>
    <w:rsid w:val="00F41036"/>
    <w:rsid w:val="00F42FD2"/>
    <w:rsid w:val="00F4337A"/>
    <w:rsid w:val="00F44FFF"/>
    <w:rsid w:val="00F45EC3"/>
    <w:rsid w:val="00F50705"/>
    <w:rsid w:val="00F51169"/>
    <w:rsid w:val="00F5159F"/>
    <w:rsid w:val="00F51609"/>
    <w:rsid w:val="00F57DE4"/>
    <w:rsid w:val="00F61D94"/>
    <w:rsid w:val="00F645B4"/>
    <w:rsid w:val="00F6521F"/>
    <w:rsid w:val="00F65858"/>
    <w:rsid w:val="00F65AAC"/>
    <w:rsid w:val="00F66348"/>
    <w:rsid w:val="00F66951"/>
    <w:rsid w:val="00F6770E"/>
    <w:rsid w:val="00F67DC5"/>
    <w:rsid w:val="00F67E45"/>
    <w:rsid w:val="00F70566"/>
    <w:rsid w:val="00F71B00"/>
    <w:rsid w:val="00F72216"/>
    <w:rsid w:val="00F75780"/>
    <w:rsid w:val="00F8000E"/>
    <w:rsid w:val="00F80034"/>
    <w:rsid w:val="00F808C4"/>
    <w:rsid w:val="00F8309A"/>
    <w:rsid w:val="00F833EF"/>
    <w:rsid w:val="00F8702D"/>
    <w:rsid w:val="00F91644"/>
    <w:rsid w:val="00F91ECD"/>
    <w:rsid w:val="00F95529"/>
    <w:rsid w:val="00FA1AA1"/>
    <w:rsid w:val="00FA4223"/>
    <w:rsid w:val="00FA5956"/>
    <w:rsid w:val="00FA5F1C"/>
    <w:rsid w:val="00FA6BDA"/>
    <w:rsid w:val="00FB29A0"/>
    <w:rsid w:val="00FB338D"/>
    <w:rsid w:val="00FB5DEA"/>
    <w:rsid w:val="00FB5E30"/>
    <w:rsid w:val="00FB7654"/>
    <w:rsid w:val="00FB7762"/>
    <w:rsid w:val="00FC09F5"/>
    <w:rsid w:val="00FC0D36"/>
    <w:rsid w:val="00FC496D"/>
    <w:rsid w:val="00FD0C9D"/>
    <w:rsid w:val="00FD1ABB"/>
    <w:rsid w:val="00FD4BF6"/>
    <w:rsid w:val="00FD609E"/>
    <w:rsid w:val="00FD70F8"/>
    <w:rsid w:val="00FD71D2"/>
    <w:rsid w:val="00FD7FDA"/>
    <w:rsid w:val="00FE092B"/>
    <w:rsid w:val="00FE1F91"/>
    <w:rsid w:val="00FE2629"/>
    <w:rsid w:val="00FE4725"/>
    <w:rsid w:val="00FE5A84"/>
    <w:rsid w:val="00FE6C17"/>
    <w:rsid w:val="00FE797C"/>
  </w:rsids>
  <m:mathPr>
    <m:mathFont m:val="Cambria Math"/>
    <m:brkBin m:val="before"/>
    <m:brkBinSub m:val="--"/>
    <m:smallFrac m:val="off"/>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7170">
      <o:colormenu v:ext="edit" fillcolor="none [3212]" strokecolor="none [3212]"/>
    </o:shapedefaults>
    <o:shapelayout v:ext="edit">
      <o:idmap v:ext="edit" data="1"/>
      <o:rules v:ext="edit">
        <o:r id="V:Rule8" type="connector" idref="#_x0000_s1237"/>
        <o:r id="V:Rule9" type="connector" idref="#_x0000_s1148"/>
        <o:r id="V:Rule10" type="connector" idref="#_x0000_s1238"/>
        <o:r id="V:Rule11" type="connector" idref="#_x0000_s1235"/>
        <o:r id="V:Rule12" type="connector" idref="#_x0000_s1149"/>
        <o:r id="V:Rule13" type="connector" idref="#_x0000_s1150"/>
        <o:r id="V:Rule14" type="connector" idref="#_x0000_s1236"/>
      </o:rules>
      <o:regrouptable v:ext="edit">
        <o:entry new="1" old="0"/>
        <o:entry new="2" old="0"/>
        <o:entry new="3" old="0"/>
        <o:entry new="4" old="0"/>
        <o:entry new="5" old="0"/>
        <o:entry new="6" old="0"/>
        <o:entry new="7"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4765"/>
  </w:style>
  <w:style w:type="paragraph" w:styleId="Titre1">
    <w:name w:val="heading 1"/>
    <w:basedOn w:val="Normal"/>
    <w:next w:val="Normal"/>
    <w:link w:val="Titre1Car"/>
    <w:uiPriority w:val="9"/>
    <w:qFormat/>
    <w:rsid w:val="0005073D"/>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05073D"/>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521A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21A71"/>
    <w:rPr>
      <w:rFonts w:ascii="Tahoma" w:hAnsi="Tahoma" w:cs="Tahoma"/>
      <w:sz w:val="16"/>
      <w:szCs w:val="16"/>
    </w:rPr>
  </w:style>
  <w:style w:type="character" w:styleId="Emphaseintense">
    <w:name w:val="Intense Emphasis"/>
    <w:basedOn w:val="Policepardfaut"/>
    <w:uiPriority w:val="21"/>
    <w:qFormat/>
    <w:rsid w:val="00EC442A"/>
    <w:rPr>
      <w:b/>
      <w:bCs/>
      <w:i/>
      <w:iCs/>
      <w:color w:val="4F81BD" w:themeColor="accent1"/>
    </w:rPr>
  </w:style>
  <w:style w:type="paragraph" w:styleId="Paragraphedeliste">
    <w:name w:val="List Paragraph"/>
    <w:basedOn w:val="Normal"/>
    <w:link w:val="ParagraphedelisteCar"/>
    <w:uiPriority w:val="34"/>
    <w:qFormat/>
    <w:rsid w:val="00B70420"/>
    <w:pPr>
      <w:ind w:left="720"/>
      <w:contextualSpacing/>
    </w:pPr>
  </w:style>
  <w:style w:type="paragraph" w:customStyle="1" w:styleId="Default">
    <w:name w:val="Default"/>
    <w:rsid w:val="00A01FCA"/>
    <w:pPr>
      <w:autoSpaceDE w:val="0"/>
      <w:autoSpaceDN w:val="0"/>
      <w:adjustRightInd w:val="0"/>
      <w:spacing w:after="0" w:line="240" w:lineRule="auto"/>
    </w:pPr>
    <w:rPr>
      <w:rFonts w:ascii="Bookman Old Style" w:hAnsi="Bookman Old Style" w:cs="Bookman Old Style"/>
      <w:color w:val="000000"/>
      <w:sz w:val="24"/>
      <w:szCs w:val="24"/>
    </w:rPr>
  </w:style>
  <w:style w:type="paragraph" w:styleId="Explorateurdedocuments">
    <w:name w:val="Document Map"/>
    <w:basedOn w:val="Normal"/>
    <w:link w:val="ExplorateurdedocumentsCar"/>
    <w:uiPriority w:val="99"/>
    <w:semiHidden/>
    <w:unhideWhenUsed/>
    <w:rsid w:val="00792038"/>
    <w:pPr>
      <w:spacing w:after="0" w:line="240" w:lineRule="auto"/>
    </w:pPr>
    <w:rPr>
      <w:rFonts w:ascii="Tahoma" w:hAnsi="Tahoma" w:cs="Tahoma"/>
      <w:sz w:val="16"/>
      <w:szCs w:val="16"/>
    </w:rPr>
  </w:style>
  <w:style w:type="character" w:customStyle="1" w:styleId="ExplorateurdedocumentsCar">
    <w:name w:val="Explorateur de documents Car"/>
    <w:basedOn w:val="Policepardfaut"/>
    <w:link w:val="Explorateurdedocuments"/>
    <w:uiPriority w:val="99"/>
    <w:semiHidden/>
    <w:rsid w:val="00792038"/>
    <w:rPr>
      <w:rFonts w:ascii="Tahoma" w:hAnsi="Tahoma" w:cs="Tahoma"/>
      <w:sz w:val="16"/>
      <w:szCs w:val="16"/>
    </w:rPr>
  </w:style>
  <w:style w:type="paragraph" w:styleId="En-tte">
    <w:name w:val="header"/>
    <w:basedOn w:val="Normal"/>
    <w:link w:val="En-tteCar"/>
    <w:uiPriority w:val="99"/>
    <w:unhideWhenUsed/>
    <w:rsid w:val="002D4CFB"/>
    <w:pPr>
      <w:tabs>
        <w:tab w:val="center" w:pos="4536"/>
        <w:tab w:val="right" w:pos="9072"/>
      </w:tabs>
      <w:spacing w:after="0" w:line="240" w:lineRule="auto"/>
    </w:pPr>
  </w:style>
  <w:style w:type="character" w:customStyle="1" w:styleId="En-tteCar">
    <w:name w:val="En-tête Car"/>
    <w:basedOn w:val="Policepardfaut"/>
    <w:link w:val="En-tte"/>
    <w:uiPriority w:val="99"/>
    <w:rsid w:val="002D4CFB"/>
  </w:style>
  <w:style w:type="paragraph" w:styleId="Pieddepage">
    <w:name w:val="footer"/>
    <w:basedOn w:val="Normal"/>
    <w:link w:val="PieddepageCar"/>
    <w:uiPriority w:val="99"/>
    <w:unhideWhenUsed/>
    <w:rsid w:val="002D4CF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D4CFB"/>
  </w:style>
  <w:style w:type="paragraph" w:styleId="Sansinterligne">
    <w:name w:val="No Spacing"/>
    <w:uiPriority w:val="1"/>
    <w:qFormat/>
    <w:rsid w:val="0005073D"/>
    <w:pPr>
      <w:spacing w:after="0" w:line="240" w:lineRule="auto"/>
    </w:pPr>
  </w:style>
  <w:style w:type="character" w:customStyle="1" w:styleId="Titre1Car">
    <w:name w:val="Titre 1 Car"/>
    <w:basedOn w:val="Policepardfaut"/>
    <w:link w:val="Titre1"/>
    <w:uiPriority w:val="9"/>
    <w:rsid w:val="0005073D"/>
    <w:rPr>
      <w:rFonts w:asciiTheme="majorHAnsi" w:eastAsiaTheme="majorEastAsia" w:hAnsiTheme="majorHAnsi" w:cstheme="majorBidi"/>
      <w:b/>
      <w:bCs/>
      <w:color w:val="365F91" w:themeColor="accent1" w:themeShade="BF"/>
      <w:sz w:val="28"/>
      <w:szCs w:val="28"/>
    </w:rPr>
  </w:style>
  <w:style w:type="character" w:customStyle="1" w:styleId="Titre2Car">
    <w:name w:val="Titre 2 Car"/>
    <w:basedOn w:val="Policepardfaut"/>
    <w:link w:val="Titre2"/>
    <w:uiPriority w:val="9"/>
    <w:rsid w:val="0005073D"/>
    <w:rPr>
      <w:rFonts w:asciiTheme="majorHAnsi" w:eastAsiaTheme="majorEastAsia" w:hAnsiTheme="majorHAnsi" w:cstheme="majorBidi"/>
      <w:b/>
      <w:bCs/>
      <w:color w:val="4F81BD" w:themeColor="accent1"/>
      <w:sz w:val="26"/>
      <w:szCs w:val="26"/>
    </w:rPr>
  </w:style>
  <w:style w:type="paragraph" w:styleId="En-ttedetabledesmatires">
    <w:name w:val="TOC Heading"/>
    <w:basedOn w:val="Titre1"/>
    <w:next w:val="Normal"/>
    <w:uiPriority w:val="39"/>
    <w:semiHidden/>
    <w:unhideWhenUsed/>
    <w:qFormat/>
    <w:rsid w:val="0005073D"/>
    <w:pPr>
      <w:outlineLvl w:val="9"/>
    </w:pPr>
  </w:style>
  <w:style w:type="paragraph" w:styleId="TM1">
    <w:name w:val="toc 1"/>
    <w:basedOn w:val="Normal"/>
    <w:next w:val="Normal"/>
    <w:autoRedefine/>
    <w:uiPriority w:val="39"/>
    <w:unhideWhenUsed/>
    <w:rsid w:val="0005073D"/>
    <w:pPr>
      <w:spacing w:after="100"/>
    </w:pPr>
  </w:style>
  <w:style w:type="paragraph" w:styleId="TM2">
    <w:name w:val="toc 2"/>
    <w:basedOn w:val="Normal"/>
    <w:next w:val="Normal"/>
    <w:autoRedefine/>
    <w:uiPriority w:val="39"/>
    <w:unhideWhenUsed/>
    <w:rsid w:val="0005073D"/>
    <w:pPr>
      <w:spacing w:after="100"/>
      <w:ind w:left="220"/>
    </w:pPr>
  </w:style>
  <w:style w:type="character" w:styleId="Lienhypertexte">
    <w:name w:val="Hyperlink"/>
    <w:basedOn w:val="Policepardfaut"/>
    <w:uiPriority w:val="99"/>
    <w:unhideWhenUsed/>
    <w:rsid w:val="0005073D"/>
    <w:rPr>
      <w:color w:val="0000FF" w:themeColor="hyperlink"/>
      <w:u w:val="single"/>
    </w:rPr>
  </w:style>
  <w:style w:type="character" w:customStyle="1" w:styleId="ParagraphedelisteCar">
    <w:name w:val="Paragraphe de liste Car"/>
    <w:basedOn w:val="Policepardfaut"/>
    <w:link w:val="Paragraphedeliste"/>
    <w:uiPriority w:val="34"/>
    <w:rsid w:val="005F661F"/>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emf"/><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png"/><Relationship Id="rId53" Type="http://schemas.openxmlformats.org/officeDocument/2006/relationships/image" Target="media/image47.jpe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footer" Target="footer1.xml"/><Relationship Id="rId8" Type="http://schemas.openxmlformats.org/officeDocument/2006/relationships/image" Target="media/image2.emf"/><Relationship Id="rId51" Type="http://schemas.openxmlformats.org/officeDocument/2006/relationships/image" Target="media/image45.png"/><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98B2D85-1BDB-46CB-A64A-A9793167F0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4948</TotalTime>
  <Pages>54</Pages>
  <Words>5117</Words>
  <Characters>28149</Characters>
  <Application>Microsoft Office Word</Application>
  <DocSecurity>0</DocSecurity>
  <Lines>234</Lines>
  <Paragraphs>66</Paragraphs>
  <ScaleCrop>false</ScaleCrop>
  <HeadingPairs>
    <vt:vector size="2" baseType="variant">
      <vt:variant>
        <vt:lpstr>Titre</vt:lpstr>
      </vt:variant>
      <vt:variant>
        <vt:i4>1</vt:i4>
      </vt:variant>
    </vt:vector>
  </HeadingPairs>
  <TitlesOfParts>
    <vt:vector size="1" baseType="lpstr">
      <vt:lpstr/>
    </vt:vector>
  </TitlesOfParts>
  <Company>Hewlett-Packard</Company>
  <LinksUpToDate>false</LinksUpToDate>
  <CharactersWithSpaces>33200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IMANE</dc:creator>
  <cp:lastModifiedBy>a</cp:lastModifiedBy>
  <cp:revision>1113</cp:revision>
  <dcterms:created xsi:type="dcterms:W3CDTF">2015-05-19T14:52:00Z</dcterms:created>
  <dcterms:modified xsi:type="dcterms:W3CDTF">2017-04-21T10:59:00Z</dcterms:modified>
</cp:coreProperties>
</file>